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7E8EE" w14:textId="77777777" w:rsidR="001B7F16" w:rsidRPr="001B7F16" w:rsidRDefault="001B7F16" w:rsidP="007925DD">
      <w:pPr>
        <w:spacing w:line="360" w:lineRule="auto"/>
        <w:jc w:val="both"/>
        <w:rPr>
          <w:rFonts w:ascii="Arial" w:hAnsi="Arial" w:cs="Arial"/>
          <w:b/>
          <w:sz w:val="28"/>
          <w:szCs w:val="28"/>
          <w:lang w:val="en-GB"/>
        </w:rPr>
      </w:pPr>
      <w:bookmarkStart w:id="0" w:name="_GoBack"/>
      <w:bookmarkEnd w:id="0"/>
      <w:r>
        <w:rPr>
          <w:rFonts w:ascii="Arial" w:hAnsi="Arial" w:cs="Arial"/>
          <w:b/>
          <w:sz w:val="28"/>
          <w:szCs w:val="28"/>
          <w:lang w:val="en-GB"/>
        </w:rPr>
        <w:t xml:space="preserve">Directed </w:t>
      </w:r>
      <w:r w:rsidRPr="001B7F16">
        <w:rPr>
          <w:rFonts w:ascii="Arial" w:hAnsi="Arial" w:cs="Arial"/>
          <w:b/>
          <w:i/>
          <w:sz w:val="28"/>
          <w:szCs w:val="28"/>
          <w:lang w:val="en-GB"/>
        </w:rPr>
        <w:t>ortho</w:t>
      </w:r>
      <w:r>
        <w:rPr>
          <w:rFonts w:ascii="Arial" w:hAnsi="Arial" w:cs="Arial"/>
          <w:b/>
          <w:sz w:val="28"/>
          <w:szCs w:val="28"/>
          <w:lang w:val="en-GB"/>
        </w:rPr>
        <w:t xml:space="preserve"> Metalation and Anionic </w:t>
      </w:r>
      <w:r w:rsidRPr="001B7F16">
        <w:rPr>
          <w:rFonts w:ascii="Arial" w:hAnsi="Arial" w:cs="Arial"/>
          <w:b/>
          <w:i/>
          <w:sz w:val="28"/>
          <w:szCs w:val="28"/>
          <w:lang w:val="en-GB"/>
        </w:rPr>
        <w:t>ortho</w:t>
      </w:r>
      <w:r>
        <w:rPr>
          <w:rFonts w:ascii="Arial" w:hAnsi="Arial" w:cs="Arial"/>
          <w:b/>
          <w:sz w:val="28"/>
          <w:szCs w:val="28"/>
          <w:lang w:val="en-GB"/>
        </w:rPr>
        <w:t xml:space="preserve"> Fries Rearrangement of Polycyclic Aromatic </w:t>
      </w:r>
      <w:r w:rsidRPr="001B7F16">
        <w:rPr>
          <w:rFonts w:ascii="Arial" w:hAnsi="Arial" w:cs="Arial"/>
          <w:b/>
          <w:i/>
          <w:sz w:val="28"/>
          <w:szCs w:val="28"/>
          <w:lang w:val="en-GB"/>
        </w:rPr>
        <w:t>O</w:t>
      </w:r>
      <w:r>
        <w:rPr>
          <w:rFonts w:ascii="Arial" w:hAnsi="Arial" w:cs="Arial"/>
          <w:b/>
          <w:sz w:val="28"/>
          <w:szCs w:val="28"/>
          <w:lang w:val="en-GB"/>
        </w:rPr>
        <w:t>-Carbamates: Regioselective Synthesis of Substituted Chrysenes</w:t>
      </w:r>
    </w:p>
    <w:p w14:paraId="68EFDD15" w14:textId="77777777" w:rsidR="00422415" w:rsidRPr="008D1192" w:rsidRDefault="00422415" w:rsidP="007925DD">
      <w:pPr>
        <w:spacing w:line="360" w:lineRule="auto"/>
        <w:jc w:val="both"/>
        <w:rPr>
          <w:rFonts w:ascii="Arial" w:hAnsi="Arial" w:cs="Arial"/>
          <w:sz w:val="20"/>
          <w:szCs w:val="20"/>
          <w:vertAlign w:val="superscript"/>
          <w:lang w:val="nb-NO"/>
        </w:rPr>
      </w:pPr>
      <w:r w:rsidRPr="008D1192">
        <w:rPr>
          <w:rFonts w:ascii="Arial" w:hAnsi="Arial" w:cs="Arial"/>
          <w:sz w:val="20"/>
          <w:szCs w:val="20"/>
          <w:lang w:val="nb-NO"/>
        </w:rPr>
        <w:t>Sindhu Kancherla</w:t>
      </w:r>
      <w:r w:rsidR="00A47427" w:rsidRPr="00A47427">
        <w:rPr>
          <w:vertAlign w:val="superscript"/>
          <w:lang w:val="nb-NO"/>
        </w:rPr>
        <w:t>†</w:t>
      </w:r>
      <w:r w:rsidRPr="008D1192">
        <w:rPr>
          <w:rFonts w:ascii="Arial" w:hAnsi="Arial" w:cs="Arial"/>
          <w:sz w:val="20"/>
          <w:szCs w:val="20"/>
          <w:lang w:val="nb-NO"/>
        </w:rPr>
        <w:t>, Marianne Lorentzen</w:t>
      </w:r>
      <w:r w:rsidR="00A47427" w:rsidRPr="00A47427">
        <w:rPr>
          <w:vertAlign w:val="superscript"/>
          <w:lang w:val="nb-NO"/>
        </w:rPr>
        <w:t>†</w:t>
      </w:r>
      <w:r w:rsidRPr="008D1192">
        <w:rPr>
          <w:rFonts w:ascii="Arial" w:hAnsi="Arial" w:cs="Arial"/>
          <w:sz w:val="20"/>
          <w:szCs w:val="20"/>
          <w:lang w:val="nb-NO"/>
        </w:rPr>
        <w:t>, Victor Snieckus</w:t>
      </w:r>
      <w:r w:rsidR="00A47427" w:rsidRPr="00A47427">
        <w:rPr>
          <w:vertAlign w:val="superscript"/>
          <w:lang w:val="nb-NO"/>
        </w:rPr>
        <w:t>‡</w:t>
      </w:r>
      <w:r w:rsidRPr="008D1192">
        <w:rPr>
          <w:rFonts w:ascii="Arial" w:hAnsi="Arial" w:cs="Arial"/>
          <w:sz w:val="20"/>
          <w:szCs w:val="20"/>
          <w:lang w:val="nb-NO"/>
        </w:rPr>
        <w:t>, Kåre B. Jørgensen</w:t>
      </w:r>
      <w:r w:rsidR="00A47427" w:rsidRPr="00A47427">
        <w:rPr>
          <w:vertAlign w:val="superscript"/>
          <w:lang w:val="nb-NO"/>
        </w:rPr>
        <w:t>†</w:t>
      </w:r>
      <w:r w:rsidRPr="008D1192">
        <w:rPr>
          <w:rFonts w:ascii="Arial" w:hAnsi="Arial" w:cs="Arial"/>
          <w:sz w:val="20"/>
          <w:szCs w:val="20"/>
          <w:vertAlign w:val="superscript"/>
          <w:lang w:val="nb-NO"/>
        </w:rPr>
        <w:t>*</w:t>
      </w:r>
    </w:p>
    <w:p w14:paraId="55015AAD" w14:textId="77777777" w:rsidR="00A47427" w:rsidRPr="0041439F" w:rsidRDefault="00A47427" w:rsidP="007925DD">
      <w:pPr>
        <w:spacing w:line="360" w:lineRule="auto"/>
        <w:jc w:val="both"/>
        <w:rPr>
          <w:rFonts w:ascii="Arial" w:hAnsi="Arial" w:cs="Arial"/>
          <w:bCs/>
          <w:sz w:val="20"/>
          <w:szCs w:val="20"/>
        </w:rPr>
      </w:pPr>
      <w:r w:rsidRPr="00A47427">
        <w:rPr>
          <w:vertAlign w:val="superscript"/>
        </w:rPr>
        <w:t>†</w:t>
      </w:r>
      <w:r w:rsidR="00422415">
        <w:rPr>
          <w:rFonts w:ascii="Arial" w:hAnsi="Arial" w:cs="Arial"/>
          <w:bCs/>
          <w:sz w:val="20"/>
          <w:szCs w:val="20"/>
          <w:vertAlign w:val="superscript"/>
          <w:lang w:val="en-GB"/>
        </w:rPr>
        <w:t xml:space="preserve"> </w:t>
      </w:r>
      <w:r w:rsidR="00422415" w:rsidRPr="0041439F">
        <w:rPr>
          <w:rFonts w:ascii="Arial" w:hAnsi="Arial" w:cs="Arial"/>
          <w:bCs/>
          <w:sz w:val="20"/>
          <w:szCs w:val="20"/>
        </w:rPr>
        <w:t>Faculty of Science and Technology, University of Stavanger, N-4036 Stavanger,</w:t>
      </w:r>
      <w:r w:rsidR="00422415">
        <w:rPr>
          <w:rFonts w:ascii="Arial" w:hAnsi="Arial" w:cs="Arial"/>
          <w:bCs/>
          <w:sz w:val="20"/>
          <w:szCs w:val="20"/>
        </w:rPr>
        <w:t xml:space="preserve"> </w:t>
      </w:r>
      <w:r w:rsidR="00422415" w:rsidRPr="0041439F">
        <w:rPr>
          <w:rFonts w:ascii="Arial" w:hAnsi="Arial" w:cs="Arial"/>
          <w:bCs/>
          <w:sz w:val="20"/>
          <w:szCs w:val="20"/>
        </w:rPr>
        <w:t>Norway</w:t>
      </w:r>
      <w:r w:rsidR="003D66CB">
        <w:rPr>
          <w:rFonts w:ascii="Arial" w:hAnsi="Arial" w:cs="Arial"/>
          <w:bCs/>
          <w:sz w:val="20"/>
          <w:szCs w:val="20"/>
        </w:rPr>
        <w:t>;</w:t>
      </w:r>
      <w:r w:rsidR="00422415" w:rsidRPr="0041439F">
        <w:rPr>
          <w:rFonts w:ascii="Arial" w:hAnsi="Arial" w:cs="Arial"/>
          <w:bCs/>
          <w:sz w:val="20"/>
          <w:szCs w:val="20"/>
        </w:rPr>
        <w:t xml:space="preserve"> </w:t>
      </w:r>
      <w:r w:rsidRPr="00A47427">
        <w:rPr>
          <w:vertAlign w:val="superscript"/>
        </w:rPr>
        <w:t>‡</w:t>
      </w:r>
      <w:r w:rsidR="00422415">
        <w:rPr>
          <w:rFonts w:ascii="Arial" w:hAnsi="Arial" w:cs="Arial"/>
          <w:bCs/>
          <w:sz w:val="20"/>
          <w:szCs w:val="20"/>
          <w:vertAlign w:val="superscript"/>
        </w:rPr>
        <w:t xml:space="preserve"> </w:t>
      </w:r>
      <w:r w:rsidR="00422415" w:rsidRPr="0041439F">
        <w:rPr>
          <w:rFonts w:ascii="Arial" w:hAnsi="Arial" w:cs="Arial"/>
          <w:bCs/>
          <w:sz w:val="20"/>
          <w:szCs w:val="20"/>
        </w:rPr>
        <w:t>Department of Chemistry, Queen’s University, 90 Bader Lane, Kingston, ON K7L 3N6, Canada</w:t>
      </w:r>
    </w:p>
    <w:p w14:paraId="300075D7" w14:textId="77777777" w:rsidR="00422415" w:rsidRPr="009A1732" w:rsidRDefault="00422415" w:rsidP="007925DD">
      <w:pPr>
        <w:spacing w:line="360" w:lineRule="auto"/>
        <w:jc w:val="both"/>
        <w:rPr>
          <w:rFonts w:ascii="Arial" w:hAnsi="Arial" w:cs="Arial"/>
          <w:i/>
          <w:sz w:val="20"/>
          <w:szCs w:val="20"/>
        </w:rPr>
      </w:pPr>
      <w:r w:rsidRPr="009A1732">
        <w:rPr>
          <w:rFonts w:ascii="Arial" w:hAnsi="Arial" w:cs="Arial"/>
          <w:i/>
          <w:sz w:val="20"/>
          <w:szCs w:val="20"/>
        </w:rPr>
        <w:t xml:space="preserve">KEYWORDS: </w:t>
      </w:r>
      <w:r w:rsidR="007C2070" w:rsidRPr="00AB3B21">
        <w:rPr>
          <w:rFonts w:ascii="Arial" w:hAnsi="Arial" w:cs="Arial"/>
          <w:i/>
          <w:sz w:val="20"/>
          <w:szCs w:val="20"/>
        </w:rPr>
        <w:t>D</w:t>
      </w:r>
      <w:r w:rsidR="007C2070" w:rsidRPr="009840A3">
        <w:rPr>
          <w:rFonts w:ascii="Arial" w:hAnsi="Arial" w:cs="Arial"/>
          <w:i/>
          <w:sz w:val="20"/>
          <w:szCs w:val="20"/>
        </w:rPr>
        <w:t>irected ortho M</w:t>
      </w:r>
      <w:r w:rsidR="007C2070" w:rsidRPr="00AB3B21">
        <w:rPr>
          <w:rFonts w:ascii="Arial" w:hAnsi="Arial" w:cs="Arial"/>
          <w:i/>
          <w:sz w:val="20"/>
          <w:szCs w:val="20"/>
        </w:rPr>
        <w:t>etalation (</w:t>
      </w:r>
      <w:r w:rsidRPr="009A1732">
        <w:rPr>
          <w:rFonts w:ascii="Arial" w:hAnsi="Arial" w:cs="Arial"/>
          <w:i/>
          <w:sz w:val="20"/>
          <w:szCs w:val="20"/>
        </w:rPr>
        <w:t>DoM</w:t>
      </w:r>
      <w:r w:rsidR="007C2070">
        <w:rPr>
          <w:rFonts w:ascii="Arial" w:hAnsi="Arial" w:cs="Arial"/>
          <w:i/>
          <w:sz w:val="20"/>
          <w:szCs w:val="20"/>
        </w:rPr>
        <w:t>)</w:t>
      </w:r>
      <w:r w:rsidRPr="009A1732">
        <w:rPr>
          <w:rFonts w:ascii="Arial" w:hAnsi="Arial" w:cs="Arial"/>
          <w:i/>
          <w:sz w:val="20"/>
          <w:szCs w:val="20"/>
        </w:rPr>
        <w:t>, poly</w:t>
      </w:r>
      <w:r w:rsidR="000B32E2">
        <w:rPr>
          <w:rFonts w:ascii="Arial" w:hAnsi="Arial" w:cs="Arial"/>
          <w:i/>
          <w:sz w:val="20"/>
          <w:szCs w:val="20"/>
        </w:rPr>
        <w:t xml:space="preserve">cyclic </w:t>
      </w:r>
      <w:r w:rsidRPr="009A1732">
        <w:rPr>
          <w:rFonts w:ascii="Arial" w:hAnsi="Arial" w:cs="Arial"/>
          <w:i/>
          <w:sz w:val="20"/>
          <w:szCs w:val="20"/>
        </w:rPr>
        <w:t>aromatic hydrocarbons, chrysenes,</w:t>
      </w:r>
      <w:r w:rsidR="00B9036C">
        <w:rPr>
          <w:rFonts w:ascii="Arial" w:hAnsi="Arial" w:cs="Arial"/>
          <w:i/>
          <w:sz w:val="20"/>
          <w:szCs w:val="20"/>
        </w:rPr>
        <w:t xml:space="preserve"> </w:t>
      </w:r>
      <w:r>
        <w:rPr>
          <w:rFonts w:ascii="Arial" w:hAnsi="Arial" w:cs="Arial"/>
          <w:i/>
          <w:sz w:val="20"/>
          <w:szCs w:val="20"/>
        </w:rPr>
        <w:t xml:space="preserve">anionic </w:t>
      </w:r>
      <w:r w:rsidRPr="009A1732">
        <w:rPr>
          <w:rFonts w:ascii="Arial" w:hAnsi="Arial" w:cs="Arial"/>
          <w:i/>
          <w:sz w:val="20"/>
          <w:szCs w:val="20"/>
        </w:rPr>
        <w:t>ortho Fries rearrangement</w:t>
      </w:r>
      <w:r w:rsidR="000B32E2">
        <w:rPr>
          <w:rFonts w:ascii="Arial" w:hAnsi="Arial" w:cs="Arial"/>
          <w:i/>
          <w:sz w:val="20"/>
          <w:szCs w:val="20"/>
        </w:rPr>
        <w:t xml:space="preserve"> (AoF)</w:t>
      </w:r>
    </w:p>
    <w:p w14:paraId="1CB58E87" w14:textId="77777777" w:rsidR="00422415" w:rsidRDefault="00422415" w:rsidP="007925DD">
      <w:pPr>
        <w:spacing w:line="360" w:lineRule="auto"/>
        <w:jc w:val="both"/>
        <w:rPr>
          <w:rFonts w:ascii="Arial" w:hAnsi="Arial" w:cs="Arial"/>
          <w:b/>
          <w:sz w:val="20"/>
          <w:szCs w:val="20"/>
        </w:rPr>
      </w:pPr>
      <w:r w:rsidRPr="009A1732">
        <w:rPr>
          <w:rFonts w:ascii="Arial" w:hAnsi="Arial" w:cs="Arial"/>
          <w:b/>
          <w:sz w:val="20"/>
          <w:szCs w:val="20"/>
        </w:rPr>
        <w:t>ABSTRACT</w:t>
      </w:r>
    </w:p>
    <w:p w14:paraId="7C298736" w14:textId="77777777" w:rsidR="000B32E2" w:rsidRPr="00727384" w:rsidRDefault="004B773D" w:rsidP="007925DD">
      <w:pPr>
        <w:spacing w:line="360" w:lineRule="auto"/>
        <w:jc w:val="both"/>
        <w:rPr>
          <w:rFonts w:ascii="Arial" w:hAnsi="Arial" w:cs="Arial"/>
          <w:sz w:val="20"/>
          <w:szCs w:val="20"/>
        </w:rPr>
      </w:pPr>
      <w:r>
        <w:object w:dxaOrig="8631" w:dyaOrig="4695" w14:anchorId="57DC0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130.5pt" o:ole="">
            <v:imagedata r:id="rId8" o:title=""/>
          </v:shape>
          <o:OLEObject Type="Embed" ProgID="ChemDraw.Document.6.0" ShapeID="_x0000_i1025" DrawAspect="Content" ObjectID="_1580831410" r:id="rId9"/>
        </w:object>
      </w:r>
    </w:p>
    <w:p w14:paraId="60352F55" w14:textId="17952763" w:rsidR="00422415" w:rsidRDefault="00422415" w:rsidP="007925DD">
      <w:pPr>
        <w:spacing w:line="360" w:lineRule="auto"/>
        <w:jc w:val="both"/>
        <w:rPr>
          <w:rFonts w:ascii="Arial" w:hAnsi="Arial" w:cs="Arial"/>
          <w:sz w:val="20"/>
          <w:szCs w:val="20"/>
        </w:rPr>
      </w:pPr>
      <w:r>
        <w:rPr>
          <w:rFonts w:ascii="Arial" w:hAnsi="Arial" w:cs="Arial"/>
          <w:sz w:val="20"/>
          <w:szCs w:val="20"/>
        </w:rPr>
        <w:t xml:space="preserve">A general method for the </w:t>
      </w:r>
      <w:r w:rsidRPr="009A1732">
        <w:rPr>
          <w:rFonts w:ascii="Arial" w:hAnsi="Arial" w:cs="Arial"/>
          <w:sz w:val="20"/>
          <w:szCs w:val="20"/>
        </w:rPr>
        <w:t xml:space="preserve">regioselective synthesis of a series of </w:t>
      </w:r>
      <w:r w:rsidRPr="009A1732">
        <w:rPr>
          <w:rFonts w:ascii="Arial" w:hAnsi="Arial" w:cs="Arial"/>
          <w:i/>
          <w:sz w:val="20"/>
          <w:szCs w:val="20"/>
        </w:rPr>
        <w:t>ortho</w:t>
      </w:r>
      <w:r w:rsidRPr="009A1732">
        <w:rPr>
          <w:rFonts w:ascii="Arial" w:hAnsi="Arial" w:cs="Arial"/>
          <w:sz w:val="20"/>
          <w:szCs w:val="20"/>
        </w:rPr>
        <w:t xml:space="preserve">-substituted chrysenyl </w:t>
      </w:r>
      <w:r w:rsidRPr="009A1732">
        <w:rPr>
          <w:rFonts w:ascii="Arial" w:hAnsi="Arial" w:cs="Arial"/>
          <w:i/>
          <w:sz w:val="20"/>
          <w:szCs w:val="20"/>
        </w:rPr>
        <w:t>N</w:t>
      </w:r>
      <w:r w:rsidRPr="009A1732">
        <w:rPr>
          <w:rFonts w:ascii="Arial" w:hAnsi="Arial" w:cs="Arial"/>
          <w:sz w:val="20"/>
          <w:szCs w:val="20"/>
        </w:rPr>
        <w:t>,</w:t>
      </w:r>
      <w:r w:rsidRPr="009A1732">
        <w:rPr>
          <w:rFonts w:ascii="Arial" w:hAnsi="Arial" w:cs="Arial"/>
          <w:i/>
          <w:sz w:val="20"/>
          <w:szCs w:val="20"/>
        </w:rPr>
        <w:t>N</w:t>
      </w:r>
      <w:r w:rsidRPr="009A1732">
        <w:rPr>
          <w:rFonts w:ascii="Arial" w:hAnsi="Arial" w:cs="Arial"/>
          <w:sz w:val="20"/>
          <w:szCs w:val="20"/>
        </w:rPr>
        <w:t>-diethyl-</w:t>
      </w:r>
      <w:r w:rsidRPr="00ED50DD">
        <w:rPr>
          <w:rFonts w:ascii="Arial" w:hAnsi="Arial" w:cs="Arial"/>
          <w:i/>
          <w:sz w:val="20"/>
          <w:szCs w:val="20"/>
        </w:rPr>
        <w:t>O</w:t>
      </w:r>
      <w:r>
        <w:rPr>
          <w:rFonts w:ascii="Arial" w:hAnsi="Arial" w:cs="Arial"/>
          <w:sz w:val="20"/>
          <w:szCs w:val="20"/>
        </w:rPr>
        <w:t xml:space="preserve">-carbamates by the </w:t>
      </w:r>
      <w:r w:rsidR="002C282E">
        <w:rPr>
          <w:rFonts w:ascii="Arial" w:hAnsi="Arial" w:cs="Arial"/>
          <w:sz w:val="20"/>
          <w:szCs w:val="20"/>
        </w:rPr>
        <w:t>d</w:t>
      </w:r>
      <w:r w:rsidRPr="009A1732">
        <w:rPr>
          <w:rFonts w:ascii="Arial" w:hAnsi="Arial" w:cs="Arial"/>
          <w:sz w:val="20"/>
          <w:szCs w:val="20"/>
        </w:rPr>
        <w:t>irected</w:t>
      </w:r>
      <w:r>
        <w:rPr>
          <w:rFonts w:ascii="Arial" w:hAnsi="Arial" w:cs="Arial"/>
          <w:sz w:val="20"/>
          <w:szCs w:val="20"/>
        </w:rPr>
        <w:t xml:space="preserve"> </w:t>
      </w:r>
      <w:r w:rsidRPr="009A1732">
        <w:rPr>
          <w:rFonts w:ascii="Arial" w:hAnsi="Arial" w:cs="Arial"/>
          <w:i/>
          <w:sz w:val="20"/>
          <w:szCs w:val="20"/>
        </w:rPr>
        <w:t>ortho</w:t>
      </w:r>
      <w:r>
        <w:rPr>
          <w:rFonts w:ascii="Arial" w:hAnsi="Arial" w:cs="Arial"/>
          <w:i/>
          <w:sz w:val="20"/>
          <w:szCs w:val="20"/>
        </w:rPr>
        <w:t xml:space="preserve"> </w:t>
      </w:r>
      <w:r w:rsidR="002C282E">
        <w:rPr>
          <w:rFonts w:ascii="Arial" w:hAnsi="Arial" w:cs="Arial"/>
          <w:sz w:val="20"/>
          <w:szCs w:val="20"/>
        </w:rPr>
        <w:t>m</w:t>
      </w:r>
      <w:r w:rsidRPr="009A1732">
        <w:rPr>
          <w:rFonts w:ascii="Arial" w:hAnsi="Arial" w:cs="Arial"/>
          <w:sz w:val="20"/>
          <w:szCs w:val="20"/>
        </w:rPr>
        <w:t>etalation (D</w:t>
      </w:r>
      <w:r w:rsidRPr="009A1732">
        <w:rPr>
          <w:rFonts w:ascii="Arial" w:hAnsi="Arial" w:cs="Arial"/>
          <w:i/>
          <w:sz w:val="20"/>
          <w:szCs w:val="20"/>
        </w:rPr>
        <w:t>o</w:t>
      </w:r>
      <w:r w:rsidRPr="009A1732">
        <w:rPr>
          <w:rFonts w:ascii="Arial" w:hAnsi="Arial" w:cs="Arial"/>
          <w:sz w:val="20"/>
          <w:szCs w:val="20"/>
        </w:rPr>
        <w:t>M)</w:t>
      </w:r>
      <w:r w:rsidR="00B9036C">
        <w:rPr>
          <w:rFonts w:ascii="Arial" w:hAnsi="Arial" w:cs="Arial"/>
          <w:sz w:val="20"/>
          <w:szCs w:val="20"/>
        </w:rPr>
        <w:t xml:space="preserve"> strategy</w:t>
      </w:r>
      <w:r w:rsidRPr="009A1732">
        <w:rPr>
          <w:rFonts w:ascii="Arial" w:hAnsi="Arial" w:cs="Arial"/>
          <w:sz w:val="20"/>
          <w:szCs w:val="20"/>
        </w:rPr>
        <w:t xml:space="preserve"> </w:t>
      </w:r>
      <w:r>
        <w:rPr>
          <w:rFonts w:ascii="Arial" w:hAnsi="Arial" w:cs="Arial"/>
          <w:sz w:val="20"/>
          <w:szCs w:val="20"/>
        </w:rPr>
        <w:t xml:space="preserve">is reported. The starting </w:t>
      </w:r>
      <w:r w:rsidRPr="00ED50DD">
        <w:rPr>
          <w:rFonts w:ascii="Arial" w:hAnsi="Arial" w:cs="Arial"/>
          <w:i/>
          <w:sz w:val="20"/>
          <w:szCs w:val="20"/>
        </w:rPr>
        <w:t>O</w:t>
      </w:r>
      <w:r>
        <w:rPr>
          <w:rFonts w:ascii="Arial" w:hAnsi="Arial" w:cs="Arial"/>
          <w:sz w:val="20"/>
          <w:szCs w:val="20"/>
        </w:rPr>
        <w:t xml:space="preserve">-carbamates were prepared from corresponding chrysenols, available by oxidative photochemical cyclization or directed remote metalation tactics. </w:t>
      </w:r>
      <w:r w:rsidR="00D85E11">
        <w:rPr>
          <w:rFonts w:ascii="Arial" w:hAnsi="Arial" w:cs="Arial"/>
          <w:sz w:val="20"/>
          <w:szCs w:val="20"/>
        </w:rPr>
        <w:t>Chrysen</w:t>
      </w:r>
      <w:r w:rsidR="002C282E">
        <w:rPr>
          <w:rFonts w:ascii="Arial" w:hAnsi="Arial" w:cs="Arial"/>
          <w:sz w:val="20"/>
          <w:szCs w:val="20"/>
        </w:rPr>
        <w:t>-1-</w:t>
      </w:r>
      <w:r w:rsidR="00D85E11">
        <w:rPr>
          <w:rFonts w:ascii="Arial" w:hAnsi="Arial" w:cs="Arial"/>
          <w:sz w:val="20"/>
          <w:szCs w:val="20"/>
        </w:rPr>
        <w:t>yl</w:t>
      </w:r>
      <w:r w:rsidR="002C282E">
        <w:rPr>
          <w:rFonts w:ascii="Arial" w:hAnsi="Arial" w:cs="Arial"/>
          <w:sz w:val="20"/>
          <w:szCs w:val="20"/>
        </w:rPr>
        <w:t xml:space="preserve"> and chrysene-3-yl</w:t>
      </w:r>
      <w:r w:rsidR="00D85E11">
        <w:rPr>
          <w:rFonts w:ascii="Arial" w:hAnsi="Arial" w:cs="Arial"/>
          <w:sz w:val="20"/>
          <w:szCs w:val="20"/>
        </w:rPr>
        <w:t xml:space="preserve"> ring site selectivity of </w:t>
      </w:r>
      <w:r w:rsidR="002C282E">
        <w:rPr>
          <w:rFonts w:ascii="Arial" w:hAnsi="Arial" w:cs="Arial"/>
          <w:sz w:val="20"/>
          <w:szCs w:val="20"/>
        </w:rPr>
        <w:t xml:space="preserve">directed </w:t>
      </w:r>
      <w:r w:rsidR="002C282E" w:rsidRPr="00727384">
        <w:rPr>
          <w:rFonts w:ascii="Arial" w:hAnsi="Arial" w:cs="Arial"/>
          <w:i/>
          <w:sz w:val="20"/>
          <w:szCs w:val="20"/>
        </w:rPr>
        <w:t>ortho</w:t>
      </w:r>
      <w:r w:rsidR="002C282E">
        <w:rPr>
          <w:rFonts w:ascii="Arial" w:hAnsi="Arial" w:cs="Arial"/>
          <w:sz w:val="20"/>
          <w:szCs w:val="20"/>
        </w:rPr>
        <w:t xml:space="preserve"> metalation (</w:t>
      </w:r>
      <w:r w:rsidR="00D85E11">
        <w:rPr>
          <w:rFonts w:ascii="Arial" w:hAnsi="Arial" w:cs="Arial"/>
          <w:sz w:val="20"/>
          <w:szCs w:val="20"/>
        </w:rPr>
        <w:t>D</w:t>
      </w:r>
      <w:r w:rsidR="00D85E11" w:rsidRPr="006E4B5E">
        <w:rPr>
          <w:rFonts w:ascii="Arial" w:hAnsi="Arial" w:cs="Arial"/>
          <w:i/>
          <w:sz w:val="20"/>
          <w:szCs w:val="20"/>
        </w:rPr>
        <w:t>o</w:t>
      </w:r>
      <w:r w:rsidR="00D85E11">
        <w:rPr>
          <w:rFonts w:ascii="Arial" w:hAnsi="Arial" w:cs="Arial"/>
          <w:sz w:val="20"/>
          <w:szCs w:val="20"/>
        </w:rPr>
        <w:t>M</w:t>
      </w:r>
      <w:r w:rsidR="002C282E">
        <w:rPr>
          <w:rFonts w:ascii="Arial" w:hAnsi="Arial" w:cs="Arial"/>
          <w:sz w:val="20"/>
          <w:szCs w:val="20"/>
        </w:rPr>
        <w:t>)</w:t>
      </w:r>
      <w:r w:rsidR="00D85E11">
        <w:rPr>
          <w:rFonts w:ascii="Arial" w:hAnsi="Arial" w:cs="Arial"/>
          <w:sz w:val="20"/>
          <w:szCs w:val="20"/>
        </w:rPr>
        <w:t xml:space="preserve"> and </w:t>
      </w:r>
      <w:r w:rsidR="002C282E">
        <w:rPr>
          <w:rFonts w:ascii="Arial" w:hAnsi="Arial" w:cs="Arial"/>
          <w:sz w:val="20"/>
          <w:szCs w:val="20"/>
        </w:rPr>
        <w:t xml:space="preserve">anionic </w:t>
      </w:r>
      <w:r w:rsidR="002C282E" w:rsidRPr="00727384">
        <w:rPr>
          <w:rFonts w:ascii="Arial" w:hAnsi="Arial" w:cs="Arial"/>
          <w:i/>
          <w:sz w:val="20"/>
          <w:szCs w:val="20"/>
        </w:rPr>
        <w:t>ortho</w:t>
      </w:r>
      <w:r w:rsidR="002C282E">
        <w:rPr>
          <w:rFonts w:ascii="Arial" w:hAnsi="Arial" w:cs="Arial"/>
          <w:sz w:val="20"/>
          <w:szCs w:val="20"/>
        </w:rPr>
        <w:t xml:space="preserve"> Fries rearrangement (</w:t>
      </w:r>
      <w:r w:rsidR="00D85E11">
        <w:rPr>
          <w:rFonts w:ascii="Arial" w:hAnsi="Arial" w:cs="Arial"/>
          <w:sz w:val="20"/>
          <w:szCs w:val="20"/>
        </w:rPr>
        <w:t>A</w:t>
      </w:r>
      <w:r w:rsidR="00D85E11" w:rsidRPr="006E4B5E">
        <w:rPr>
          <w:rFonts w:ascii="Arial" w:hAnsi="Arial" w:cs="Arial"/>
          <w:i/>
          <w:sz w:val="20"/>
          <w:szCs w:val="20"/>
        </w:rPr>
        <w:t>o</w:t>
      </w:r>
      <w:r w:rsidR="00D85E11">
        <w:rPr>
          <w:rFonts w:ascii="Arial" w:hAnsi="Arial" w:cs="Arial"/>
          <w:sz w:val="20"/>
          <w:szCs w:val="20"/>
        </w:rPr>
        <w:t>F</w:t>
      </w:r>
      <w:r w:rsidR="002C282E">
        <w:rPr>
          <w:rFonts w:ascii="Arial" w:hAnsi="Arial" w:cs="Arial"/>
          <w:sz w:val="20"/>
          <w:szCs w:val="20"/>
        </w:rPr>
        <w:t>)</w:t>
      </w:r>
      <w:r w:rsidR="00D85E11">
        <w:rPr>
          <w:rFonts w:ascii="Arial" w:hAnsi="Arial" w:cs="Arial"/>
          <w:sz w:val="20"/>
          <w:szCs w:val="20"/>
        </w:rPr>
        <w:t xml:space="preserve"> protocols,</w:t>
      </w:r>
      <w:r w:rsidR="00D85E11" w:rsidRPr="009A1732">
        <w:rPr>
          <w:rFonts w:ascii="Arial" w:hAnsi="Arial" w:cs="Arial"/>
          <w:sz w:val="20"/>
          <w:szCs w:val="20"/>
        </w:rPr>
        <w:t xml:space="preserve"> with </w:t>
      </w:r>
      <w:r w:rsidR="00D85E11" w:rsidRPr="009A1732">
        <w:rPr>
          <w:rFonts w:ascii="Arial" w:hAnsi="Arial" w:cs="Arial"/>
          <w:i/>
          <w:sz w:val="20"/>
          <w:szCs w:val="20"/>
        </w:rPr>
        <w:t>s</w:t>
      </w:r>
      <w:r w:rsidR="00D85E11" w:rsidRPr="009A1732">
        <w:rPr>
          <w:rFonts w:ascii="Arial" w:hAnsi="Arial" w:cs="Arial"/>
          <w:sz w:val="20"/>
          <w:szCs w:val="20"/>
        </w:rPr>
        <w:t>-BuLi/TMEDA, followed by electrophilic quench using a selection of electrophiles,</w:t>
      </w:r>
      <w:r w:rsidR="00D85E11">
        <w:rPr>
          <w:rFonts w:ascii="Arial" w:hAnsi="Arial" w:cs="Arial"/>
          <w:sz w:val="20"/>
          <w:szCs w:val="20"/>
        </w:rPr>
        <w:t xml:space="preserve"> were observed leading to new chrysenyl derivatives. </w:t>
      </w:r>
      <w:r w:rsidR="00587A87">
        <w:rPr>
          <w:rFonts w:ascii="Arial" w:hAnsi="Arial" w:cs="Arial"/>
          <w:sz w:val="20"/>
          <w:szCs w:val="20"/>
        </w:rPr>
        <w:t>5-</w:t>
      </w:r>
      <w:r w:rsidR="00D85E11">
        <w:rPr>
          <w:rFonts w:ascii="Arial" w:hAnsi="Arial" w:cs="Arial"/>
          <w:sz w:val="20"/>
          <w:szCs w:val="20"/>
        </w:rPr>
        <w:t>C</w:t>
      </w:r>
      <w:r w:rsidR="00587A87">
        <w:rPr>
          <w:rFonts w:ascii="Arial" w:hAnsi="Arial" w:cs="Arial"/>
          <w:sz w:val="20"/>
          <w:szCs w:val="20"/>
        </w:rPr>
        <w:t xml:space="preserve">hrysenyl </w:t>
      </w:r>
      <w:r w:rsidR="00587A87" w:rsidRPr="006E4B5E">
        <w:rPr>
          <w:rFonts w:ascii="Arial" w:hAnsi="Arial" w:cs="Arial"/>
          <w:i/>
          <w:sz w:val="20"/>
          <w:szCs w:val="20"/>
        </w:rPr>
        <w:t>N,N</w:t>
      </w:r>
      <w:r w:rsidR="00587A87">
        <w:rPr>
          <w:rFonts w:ascii="Arial" w:hAnsi="Arial" w:cs="Arial"/>
          <w:sz w:val="20"/>
          <w:szCs w:val="20"/>
        </w:rPr>
        <w:t>-diethyl-</w:t>
      </w:r>
      <w:r w:rsidR="00587A87" w:rsidRPr="007C04B8">
        <w:rPr>
          <w:rFonts w:ascii="Arial" w:hAnsi="Arial" w:cs="Arial"/>
          <w:i/>
          <w:sz w:val="20"/>
          <w:szCs w:val="20"/>
        </w:rPr>
        <w:t>O</w:t>
      </w:r>
      <w:r w:rsidR="00587A87">
        <w:rPr>
          <w:rFonts w:ascii="Arial" w:hAnsi="Arial" w:cs="Arial"/>
          <w:sz w:val="20"/>
          <w:szCs w:val="20"/>
        </w:rPr>
        <w:t>-carbamate underwent instant A</w:t>
      </w:r>
      <w:r w:rsidR="00587A87" w:rsidRPr="009416C9">
        <w:rPr>
          <w:rFonts w:ascii="Arial" w:hAnsi="Arial" w:cs="Arial"/>
          <w:i/>
          <w:sz w:val="20"/>
          <w:szCs w:val="20"/>
        </w:rPr>
        <w:t>o</w:t>
      </w:r>
      <w:r w:rsidR="00587A87">
        <w:rPr>
          <w:rFonts w:ascii="Arial" w:hAnsi="Arial" w:cs="Arial"/>
          <w:sz w:val="20"/>
          <w:szCs w:val="20"/>
        </w:rPr>
        <w:t xml:space="preserve">F rearrangement even at -100 °C to furnish chrysenyl </w:t>
      </w:r>
      <w:r w:rsidR="00587A87" w:rsidRPr="006E4B5E">
        <w:rPr>
          <w:rFonts w:ascii="Arial" w:hAnsi="Arial" w:cs="Arial"/>
          <w:i/>
          <w:sz w:val="20"/>
          <w:szCs w:val="20"/>
        </w:rPr>
        <w:t>ortho</w:t>
      </w:r>
      <w:r w:rsidR="00587A87">
        <w:rPr>
          <w:rFonts w:ascii="Arial" w:hAnsi="Arial" w:cs="Arial"/>
          <w:sz w:val="20"/>
          <w:szCs w:val="20"/>
        </w:rPr>
        <w:t xml:space="preserve">-hydroxycarboxamide. </w:t>
      </w:r>
      <w:r w:rsidR="001B7F16" w:rsidRPr="009A1732">
        <w:rPr>
          <w:rFonts w:ascii="Arial" w:hAnsi="Arial" w:cs="Arial"/>
          <w:sz w:val="20"/>
          <w:szCs w:val="20"/>
        </w:rPr>
        <w:t>Iterative D</w:t>
      </w:r>
      <w:r w:rsidR="001B7F16" w:rsidRPr="009A1732">
        <w:rPr>
          <w:rFonts w:ascii="Arial" w:hAnsi="Arial" w:cs="Arial"/>
          <w:i/>
          <w:sz w:val="20"/>
          <w:szCs w:val="20"/>
        </w:rPr>
        <w:t>o</w:t>
      </w:r>
      <w:r w:rsidR="001B7F16" w:rsidRPr="009A1732">
        <w:rPr>
          <w:rFonts w:ascii="Arial" w:hAnsi="Arial" w:cs="Arial"/>
          <w:sz w:val="20"/>
          <w:szCs w:val="20"/>
        </w:rPr>
        <w:t xml:space="preserve">M reactions </w:t>
      </w:r>
      <w:r w:rsidR="001B7F16">
        <w:rPr>
          <w:rFonts w:ascii="Arial" w:hAnsi="Arial" w:cs="Arial"/>
          <w:sz w:val="20"/>
          <w:szCs w:val="20"/>
        </w:rPr>
        <w:t>were</w:t>
      </w:r>
      <w:r w:rsidR="001B7F16" w:rsidRPr="009A1732">
        <w:rPr>
          <w:rFonts w:ascii="Arial" w:hAnsi="Arial" w:cs="Arial"/>
          <w:sz w:val="20"/>
          <w:szCs w:val="20"/>
        </w:rPr>
        <w:t xml:space="preserve"> </w:t>
      </w:r>
      <w:r w:rsidR="001B7F16">
        <w:rPr>
          <w:rFonts w:ascii="Arial" w:hAnsi="Arial" w:cs="Arial"/>
          <w:sz w:val="20"/>
          <w:szCs w:val="20"/>
        </w:rPr>
        <w:t>carried out to</w:t>
      </w:r>
      <w:r w:rsidR="001B7F16" w:rsidRPr="009A1732">
        <w:rPr>
          <w:rFonts w:ascii="Arial" w:hAnsi="Arial" w:cs="Arial"/>
          <w:sz w:val="20"/>
          <w:szCs w:val="20"/>
        </w:rPr>
        <w:t xml:space="preserve"> gain insight </w:t>
      </w:r>
      <w:r w:rsidR="001B7F16">
        <w:rPr>
          <w:rFonts w:ascii="Arial" w:hAnsi="Arial" w:cs="Arial"/>
          <w:sz w:val="20"/>
          <w:szCs w:val="20"/>
        </w:rPr>
        <w:t>in the regioselectivity factors</w:t>
      </w:r>
      <w:r w:rsidR="001B7F16" w:rsidRPr="009A1732">
        <w:rPr>
          <w:rFonts w:ascii="Arial" w:hAnsi="Arial" w:cs="Arial"/>
          <w:sz w:val="20"/>
          <w:szCs w:val="20"/>
        </w:rPr>
        <w:t>.</w:t>
      </w:r>
      <w:r w:rsidR="001B7F16">
        <w:rPr>
          <w:rFonts w:ascii="Arial" w:hAnsi="Arial" w:cs="Arial"/>
          <w:sz w:val="20"/>
          <w:szCs w:val="20"/>
        </w:rPr>
        <w:t xml:space="preserve"> </w:t>
      </w:r>
    </w:p>
    <w:p w14:paraId="598318E9" w14:textId="77777777" w:rsidR="00422415" w:rsidRPr="00402B90" w:rsidRDefault="00422415" w:rsidP="007925DD">
      <w:pPr>
        <w:spacing w:line="360" w:lineRule="auto"/>
        <w:jc w:val="both"/>
        <w:rPr>
          <w:rFonts w:ascii="Arial" w:hAnsi="Arial" w:cs="Arial"/>
          <w:sz w:val="20"/>
          <w:szCs w:val="20"/>
        </w:rPr>
      </w:pPr>
      <w:r w:rsidRPr="009A1732">
        <w:rPr>
          <w:rFonts w:ascii="Arial" w:hAnsi="Arial" w:cs="Arial"/>
          <w:b/>
          <w:sz w:val="20"/>
          <w:szCs w:val="20"/>
        </w:rPr>
        <w:t>INTRODUCTION</w:t>
      </w:r>
    </w:p>
    <w:p w14:paraId="155F9151" w14:textId="7250A147" w:rsidR="00422415" w:rsidRPr="00162730" w:rsidRDefault="00422415" w:rsidP="007925DD">
      <w:pPr>
        <w:spacing w:line="360" w:lineRule="auto"/>
        <w:jc w:val="both"/>
        <w:rPr>
          <w:rFonts w:ascii="Arial" w:hAnsi="Arial" w:cs="Arial"/>
          <w:sz w:val="20"/>
          <w:szCs w:val="20"/>
        </w:rPr>
      </w:pPr>
      <w:r w:rsidRPr="009A1732">
        <w:rPr>
          <w:rFonts w:ascii="Arial" w:hAnsi="Arial" w:cs="Arial"/>
          <w:sz w:val="20"/>
          <w:szCs w:val="20"/>
        </w:rPr>
        <w:t>Poly</w:t>
      </w:r>
      <w:r w:rsidR="001B7F16">
        <w:rPr>
          <w:rFonts w:ascii="Arial" w:hAnsi="Arial" w:cs="Arial"/>
          <w:sz w:val="20"/>
          <w:szCs w:val="20"/>
        </w:rPr>
        <w:t xml:space="preserve">cyclic </w:t>
      </w:r>
      <w:r w:rsidRPr="009A1732">
        <w:rPr>
          <w:rFonts w:ascii="Arial" w:hAnsi="Arial" w:cs="Arial"/>
          <w:sz w:val="20"/>
          <w:szCs w:val="20"/>
        </w:rPr>
        <w:t>aromatic hydrocarbons (PAHs)</w:t>
      </w:r>
      <w:r>
        <w:rPr>
          <w:rFonts w:ascii="Arial" w:hAnsi="Arial" w:cs="Arial"/>
          <w:sz w:val="20"/>
          <w:szCs w:val="20"/>
        </w:rPr>
        <w:t xml:space="preserve"> </w:t>
      </w:r>
      <w:r w:rsidRPr="009A1732">
        <w:rPr>
          <w:rFonts w:ascii="Arial" w:hAnsi="Arial" w:cs="Arial"/>
          <w:sz w:val="20"/>
          <w:szCs w:val="20"/>
        </w:rPr>
        <w:t>are well-known carcinogenic and mutagenic pollutants</w:t>
      </w:r>
      <w:r>
        <w:rPr>
          <w:rFonts w:ascii="Arial" w:hAnsi="Arial" w:cs="Arial"/>
          <w:sz w:val="20"/>
          <w:szCs w:val="20"/>
        </w:rPr>
        <w:t xml:space="preserve"> </w:t>
      </w:r>
      <w:r w:rsidRPr="009A1732">
        <w:rPr>
          <w:rFonts w:ascii="Arial" w:hAnsi="Arial" w:cs="Arial"/>
          <w:sz w:val="20"/>
          <w:szCs w:val="20"/>
        </w:rPr>
        <w:t>in the environment</w:t>
      </w:r>
      <w:r w:rsidRPr="009A1732">
        <w:rPr>
          <w:rFonts w:ascii="Arial" w:hAnsi="Arial" w:cs="Arial"/>
          <w:noProof/>
          <w:sz w:val="20"/>
          <w:szCs w:val="20"/>
          <w:vertAlign w:val="superscript"/>
        </w:rPr>
        <w:t>1,2</w:t>
      </w:r>
      <w:r>
        <w:rPr>
          <w:rFonts w:ascii="Arial" w:hAnsi="Arial" w:cs="Arial"/>
          <w:sz w:val="20"/>
          <w:szCs w:val="20"/>
        </w:rPr>
        <w:t xml:space="preserve"> </w:t>
      </w:r>
      <w:r w:rsidR="00D85E11">
        <w:rPr>
          <w:rFonts w:ascii="Arial" w:hAnsi="Arial" w:cs="Arial"/>
          <w:sz w:val="20"/>
          <w:szCs w:val="20"/>
        </w:rPr>
        <w:t xml:space="preserve">whose synthesis is of longstanding interest for the provision </w:t>
      </w:r>
      <w:r w:rsidRPr="009A1732">
        <w:rPr>
          <w:rFonts w:ascii="Arial" w:hAnsi="Arial" w:cs="Arial"/>
          <w:sz w:val="20"/>
          <w:szCs w:val="20"/>
        </w:rPr>
        <w:t xml:space="preserve">of </w:t>
      </w:r>
      <w:r>
        <w:rPr>
          <w:rFonts w:ascii="Arial" w:hAnsi="Arial" w:cs="Arial"/>
          <w:sz w:val="20"/>
          <w:szCs w:val="20"/>
        </w:rPr>
        <w:t xml:space="preserve">analytical </w:t>
      </w:r>
      <w:r w:rsidRPr="009A1732">
        <w:rPr>
          <w:rFonts w:ascii="Arial" w:hAnsi="Arial" w:cs="Arial"/>
          <w:sz w:val="20"/>
          <w:szCs w:val="20"/>
        </w:rPr>
        <w:t>standards</w:t>
      </w:r>
      <w:r>
        <w:rPr>
          <w:rFonts w:ascii="Arial" w:hAnsi="Arial" w:cs="Arial"/>
          <w:sz w:val="20"/>
          <w:szCs w:val="20"/>
        </w:rPr>
        <w:t>.</w:t>
      </w:r>
      <w:r w:rsidRPr="009A1732">
        <w:rPr>
          <w:rFonts w:ascii="Arial" w:hAnsi="Arial" w:cs="Arial"/>
          <w:noProof/>
          <w:sz w:val="20"/>
          <w:szCs w:val="20"/>
          <w:vertAlign w:val="superscript"/>
        </w:rPr>
        <w:t>3,4</w:t>
      </w:r>
      <w:r>
        <w:rPr>
          <w:rFonts w:ascii="Arial" w:hAnsi="Arial" w:cs="Arial"/>
          <w:sz w:val="20"/>
          <w:szCs w:val="20"/>
        </w:rPr>
        <w:t xml:space="preserve"> Currently, PAHs are also </w:t>
      </w:r>
      <w:r w:rsidRPr="009A1732">
        <w:rPr>
          <w:rFonts w:ascii="Arial" w:hAnsi="Arial" w:cs="Arial"/>
          <w:sz w:val="20"/>
          <w:szCs w:val="20"/>
        </w:rPr>
        <w:t xml:space="preserve">gaining </w:t>
      </w:r>
      <w:r w:rsidR="00B9036C">
        <w:rPr>
          <w:rFonts w:ascii="Arial" w:hAnsi="Arial" w:cs="Arial"/>
          <w:sz w:val="20"/>
          <w:szCs w:val="20"/>
        </w:rPr>
        <w:t xml:space="preserve">substantial </w:t>
      </w:r>
      <w:r w:rsidRPr="009A1732">
        <w:rPr>
          <w:rFonts w:ascii="Arial" w:hAnsi="Arial" w:cs="Arial"/>
          <w:sz w:val="20"/>
          <w:szCs w:val="20"/>
        </w:rPr>
        <w:t xml:space="preserve">attention among </w:t>
      </w:r>
      <w:r w:rsidR="003266F3">
        <w:rPr>
          <w:rFonts w:ascii="Arial" w:hAnsi="Arial" w:cs="Arial"/>
          <w:sz w:val="20"/>
          <w:szCs w:val="20"/>
        </w:rPr>
        <w:t>material science and medicinal chemists</w:t>
      </w:r>
      <w:r w:rsidRPr="009A1732">
        <w:rPr>
          <w:rFonts w:ascii="Arial" w:hAnsi="Arial" w:cs="Arial"/>
          <w:sz w:val="20"/>
          <w:szCs w:val="20"/>
        </w:rPr>
        <w:t xml:space="preserve">. </w:t>
      </w:r>
      <w:r w:rsidR="00B9036C">
        <w:rPr>
          <w:rFonts w:ascii="Arial" w:hAnsi="Arial" w:cs="Arial"/>
          <w:sz w:val="20"/>
          <w:szCs w:val="20"/>
        </w:rPr>
        <w:t xml:space="preserve">Thus, the </w:t>
      </w:r>
      <w:r w:rsidR="00162730">
        <w:rPr>
          <w:rFonts w:ascii="Arial" w:hAnsi="Arial" w:cs="Arial"/>
          <w:sz w:val="20"/>
          <w:szCs w:val="20"/>
        </w:rPr>
        <w:t>synthesis o</w:t>
      </w:r>
      <w:r w:rsidR="00C3480B">
        <w:rPr>
          <w:rFonts w:ascii="Arial" w:hAnsi="Arial" w:cs="Arial"/>
          <w:sz w:val="20"/>
          <w:szCs w:val="20"/>
        </w:rPr>
        <w:t>f extended and helical polycyclic aromatic structures</w:t>
      </w:r>
      <w:r w:rsidR="00162730">
        <w:rPr>
          <w:rFonts w:ascii="Arial" w:hAnsi="Arial" w:cs="Arial"/>
          <w:sz w:val="20"/>
          <w:szCs w:val="20"/>
        </w:rPr>
        <w:t xml:space="preserve"> is of major interest  due to their application in</w:t>
      </w:r>
      <w:r w:rsidR="00162730" w:rsidRPr="00162730">
        <w:rPr>
          <w:rFonts w:ascii="Arial" w:hAnsi="Arial" w:cs="Arial"/>
          <w:sz w:val="20"/>
          <w:szCs w:val="20"/>
        </w:rPr>
        <w:t xml:space="preserve"> </w:t>
      </w:r>
      <w:r w:rsidR="000B32E2">
        <w:rPr>
          <w:rFonts w:ascii="Arial" w:hAnsi="Arial" w:cs="Arial"/>
          <w:sz w:val="20"/>
          <w:szCs w:val="20"/>
        </w:rPr>
        <w:t xml:space="preserve">organic </w:t>
      </w:r>
      <w:r w:rsidR="00162730" w:rsidRPr="00162730">
        <w:rPr>
          <w:rFonts w:ascii="Arial" w:hAnsi="Arial" w:cs="Arial"/>
          <w:sz w:val="20"/>
          <w:szCs w:val="20"/>
        </w:rPr>
        <w:t>field-effect transistors (OFETs), photovoltaics, light-emitting diodes</w:t>
      </w:r>
      <w:r w:rsidR="00D85E11">
        <w:rPr>
          <w:rFonts w:ascii="Arial" w:hAnsi="Arial" w:cs="Arial"/>
          <w:sz w:val="20"/>
          <w:szCs w:val="20"/>
        </w:rPr>
        <w:t>,</w:t>
      </w:r>
      <w:r w:rsidR="007573C3">
        <w:rPr>
          <w:rFonts w:ascii="Arial" w:hAnsi="Arial" w:cs="Arial"/>
          <w:sz w:val="20"/>
          <w:szCs w:val="20"/>
          <w:vertAlign w:val="superscript"/>
        </w:rPr>
        <w:t>5,6</w:t>
      </w:r>
      <w:r w:rsidR="00162730" w:rsidRPr="00162730">
        <w:rPr>
          <w:rFonts w:ascii="Arial" w:hAnsi="Arial" w:cs="Arial"/>
          <w:sz w:val="20"/>
          <w:szCs w:val="20"/>
        </w:rPr>
        <w:t xml:space="preserve"> </w:t>
      </w:r>
      <w:r w:rsidR="00D85E11">
        <w:rPr>
          <w:rFonts w:ascii="Arial" w:hAnsi="Arial" w:cs="Arial"/>
          <w:sz w:val="20"/>
          <w:szCs w:val="20"/>
        </w:rPr>
        <w:t>and</w:t>
      </w:r>
      <w:r w:rsidRPr="009A1732">
        <w:rPr>
          <w:rFonts w:ascii="Arial" w:hAnsi="Arial" w:cs="Arial"/>
          <w:sz w:val="20"/>
          <w:szCs w:val="20"/>
        </w:rPr>
        <w:t xml:space="preserve"> superconductors.</w:t>
      </w:r>
      <w:r w:rsidR="007573C3">
        <w:rPr>
          <w:rFonts w:ascii="Arial" w:hAnsi="Arial" w:cs="Arial"/>
          <w:noProof/>
          <w:sz w:val="20"/>
          <w:szCs w:val="20"/>
          <w:vertAlign w:val="superscript"/>
        </w:rPr>
        <w:t>7, 8</w:t>
      </w:r>
      <w:r>
        <w:rPr>
          <w:rFonts w:ascii="Arial" w:hAnsi="Arial" w:cs="Arial"/>
          <w:sz w:val="20"/>
          <w:szCs w:val="20"/>
        </w:rPr>
        <w:t xml:space="preserve"> </w:t>
      </w:r>
      <w:r w:rsidR="00D85E11">
        <w:rPr>
          <w:rFonts w:ascii="Arial" w:hAnsi="Arial" w:cs="Arial"/>
          <w:sz w:val="20"/>
          <w:szCs w:val="20"/>
        </w:rPr>
        <w:t>The particular</w:t>
      </w:r>
      <w:r>
        <w:rPr>
          <w:rFonts w:ascii="Arial" w:hAnsi="Arial" w:cs="Arial"/>
          <w:sz w:val="20"/>
          <w:szCs w:val="20"/>
        </w:rPr>
        <w:t xml:space="preserve"> chrysene class of PAHs</w:t>
      </w:r>
      <w:r w:rsidRPr="009A1732">
        <w:rPr>
          <w:rFonts w:ascii="Arial" w:hAnsi="Arial" w:cs="Arial"/>
          <w:sz w:val="20"/>
          <w:szCs w:val="20"/>
        </w:rPr>
        <w:t xml:space="preserve"> possess photophysical properties </w:t>
      </w:r>
      <w:r>
        <w:rPr>
          <w:rFonts w:ascii="Arial" w:hAnsi="Arial" w:cs="Arial"/>
          <w:sz w:val="20"/>
          <w:szCs w:val="20"/>
        </w:rPr>
        <w:t xml:space="preserve">which have </w:t>
      </w:r>
      <w:r>
        <w:rPr>
          <w:rFonts w:ascii="Arial" w:hAnsi="Arial" w:cs="Arial"/>
          <w:sz w:val="20"/>
          <w:szCs w:val="20"/>
        </w:rPr>
        <w:lastRenderedPageBreak/>
        <w:t>found utility</w:t>
      </w:r>
      <w:r w:rsidRPr="009A1732">
        <w:rPr>
          <w:rFonts w:ascii="Arial" w:hAnsi="Arial" w:cs="Arial"/>
          <w:sz w:val="20"/>
          <w:szCs w:val="20"/>
        </w:rPr>
        <w:t xml:space="preserve"> as fluorescent OLEDs.</w:t>
      </w:r>
      <w:r w:rsidR="007573C3">
        <w:rPr>
          <w:rFonts w:ascii="Arial" w:hAnsi="Arial" w:cs="Arial"/>
          <w:noProof/>
          <w:sz w:val="20"/>
          <w:szCs w:val="20"/>
          <w:vertAlign w:val="superscript"/>
        </w:rPr>
        <w:t>9</w:t>
      </w:r>
      <w:r>
        <w:rPr>
          <w:rFonts w:ascii="Arial" w:hAnsi="Arial" w:cs="Arial"/>
          <w:sz w:val="20"/>
          <w:szCs w:val="20"/>
        </w:rPr>
        <w:t xml:space="preserve"> In the medicinal area</w:t>
      </w:r>
      <w:r w:rsidRPr="009A1732">
        <w:rPr>
          <w:rFonts w:ascii="Arial" w:hAnsi="Arial" w:cs="Arial"/>
          <w:sz w:val="20"/>
          <w:szCs w:val="20"/>
        </w:rPr>
        <w:t xml:space="preserve">, substituted chrysenes have been found to possess anticancer activity due to their </w:t>
      </w:r>
      <w:r w:rsidR="007C2070">
        <w:rPr>
          <w:rFonts w:ascii="Arial" w:hAnsi="Arial" w:cs="Arial"/>
          <w:sz w:val="20"/>
          <w:szCs w:val="20"/>
        </w:rPr>
        <w:t xml:space="preserve">intercalation with </w:t>
      </w:r>
      <w:r w:rsidRPr="009A1732">
        <w:rPr>
          <w:rFonts w:ascii="Arial" w:hAnsi="Arial" w:cs="Arial"/>
          <w:sz w:val="20"/>
          <w:szCs w:val="20"/>
        </w:rPr>
        <w:t>DNA</w:t>
      </w:r>
      <w:r w:rsidR="007573C3">
        <w:rPr>
          <w:rFonts w:ascii="Arial" w:hAnsi="Arial" w:cs="Arial"/>
          <w:noProof/>
          <w:sz w:val="20"/>
          <w:szCs w:val="20"/>
          <w:vertAlign w:val="superscript"/>
        </w:rPr>
        <w:t>10</w:t>
      </w:r>
      <w:r w:rsidRPr="009A1732">
        <w:rPr>
          <w:rFonts w:ascii="Arial" w:hAnsi="Arial" w:cs="Arial"/>
          <w:sz w:val="20"/>
          <w:szCs w:val="20"/>
        </w:rPr>
        <w:t xml:space="preserve"> </w:t>
      </w:r>
      <w:r>
        <w:rPr>
          <w:rFonts w:ascii="Arial" w:hAnsi="Arial" w:cs="Arial"/>
          <w:sz w:val="20"/>
          <w:szCs w:val="20"/>
        </w:rPr>
        <w:t>and have been shown to inhibit</w:t>
      </w:r>
      <w:r w:rsidRPr="009A1732">
        <w:rPr>
          <w:rFonts w:ascii="Arial" w:hAnsi="Arial" w:cs="Arial"/>
          <w:sz w:val="20"/>
          <w:szCs w:val="20"/>
        </w:rPr>
        <w:t xml:space="preserve"> the functioning of topoisomerase II</w:t>
      </w:r>
      <w:r>
        <w:rPr>
          <w:rFonts w:ascii="Arial" w:hAnsi="Arial" w:cs="Arial"/>
          <w:sz w:val="20"/>
          <w:szCs w:val="20"/>
        </w:rPr>
        <w:t>, a potentially advantageous property</w:t>
      </w:r>
      <w:r w:rsidRPr="009A1732">
        <w:rPr>
          <w:rFonts w:ascii="Arial" w:hAnsi="Arial" w:cs="Arial"/>
          <w:sz w:val="20"/>
          <w:szCs w:val="20"/>
        </w:rPr>
        <w:t xml:space="preserve"> </w:t>
      </w:r>
      <w:r>
        <w:rPr>
          <w:rFonts w:ascii="Arial" w:hAnsi="Arial" w:cs="Arial"/>
          <w:sz w:val="20"/>
          <w:szCs w:val="20"/>
        </w:rPr>
        <w:t>for</w:t>
      </w:r>
      <w:r w:rsidRPr="009A1732">
        <w:rPr>
          <w:rFonts w:ascii="Arial" w:hAnsi="Arial" w:cs="Arial"/>
          <w:sz w:val="20"/>
          <w:szCs w:val="20"/>
        </w:rPr>
        <w:t xml:space="preserve"> cancer chemotherapy.</w:t>
      </w:r>
      <w:r w:rsidR="007573C3">
        <w:rPr>
          <w:rFonts w:ascii="Arial" w:hAnsi="Arial" w:cs="Arial"/>
          <w:noProof/>
          <w:sz w:val="20"/>
          <w:szCs w:val="20"/>
          <w:vertAlign w:val="superscript"/>
        </w:rPr>
        <w:t>11</w:t>
      </w:r>
      <w:r w:rsidR="00162730">
        <w:rPr>
          <w:rFonts w:ascii="Arial" w:hAnsi="Arial" w:cs="Arial"/>
          <w:noProof/>
          <w:sz w:val="20"/>
          <w:szCs w:val="20"/>
        </w:rPr>
        <w:t xml:space="preserve"> </w:t>
      </w:r>
    </w:p>
    <w:p w14:paraId="0E568EC5" w14:textId="77777777" w:rsidR="00422415" w:rsidRPr="009A1732" w:rsidRDefault="00422415" w:rsidP="007925DD">
      <w:pPr>
        <w:spacing w:line="360" w:lineRule="auto"/>
        <w:jc w:val="both"/>
        <w:rPr>
          <w:rFonts w:ascii="Arial" w:hAnsi="Arial" w:cs="Arial"/>
          <w:sz w:val="20"/>
          <w:szCs w:val="20"/>
        </w:rPr>
      </w:pPr>
      <w:r>
        <w:rPr>
          <w:rFonts w:ascii="Arial" w:hAnsi="Arial" w:cs="Arial"/>
          <w:sz w:val="20"/>
          <w:szCs w:val="20"/>
        </w:rPr>
        <w:t xml:space="preserve">Traditional synthetic approaches to PAHs involve a multitude of </w:t>
      </w:r>
      <w:r w:rsidRPr="009A1732">
        <w:rPr>
          <w:rFonts w:ascii="Arial" w:hAnsi="Arial" w:cs="Arial"/>
          <w:sz w:val="20"/>
          <w:szCs w:val="20"/>
        </w:rPr>
        <w:t xml:space="preserve">Lewis </w:t>
      </w:r>
      <w:r>
        <w:rPr>
          <w:rFonts w:ascii="Arial" w:hAnsi="Arial" w:cs="Arial"/>
          <w:sz w:val="20"/>
          <w:szCs w:val="20"/>
        </w:rPr>
        <w:t xml:space="preserve">and </w:t>
      </w:r>
      <w:r w:rsidRPr="009A1732">
        <w:rPr>
          <w:rFonts w:ascii="Arial" w:hAnsi="Arial" w:cs="Arial"/>
          <w:sz w:val="20"/>
          <w:szCs w:val="20"/>
        </w:rPr>
        <w:t xml:space="preserve">Brønsted acid catalyzed </w:t>
      </w:r>
      <w:r>
        <w:rPr>
          <w:rFonts w:ascii="Arial" w:hAnsi="Arial" w:cs="Arial"/>
          <w:sz w:val="20"/>
          <w:szCs w:val="20"/>
        </w:rPr>
        <w:t>S</w:t>
      </w:r>
      <w:r w:rsidRPr="00272C27">
        <w:rPr>
          <w:rFonts w:ascii="Arial" w:hAnsi="Arial" w:cs="Arial"/>
          <w:sz w:val="20"/>
          <w:szCs w:val="20"/>
          <w:vertAlign w:val="subscript"/>
        </w:rPr>
        <w:t>E</w:t>
      </w:r>
      <w:r>
        <w:rPr>
          <w:rFonts w:ascii="Arial" w:hAnsi="Arial" w:cs="Arial"/>
          <w:sz w:val="20"/>
          <w:szCs w:val="20"/>
        </w:rPr>
        <w:t>Ar reactions</w:t>
      </w:r>
      <w:r w:rsidR="00D30E33" w:rsidRPr="009A1732">
        <w:rPr>
          <w:rFonts w:ascii="Arial" w:hAnsi="Arial" w:cs="Arial"/>
          <w:sz w:val="20"/>
          <w:szCs w:val="20"/>
        </w:rPr>
        <w:t>,</w:t>
      </w:r>
      <w:r w:rsidR="00D30E33" w:rsidRPr="00CC47A4">
        <w:rPr>
          <w:rFonts w:ascii="Arial" w:hAnsi="Arial" w:cs="Arial"/>
          <w:noProof/>
          <w:sz w:val="20"/>
          <w:szCs w:val="20"/>
          <w:vertAlign w:val="superscript"/>
        </w:rPr>
        <w:t>1</w:t>
      </w:r>
      <w:r w:rsidR="007573C3">
        <w:rPr>
          <w:rFonts w:ascii="Arial" w:hAnsi="Arial" w:cs="Arial"/>
          <w:noProof/>
          <w:sz w:val="20"/>
          <w:szCs w:val="20"/>
          <w:vertAlign w:val="superscript"/>
        </w:rPr>
        <w:t>2</w:t>
      </w:r>
      <w:r w:rsidRPr="00CC47A4">
        <w:rPr>
          <w:rFonts w:ascii="Arial" w:hAnsi="Arial" w:cs="Arial"/>
          <w:noProof/>
          <w:sz w:val="20"/>
          <w:szCs w:val="20"/>
          <w:vertAlign w:val="superscript"/>
        </w:rPr>
        <w:t>,</w:t>
      </w:r>
      <w:r w:rsidR="00880E51">
        <w:rPr>
          <w:rFonts w:ascii="Arial" w:hAnsi="Arial" w:cs="Arial"/>
          <w:noProof/>
          <w:sz w:val="20"/>
          <w:szCs w:val="20"/>
          <w:vertAlign w:val="superscript"/>
        </w:rPr>
        <w:t xml:space="preserve"> </w:t>
      </w:r>
      <w:r w:rsidRPr="00CC47A4">
        <w:rPr>
          <w:rFonts w:ascii="Arial" w:hAnsi="Arial" w:cs="Arial"/>
          <w:noProof/>
          <w:sz w:val="20"/>
          <w:szCs w:val="20"/>
          <w:vertAlign w:val="superscript"/>
        </w:rPr>
        <w:t>1</w:t>
      </w:r>
      <w:r w:rsidR="007573C3">
        <w:rPr>
          <w:rFonts w:ascii="Arial" w:hAnsi="Arial" w:cs="Arial"/>
          <w:noProof/>
          <w:sz w:val="20"/>
          <w:szCs w:val="20"/>
          <w:vertAlign w:val="superscript"/>
        </w:rPr>
        <w:t>3</w:t>
      </w:r>
      <w:r>
        <w:rPr>
          <w:rFonts w:ascii="Arial" w:hAnsi="Arial" w:cs="Arial"/>
          <w:sz w:val="20"/>
          <w:szCs w:val="20"/>
        </w:rPr>
        <w:t xml:space="preserve"> in which the</w:t>
      </w:r>
      <w:r w:rsidR="00D85E11">
        <w:rPr>
          <w:rFonts w:ascii="Arial" w:hAnsi="Arial" w:cs="Arial"/>
          <w:sz w:val="20"/>
          <w:szCs w:val="20"/>
        </w:rPr>
        <w:t xml:space="preserve"> </w:t>
      </w:r>
      <w:r>
        <w:rPr>
          <w:rFonts w:ascii="Arial" w:hAnsi="Arial" w:cs="Arial"/>
          <w:sz w:val="20"/>
          <w:szCs w:val="20"/>
        </w:rPr>
        <w:t>F</w:t>
      </w:r>
      <w:r w:rsidRPr="009A1732">
        <w:rPr>
          <w:rFonts w:ascii="Arial" w:hAnsi="Arial" w:cs="Arial"/>
          <w:sz w:val="20"/>
          <w:szCs w:val="20"/>
        </w:rPr>
        <w:t>ried</w:t>
      </w:r>
      <w:r>
        <w:rPr>
          <w:rFonts w:ascii="Arial" w:hAnsi="Arial" w:cs="Arial"/>
          <w:sz w:val="20"/>
          <w:szCs w:val="20"/>
        </w:rPr>
        <w:t>e</w:t>
      </w:r>
      <w:r w:rsidRPr="009A1732">
        <w:rPr>
          <w:rFonts w:ascii="Arial" w:hAnsi="Arial" w:cs="Arial"/>
          <w:sz w:val="20"/>
          <w:szCs w:val="20"/>
        </w:rPr>
        <w:t>l</w:t>
      </w:r>
      <w:r>
        <w:rPr>
          <w:rFonts w:ascii="Arial" w:hAnsi="Arial" w:cs="Arial"/>
          <w:sz w:val="20"/>
          <w:szCs w:val="20"/>
        </w:rPr>
        <w:t>-C</w:t>
      </w:r>
      <w:r w:rsidRPr="009A1732">
        <w:rPr>
          <w:rFonts w:ascii="Arial" w:hAnsi="Arial" w:cs="Arial"/>
          <w:sz w:val="20"/>
          <w:szCs w:val="20"/>
        </w:rPr>
        <w:t>raft acylation</w:t>
      </w:r>
      <w:r>
        <w:rPr>
          <w:rFonts w:ascii="Arial" w:hAnsi="Arial" w:cs="Arial"/>
          <w:sz w:val="20"/>
          <w:szCs w:val="20"/>
        </w:rPr>
        <w:t xml:space="preserve"> plays a major role.</w:t>
      </w:r>
      <w:r w:rsidRPr="00CC47A4">
        <w:rPr>
          <w:rFonts w:ascii="Arial" w:hAnsi="Arial" w:cs="Arial"/>
          <w:noProof/>
          <w:sz w:val="20"/>
          <w:szCs w:val="20"/>
          <w:vertAlign w:val="superscript"/>
        </w:rPr>
        <w:t>1</w:t>
      </w:r>
      <w:r w:rsidR="007573C3">
        <w:rPr>
          <w:rFonts w:ascii="Arial" w:hAnsi="Arial" w:cs="Arial"/>
          <w:noProof/>
          <w:sz w:val="20"/>
          <w:szCs w:val="20"/>
          <w:vertAlign w:val="superscript"/>
        </w:rPr>
        <w:t>4</w:t>
      </w:r>
      <w:r w:rsidRPr="009A1732">
        <w:rPr>
          <w:rFonts w:ascii="Arial" w:hAnsi="Arial" w:cs="Arial"/>
          <w:sz w:val="20"/>
          <w:szCs w:val="20"/>
        </w:rPr>
        <w:t xml:space="preserve"> </w:t>
      </w:r>
      <w:r>
        <w:rPr>
          <w:rFonts w:ascii="Arial" w:hAnsi="Arial" w:cs="Arial"/>
          <w:sz w:val="20"/>
          <w:szCs w:val="20"/>
        </w:rPr>
        <w:t>Recently, new methodologies based on cooperative catalysis,</w:t>
      </w:r>
      <w:r w:rsidRPr="00CC47A4">
        <w:rPr>
          <w:rFonts w:ascii="Arial" w:hAnsi="Arial" w:cs="Arial"/>
          <w:noProof/>
          <w:sz w:val="20"/>
          <w:szCs w:val="20"/>
          <w:vertAlign w:val="superscript"/>
        </w:rPr>
        <w:t>1</w:t>
      </w:r>
      <w:r w:rsidR="007573C3">
        <w:rPr>
          <w:rFonts w:ascii="Arial" w:hAnsi="Arial" w:cs="Arial"/>
          <w:noProof/>
          <w:sz w:val="20"/>
          <w:szCs w:val="20"/>
          <w:vertAlign w:val="superscript"/>
        </w:rPr>
        <w:t>5</w:t>
      </w:r>
      <w:r>
        <w:rPr>
          <w:rFonts w:ascii="Arial" w:hAnsi="Arial" w:cs="Arial"/>
          <w:sz w:val="20"/>
          <w:szCs w:val="20"/>
        </w:rPr>
        <w:t xml:space="preserve"> radical substitution,</w:t>
      </w:r>
      <w:r w:rsidRPr="00CC47A4">
        <w:rPr>
          <w:rFonts w:ascii="Arial" w:hAnsi="Arial" w:cs="Arial"/>
          <w:noProof/>
          <w:sz w:val="20"/>
          <w:szCs w:val="20"/>
          <w:vertAlign w:val="superscript"/>
        </w:rPr>
        <w:t>1</w:t>
      </w:r>
      <w:r w:rsidR="007573C3">
        <w:rPr>
          <w:rFonts w:ascii="Arial" w:hAnsi="Arial" w:cs="Arial"/>
          <w:noProof/>
          <w:sz w:val="20"/>
          <w:szCs w:val="20"/>
          <w:vertAlign w:val="superscript"/>
        </w:rPr>
        <w:t>6</w:t>
      </w:r>
      <w:r>
        <w:rPr>
          <w:rFonts w:ascii="Arial" w:hAnsi="Arial" w:cs="Arial"/>
          <w:sz w:val="20"/>
          <w:szCs w:val="20"/>
        </w:rPr>
        <w:t xml:space="preserve"> and, significantly, </w:t>
      </w:r>
      <w:r w:rsidRPr="009A1732">
        <w:rPr>
          <w:rFonts w:ascii="Arial" w:hAnsi="Arial" w:cs="Arial"/>
          <w:sz w:val="20"/>
          <w:szCs w:val="20"/>
        </w:rPr>
        <w:t>transition metal catalyzed C-H activation,</w:t>
      </w:r>
      <w:r w:rsidRPr="00CC47A4">
        <w:rPr>
          <w:rFonts w:ascii="Arial" w:hAnsi="Arial" w:cs="Arial"/>
          <w:noProof/>
          <w:sz w:val="20"/>
          <w:szCs w:val="20"/>
          <w:vertAlign w:val="superscript"/>
        </w:rPr>
        <w:t>1</w:t>
      </w:r>
      <w:r w:rsidR="007573C3">
        <w:rPr>
          <w:rFonts w:ascii="Arial" w:hAnsi="Arial" w:cs="Arial"/>
          <w:noProof/>
          <w:sz w:val="20"/>
          <w:szCs w:val="20"/>
          <w:vertAlign w:val="superscript"/>
        </w:rPr>
        <w:t>7</w:t>
      </w:r>
      <w:r>
        <w:rPr>
          <w:rFonts w:ascii="Arial" w:hAnsi="Arial" w:cs="Arial"/>
          <w:sz w:val="20"/>
          <w:szCs w:val="20"/>
        </w:rPr>
        <w:t xml:space="preserve"> have been developed. The directed </w:t>
      </w:r>
      <w:r w:rsidRPr="00721647">
        <w:rPr>
          <w:rFonts w:ascii="Arial" w:hAnsi="Arial" w:cs="Arial"/>
          <w:i/>
          <w:sz w:val="20"/>
          <w:szCs w:val="20"/>
        </w:rPr>
        <w:t>ortho</w:t>
      </w:r>
      <w:r>
        <w:rPr>
          <w:rFonts w:ascii="Arial" w:hAnsi="Arial" w:cs="Arial"/>
          <w:sz w:val="20"/>
          <w:szCs w:val="20"/>
        </w:rPr>
        <w:t xml:space="preserve"> metalation (D</w:t>
      </w:r>
      <w:r w:rsidRPr="00272C27">
        <w:rPr>
          <w:rFonts w:ascii="Arial" w:hAnsi="Arial" w:cs="Arial"/>
          <w:i/>
          <w:sz w:val="20"/>
          <w:szCs w:val="20"/>
        </w:rPr>
        <w:t>o</w:t>
      </w:r>
      <w:r>
        <w:rPr>
          <w:rFonts w:ascii="Arial" w:hAnsi="Arial" w:cs="Arial"/>
          <w:sz w:val="20"/>
          <w:szCs w:val="20"/>
        </w:rPr>
        <w:t>M) reaction has contributed new methodology for the construction of aromatic and heteroaromatic molecules,</w:t>
      </w:r>
      <w:r w:rsidRPr="00CC47A4">
        <w:rPr>
          <w:rFonts w:ascii="Arial" w:hAnsi="Arial" w:cs="Arial"/>
          <w:noProof/>
          <w:sz w:val="20"/>
          <w:szCs w:val="20"/>
          <w:vertAlign w:val="superscript"/>
        </w:rPr>
        <w:t>1</w:t>
      </w:r>
      <w:r w:rsidR="007573C3">
        <w:rPr>
          <w:rFonts w:ascii="Arial" w:hAnsi="Arial" w:cs="Arial"/>
          <w:noProof/>
          <w:sz w:val="20"/>
          <w:szCs w:val="20"/>
          <w:vertAlign w:val="superscript"/>
        </w:rPr>
        <w:t>8</w:t>
      </w:r>
      <w:r w:rsidRPr="00CC47A4">
        <w:rPr>
          <w:rFonts w:ascii="Arial" w:hAnsi="Arial" w:cs="Arial"/>
          <w:noProof/>
          <w:sz w:val="20"/>
          <w:szCs w:val="20"/>
          <w:vertAlign w:val="superscript"/>
        </w:rPr>
        <w:t>-</w:t>
      </w:r>
      <w:r w:rsidR="007573C3">
        <w:rPr>
          <w:rFonts w:ascii="Arial" w:hAnsi="Arial" w:cs="Arial"/>
          <w:noProof/>
          <w:sz w:val="20"/>
          <w:szCs w:val="20"/>
          <w:vertAlign w:val="superscript"/>
        </w:rPr>
        <w:t>20</w:t>
      </w:r>
      <w:r>
        <w:rPr>
          <w:rFonts w:ascii="Arial" w:hAnsi="Arial" w:cs="Arial"/>
          <w:sz w:val="20"/>
          <w:szCs w:val="20"/>
        </w:rPr>
        <w:t xml:space="preserve"> </w:t>
      </w:r>
      <w:r w:rsidR="00486715">
        <w:rPr>
          <w:rFonts w:ascii="Arial" w:hAnsi="Arial" w:cs="Arial"/>
          <w:sz w:val="20"/>
          <w:szCs w:val="20"/>
        </w:rPr>
        <w:t>in</w:t>
      </w:r>
      <w:r w:rsidR="00D85E11">
        <w:rPr>
          <w:rFonts w:ascii="Arial" w:hAnsi="Arial" w:cs="Arial"/>
          <w:sz w:val="20"/>
          <w:szCs w:val="20"/>
        </w:rPr>
        <w:t xml:space="preserve"> </w:t>
      </w:r>
      <w:r w:rsidR="00486715">
        <w:rPr>
          <w:rFonts w:ascii="Arial" w:hAnsi="Arial" w:cs="Arial"/>
          <w:sz w:val="20"/>
          <w:szCs w:val="20"/>
        </w:rPr>
        <w:t>particular phenanthrenes.</w:t>
      </w:r>
      <w:r w:rsidR="007573C3">
        <w:rPr>
          <w:rFonts w:ascii="Arial" w:hAnsi="Arial" w:cs="Arial"/>
          <w:sz w:val="20"/>
          <w:szCs w:val="20"/>
          <w:vertAlign w:val="superscript"/>
        </w:rPr>
        <w:t>21-23</w:t>
      </w:r>
      <w:r w:rsidR="00486715">
        <w:rPr>
          <w:rFonts w:ascii="Arial" w:hAnsi="Arial" w:cs="Arial"/>
          <w:sz w:val="20"/>
          <w:szCs w:val="20"/>
        </w:rPr>
        <w:t xml:space="preserve"> Except for </w:t>
      </w:r>
      <w:r>
        <w:rPr>
          <w:rFonts w:ascii="Arial" w:hAnsi="Arial" w:cs="Arial"/>
          <w:sz w:val="20"/>
          <w:szCs w:val="20"/>
        </w:rPr>
        <w:t xml:space="preserve">minor forays into </w:t>
      </w:r>
      <w:r w:rsidR="00486715">
        <w:rPr>
          <w:rFonts w:ascii="Arial" w:hAnsi="Arial" w:cs="Arial"/>
          <w:sz w:val="20"/>
          <w:szCs w:val="20"/>
        </w:rPr>
        <w:t>small polyaromatic</w:t>
      </w:r>
      <w:r>
        <w:rPr>
          <w:rFonts w:ascii="Arial" w:hAnsi="Arial" w:cs="Arial"/>
          <w:sz w:val="20"/>
          <w:szCs w:val="20"/>
        </w:rPr>
        <w:t xml:space="preserve"> systems such as </w:t>
      </w:r>
      <w:r w:rsidR="00F073FF">
        <w:rPr>
          <w:rFonts w:ascii="Arial" w:hAnsi="Arial" w:cs="Arial"/>
          <w:sz w:val="20"/>
          <w:szCs w:val="20"/>
        </w:rPr>
        <w:t>pyrene</w:t>
      </w:r>
      <w:r w:rsidR="00D30E33">
        <w:rPr>
          <w:rFonts w:ascii="Arial" w:hAnsi="Arial" w:cs="Arial"/>
          <w:sz w:val="20"/>
          <w:szCs w:val="20"/>
        </w:rPr>
        <w:t>-</w:t>
      </w:r>
      <w:r w:rsidR="00F073FF">
        <w:rPr>
          <w:rFonts w:ascii="Arial" w:hAnsi="Arial" w:cs="Arial"/>
          <w:sz w:val="20"/>
          <w:szCs w:val="20"/>
        </w:rPr>
        <w:t>1-carboxaldehyde,</w:t>
      </w:r>
      <w:r w:rsidR="004C1E07">
        <w:rPr>
          <w:rFonts w:ascii="Arial" w:hAnsi="Arial" w:cs="Arial"/>
          <w:sz w:val="20"/>
          <w:szCs w:val="20"/>
          <w:vertAlign w:val="superscript"/>
        </w:rPr>
        <w:t>2</w:t>
      </w:r>
      <w:r w:rsidR="007573C3">
        <w:rPr>
          <w:rFonts w:ascii="Arial" w:hAnsi="Arial" w:cs="Arial"/>
          <w:sz w:val="20"/>
          <w:szCs w:val="20"/>
          <w:vertAlign w:val="superscript"/>
        </w:rPr>
        <w:t>4</w:t>
      </w:r>
      <w:r w:rsidR="00F073FF">
        <w:rPr>
          <w:rFonts w:ascii="Arial" w:hAnsi="Arial" w:cs="Arial"/>
          <w:sz w:val="20"/>
          <w:szCs w:val="20"/>
        </w:rPr>
        <w:t xml:space="preserve"> </w:t>
      </w:r>
      <w:r>
        <w:rPr>
          <w:rFonts w:ascii="Arial" w:hAnsi="Arial" w:cs="Arial"/>
          <w:sz w:val="20"/>
          <w:szCs w:val="20"/>
        </w:rPr>
        <w:t>2-naphthyl</w:t>
      </w:r>
      <w:r w:rsidR="00D30E33">
        <w:rPr>
          <w:rFonts w:ascii="Arial" w:hAnsi="Arial" w:cs="Arial"/>
          <w:sz w:val="20"/>
          <w:szCs w:val="20"/>
        </w:rPr>
        <w:t>-</w:t>
      </w:r>
      <w:r w:rsidRPr="00272C27">
        <w:rPr>
          <w:rFonts w:ascii="Arial" w:hAnsi="Arial" w:cs="Arial"/>
          <w:i/>
          <w:sz w:val="20"/>
          <w:szCs w:val="20"/>
        </w:rPr>
        <w:t>O</w:t>
      </w:r>
      <w:r w:rsidR="00486715">
        <w:rPr>
          <w:rFonts w:ascii="Arial" w:hAnsi="Arial" w:cs="Arial"/>
          <w:sz w:val="20"/>
          <w:szCs w:val="20"/>
        </w:rPr>
        <w:t>-carbamates</w:t>
      </w:r>
      <w:r w:rsidR="00880E51">
        <w:rPr>
          <w:rFonts w:ascii="Arial" w:hAnsi="Arial" w:cs="Arial"/>
          <w:noProof/>
          <w:sz w:val="20"/>
          <w:szCs w:val="20"/>
          <w:vertAlign w:val="superscript"/>
        </w:rPr>
        <w:t>2</w:t>
      </w:r>
      <w:r w:rsidR="007573C3">
        <w:rPr>
          <w:rFonts w:ascii="Arial" w:hAnsi="Arial" w:cs="Arial"/>
          <w:noProof/>
          <w:sz w:val="20"/>
          <w:szCs w:val="20"/>
          <w:vertAlign w:val="superscript"/>
        </w:rPr>
        <w:t>5</w:t>
      </w:r>
      <w:r>
        <w:rPr>
          <w:rFonts w:ascii="Arial" w:hAnsi="Arial" w:cs="Arial"/>
          <w:sz w:val="20"/>
          <w:szCs w:val="20"/>
        </w:rPr>
        <w:t xml:space="preserve"> </w:t>
      </w:r>
      <w:r w:rsidR="00486715">
        <w:rPr>
          <w:rFonts w:ascii="Arial" w:hAnsi="Arial" w:cs="Arial"/>
          <w:sz w:val="20"/>
          <w:szCs w:val="20"/>
        </w:rPr>
        <w:t>and</w:t>
      </w:r>
      <w:r>
        <w:rPr>
          <w:rFonts w:ascii="Arial" w:hAnsi="Arial" w:cs="Arial"/>
          <w:sz w:val="20"/>
          <w:szCs w:val="20"/>
        </w:rPr>
        <w:t xml:space="preserve"> pyrene</w:t>
      </w:r>
      <w:r w:rsidR="00D30E33">
        <w:rPr>
          <w:rFonts w:ascii="Arial" w:hAnsi="Arial" w:cs="Arial"/>
          <w:sz w:val="20"/>
          <w:szCs w:val="20"/>
        </w:rPr>
        <w:t>-</w:t>
      </w:r>
      <w:r>
        <w:rPr>
          <w:rFonts w:ascii="Arial" w:hAnsi="Arial" w:cs="Arial"/>
          <w:sz w:val="20"/>
          <w:szCs w:val="20"/>
        </w:rPr>
        <w:t>1-carboxamide,</w:t>
      </w:r>
      <w:r w:rsidR="00880E51">
        <w:rPr>
          <w:rFonts w:ascii="Arial" w:hAnsi="Arial" w:cs="Arial"/>
          <w:noProof/>
          <w:sz w:val="20"/>
          <w:szCs w:val="20"/>
          <w:vertAlign w:val="superscript"/>
        </w:rPr>
        <w:t>2</w:t>
      </w:r>
      <w:r w:rsidR="007573C3">
        <w:rPr>
          <w:rFonts w:ascii="Arial" w:hAnsi="Arial" w:cs="Arial"/>
          <w:noProof/>
          <w:sz w:val="20"/>
          <w:szCs w:val="20"/>
          <w:vertAlign w:val="superscript"/>
        </w:rPr>
        <w:t>6</w:t>
      </w:r>
      <w:r>
        <w:rPr>
          <w:rFonts w:ascii="Arial" w:hAnsi="Arial" w:cs="Arial"/>
          <w:sz w:val="20"/>
          <w:szCs w:val="20"/>
        </w:rPr>
        <w:t xml:space="preserve"> </w:t>
      </w:r>
      <w:r w:rsidR="00D85E11">
        <w:rPr>
          <w:rFonts w:ascii="Arial" w:hAnsi="Arial" w:cs="Arial"/>
          <w:sz w:val="20"/>
          <w:szCs w:val="20"/>
        </w:rPr>
        <w:t xml:space="preserve">the </w:t>
      </w:r>
      <w:r w:rsidR="00486715">
        <w:rPr>
          <w:rFonts w:ascii="Arial" w:hAnsi="Arial" w:cs="Arial"/>
          <w:sz w:val="20"/>
          <w:szCs w:val="20"/>
        </w:rPr>
        <w:t>D</w:t>
      </w:r>
      <w:r w:rsidR="00486715" w:rsidRPr="007007FB">
        <w:rPr>
          <w:rFonts w:ascii="Arial" w:hAnsi="Arial" w:cs="Arial"/>
          <w:i/>
          <w:sz w:val="20"/>
          <w:szCs w:val="20"/>
        </w:rPr>
        <w:t>o</w:t>
      </w:r>
      <w:r w:rsidR="00486715">
        <w:rPr>
          <w:rFonts w:ascii="Arial" w:hAnsi="Arial" w:cs="Arial"/>
          <w:sz w:val="20"/>
          <w:szCs w:val="20"/>
        </w:rPr>
        <w:t xml:space="preserve">M </w:t>
      </w:r>
      <w:r w:rsidR="00D85E11">
        <w:rPr>
          <w:rFonts w:ascii="Arial" w:hAnsi="Arial" w:cs="Arial"/>
          <w:sz w:val="20"/>
          <w:szCs w:val="20"/>
        </w:rPr>
        <w:t xml:space="preserve">strategy </w:t>
      </w:r>
      <w:r w:rsidR="00486715">
        <w:rPr>
          <w:rFonts w:ascii="Arial" w:hAnsi="Arial" w:cs="Arial"/>
          <w:sz w:val="20"/>
          <w:szCs w:val="20"/>
        </w:rPr>
        <w:t xml:space="preserve">has not been studied in relation to larger PAHs. </w:t>
      </w:r>
      <w:r>
        <w:rPr>
          <w:rFonts w:ascii="Arial" w:hAnsi="Arial" w:cs="Arial"/>
          <w:sz w:val="20"/>
          <w:szCs w:val="20"/>
        </w:rPr>
        <w:t xml:space="preserve">The </w:t>
      </w:r>
      <w:r w:rsidR="00037431">
        <w:rPr>
          <w:rFonts w:ascii="Arial" w:hAnsi="Arial" w:cs="Arial"/>
          <w:sz w:val="20"/>
          <w:szCs w:val="20"/>
        </w:rPr>
        <w:t xml:space="preserve">fundamental </w:t>
      </w:r>
      <w:r>
        <w:rPr>
          <w:rFonts w:ascii="Arial" w:hAnsi="Arial" w:cs="Arial"/>
          <w:sz w:val="20"/>
          <w:szCs w:val="20"/>
        </w:rPr>
        <w:t>regioselectivity consequences of the D</w:t>
      </w:r>
      <w:r w:rsidRPr="00272C27">
        <w:rPr>
          <w:rFonts w:ascii="Arial" w:hAnsi="Arial" w:cs="Arial"/>
          <w:i/>
          <w:sz w:val="20"/>
          <w:szCs w:val="20"/>
        </w:rPr>
        <w:t>o</w:t>
      </w:r>
      <w:r>
        <w:rPr>
          <w:rFonts w:ascii="Arial" w:hAnsi="Arial" w:cs="Arial"/>
          <w:sz w:val="20"/>
          <w:szCs w:val="20"/>
        </w:rPr>
        <w:t xml:space="preserve">M reaction for </w:t>
      </w:r>
      <w:r w:rsidR="00410F63">
        <w:rPr>
          <w:rFonts w:ascii="Arial" w:hAnsi="Arial" w:cs="Arial"/>
          <w:sz w:val="20"/>
          <w:szCs w:val="20"/>
        </w:rPr>
        <w:t xml:space="preserve">competitive </w:t>
      </w:r>
      <w:r>
        <w:rPr>
          <w:rFonts w:ascii="Arial" w:hAnsi="Arial" w:cs="Arial"/>
          <w:sz w:val="20"/>
          <w:szCs w:val="20"/>
        </w:rPr>
        <w:t>sites has been studied in two or more DMG benzene derivatives</w:t>
      </w:r>
      <w:r w:rsidR="00486715">
        <w:rPr>
          <w:rFonts w:ascii="Arial" w:hAnsi="Arial" w:cs="Arial"/>
          <w:sz w:val="20"/>
          <w:szCs w:val="20"/>
        </w:rPr>
        <w:t>.</w:t>
      </w:r>
      <w:r w:rsidR="00880E51">
        <w:rPr>
          <w:rFonts w:ascii="Arial" w:hAnsi="Arial" w:cs="Arial"/>
          <w:noProof/>
          <w:sz w:val="20"/>
          <w:szCs w:val="20"/>
          <w:vertAlign w:val="superscript"/>
        </w:rPr>
        <w:t>2</w:t>
      </w:r>
      <w:r w:rsidR="007573C3">
        <w:rPr>
          <w:rFonts w:ascii="Arial" w:hAnsi="Arial" w:cs="Arial"/>
          <w:noProof/>
          <w:sz w:val="20"/>
          <w:szCs w:val="20"/>
          <w:vertAlign w:val="superscript"/>
        </w:rPr>
        <w:t>7</w:t>
      </w:r>
      <w:r>
        <w:rPr>
          <w:rFonts w:ascii="Arial" w:hAnsi="Arial" w:cs="Arial"/>
          <w:sz w:val="20"/>
          <w:szCs w:val="20"/>
        </w:rPr>
        <w:t xml:space="preserve"> </w:t>
      </w:r>
    </w:p>
    <w:p w14:paraId="29AFD3D7" w14:textId="28B08556" w:rsidR="00422415" w:rsidRDefault="00422415" w:rsidP="007925DD">
      <w:pPr>
        <w:spacing w:line="360" w:lineRule="auto"/>
        <w:jc w:val="both"/>
        <w:rPr>
          <w:rFonts w:ascii="Arial" w:hAnsi="Arial" w:cs="Arial"/>
          <w:b/>
          <w:sz w:val="20"/>
          <w:szCs w:val="20"/>
        </w:rPr>
      </w:pPr>
      <w:r>
        <w:rPr>
          <w:rFonts w:ascii="Arial" w:hAnsi="Arial" w:cs="Arial"/>
          <w:sz w:val="20"/>
          <w:szCs w:val="20"/>
        </w:rPr>
        <w:t>With the aim to</w:t>
      </w:r>
      <w:r w:rsidRPr="009A1732">
        <w:rPr>
          <w:rFonts w:ascii="Arial" w:hAnsi="Arial" w:cs="Arial"/>
          <w:sz w:val="20"/>
          <w:szCs w:val="20"/>
        </w:rPr>
        <w:t xml:space="preserve"> contribute new </w:t>
      </w:r>
      <w:r w:rsidR="00410F63">
        <w:rPr>
          <w:rFonts w:ascii="Arial" w:hAnsi="Arial" w:cs="Arial"/>
          <w:sz w:val="20"/>
          <w:szCs w:val="20"/>
        </w:rPr>
        <w:t xml:space="preserve">synthetic </w:t>
      </w:r>
      <w:r>
        <w:rPr>
          <w:rFonts w:ascii="Arial" w:hAnsi="Arial" w:cs="Arial"/>
          <w:sz w:val="20"/>
          <w:szCs w:val="20"/>
        </w:rPr>
        <w:t>methodology to this area</w:t>
      </w:r>
      <w:r w:rsidRPr="009A1732">
        <w:rPr>
          <w:rFonts w:ascii="Arial" w:hAnsi="Arial" w:cs="Arial"/>
          <w:sz w:val="20"/>
          <w:szCs w:val="20"/>
        </w:rPr>
        <w:t xml:space="preserve">, </w:t>
      </w:r>
      <w:r>
        <w:rPr>
          <w:rFonts w:ascii="Arial" w:hAnsi="Arial" w:cs="Arial"/>
          <w:sz w:val="20"/>
          <w:szCs w:val="20"/>
        </w:rPr>
        <w:t xml:space="preserve">we report herein a </w:t>
      </w:r>
      <w:r w:rsidR="00410F63">
        <w:rPr>
          <w:rFonts w:ascii="Arial" w:hAnsi="Arial" w:cs="Arial"/>
          <w:sz w:val="20"/>
          <w:szCs w:val="20"/>
        </w:rPr>
        <w:t>D</w:t>
      </w:r>
      <w:r w:rsidR="00410F63" w:rsidRPr="001B7F16">
        <w:rPr>
          <w:rFonts w:ascii="Arial" w:hAnsi="Arial" w:cs="Arial"/>
          <w:i/>
          <w:sz w:val="20"/>
          <w:szCs w:val="20"/>
        </w:rPr>
        <w:t>o</w:t>
      </w:r>
      <w:r w:rsidR="00410F63">
        <w:rPr>
          <w:rFonts w:ascii="Arial" w:hAnsi="Arial" w:cs="Arial"/>
          <w:sz w:val="20"/>
          <w:szCs w:val="20"/>
        </w:rPr>
        <w:t xml:space="preserve">M </w:t>
      </w:r>
      <w:r>
        <w:rPr>
          <w:rFonts w:ascii="Arial" w:hAnsi="Arial" w:cs="Arial"/>
          <w:sz w:val="20"/>
          <w:szCs w:val="20"/>
        </w:rPr>
        <w:t>study on 1-, 2-, 3- and 5-</w:t>
      </w:r>
      <w:r w:rsidRPr="009A1732">
        <w:rPr>
          <w:rFonts w:ascii="Arial" w:hAnsi="Arial" w:cs="Arial"/>
          <w:sz w:val="20"/>
          <w:szCs w:val="20"/>
        </w:rPr>
        <w:t xml:space="preserve">chrysenyl </w:t>
      </w:r>
      <w:r w:rsidRPr="00221E94">
        <w:rPr>
          <w:rFonts w:ascii="Arial" w:hAnsi="Arial" w:cs="Arial"/>
          <w:i/>
          <w:sz w:val="20"/>
          <w:szCs w:val="20"/>
        </w:rPr>
        <w:t>N,N</w:t>
      </w:r>
      <w:r w:rsidRPr="00272C27">
        <w:rPr>
          <w:rFonts w:ascii="Arial" w:hAnsi="Arial" w:cs="Arial"/>
          <w:i/>
          <w:sz w:val="20"/>
          <w:szCs w:val="20"/>
        </w:rPr>
        <w:t>-</w:t>
      </w:r>
      <w:r>
        <w:rPr>
          <w:rFonts w:ascii="Arial" w:hAnsi="Arial" w:cs="Arial"/>
          <w:sz w:val="20"/>
          <w:szCs w:val="20"/>
        </w:rPr>
        <w:t>diethyl</w:t>
      </w:r>
      <w:r w:rsidR="005B5655">
        <w:rPr>
          <w:rFonts w:ascii="Arial" w:hAnsi="Arial" w:cs="Arial"/>
          <w:sz w:val="20"/>
          <w:szCs w:val="20"/>
        </w:rPr>
        <w:t>-</w:t>
      </w:r>
      <w:r w:rsidRPr="006B5B50">
        <w:rPr>
          <w:rFonts w:ascii="Arial" w:hAnsi="Arial" w:cs="Arial"/>
          <w:i/>
          <w:sz w:val="20"/>
          <w:szCs w:val="20"/>
        </w:rPr>
        <w:t>O</w:t>
      </w:r>
      <w:r>
        <w:rPr>
          <w:rFonts w:ascii="Arial" w:hAnsi="Arial" w:cs="Arial"/>
          <w:sz w:val="20"/>
          <w:szCs w:val="20"/>
        </w:rPr>
        <w:t xml:space="preserve">-carbamates </w:t>
      </w:r>
      <w:r w:rsidRPr="00675D0A">
        <w:rPr>
          <w:rFonts w:ascii="Arial" w:hAnsi="Arial" w:cs="Arial"/>
          <w:b/>
          <w:sz w:val="20"/>
          <w:szCs w:val="20"/>
        </w:rPr>
        <w:t>2a</w:t>
      </w:r>
      <w:r>
        <w:rPr>
          <w:rFonts w:ascii="Arial" w:hAnsi="Arial" w:cs="Arial"/>
          <w:sz w:val="20"/>
          <w:szCs w:val="20"/>
        </w:rPr>
        <w:t xml:space="preserve">, </w:t>
      </w:r>
      <w:r w:rsidRPr="00675D0A">
        <w:rPr>
          <w:rFonts w:ascii="Arial" w:hAnsi="Arial" w:cs="Arial"/>
          <w:b/>
          <w:sz w:val="20"/>
          <w:szCs w:val="20"/>
        </w:rPr>
        <w:t>2b</w:t>
      </w:r>
      <w:r>
        <w:rPr>
          <w:rFonts w:ascii="Arial" w:hAnsi="Arial" w:cs="Arial"/>
          <w:sz w:val="20"/>
          <w:szCs w:val="20"/>
        </w:rPr>
        <w:t xml:space="preserve">, </w:t>
      </w:r>
      <w:r w:rsidRPr="00675D0A">
        <w:rPr>
          <w:rFonts w:ascii="Arial" w:hAnsi="Arial" w:cs="Arial"/>
          <w:b/>
          <w:sz w:val="20"/>
          <w:szCs w:val="20"/>
        </w:rPr>
        <w:t>2c</w:t>
      </w:r>
      <w:r>
        <w:rPr>
          <w:rFonts w:ascii="Arial" w:hAnsi="Arial" w:cs="Arial"/>
          <w:sz w:val="20"/>
          <w:szCs w:val="20"/>
        </w:rPr>
        <w:t xml:space="preserve">, and </w:t>
      </w:r>
      <w:r w:rsidRPr="00675D0A">
        <w:rPr>
          <w:rFonts w:ascii="Arial" w:hAnsi="Arial" w:cs="Arial"/>
          <w:b/>
          <w:sz w:val="20"/>
          <w:szCs w:val="20"/>
        </w:rPr>
        <w:t>2e</w:t>
      </w:r>
      <w:r>
        <w:rPr>
          <w:rFonts w:ascii="Arial" w:hAnsi="Arial" w:cs="Arial"/>
          <w:sz w:val="20"/>
          <w:szCs w:val="20"/>
        </w:rPr>
        <w:t xml:space="preserve">. The </w:t>
      </w:r>
      <w:r w:rsidRPr="009A1732">
        <w:rPr>
          <w:rFonts w:ascii="Arial" w:hAnsi="Arial" w:cs="Arial"/>
          <w:i/>
          <w:sz w:val="20"/>
          <w:szCs w:val="20"/>
        </w:rPr>
        <w:t>N</w:t>
      </w:r>
      <w:r w:rsidRPr="009A1732">
        <w:rPr>
          <w:rFonts w:ascii="Arial" w:hAnsi="Arial" w:cs="Arial"/>
          <w:sz w:val="20"/>
          <w:szCs w:val="20"/>
        </w:rPr>
        <w:t>,</w:t>
      </w:r>
      <w:r w:rsidRPr="009A1732">
        <w:rPr>
          <w:rFonts w:ascii="Arial" w:hAnsi="Arial" w:cs="Arial"/>
          <w:i/>
          <w:sz w:val="20"/>
          <w:szCs w:val="20"/>
        </w:rPr>
        <w:t>N</w:t>
      </w:r>
      <w:r w:rsidRPr="009A1732">
        <w:rPr>
          <w:rFonts w:ascii="Arial" w:hAnsi="Arial" w:cs="Arial"/>
          <w:sz w:val="20"/>
          <w:szCs w:val="20"/>
        </w:rPr>
        <w:t>-diethyl-</w:t>
      </w:r>
      <w:r w:rsidRPr="00F171B8">
        <w:rPr>
          <w:rFonts w:ascii="Arial" w:hAnsi="Arial" w:cs="Arial"/>
          <w:i/>
          <w:sz w:val="20"/>
          <w:szCs w:val="20"/>
        </w:rPr>
        <w:t>O</w:t>
      </w:r>
      <w:r w:rsidRPr="009A1732">
        <w:rPr>
          <w:rFonts w:ascii="Arial" w:hAnsi="Arial" w:cs="Arial"/>
          <w:sz w:val="20"/>
          <w:szCs w:val="20"/>
        </w:rPr>
        <w:t>-carbamate</w:t>
      </w:r>
      <w:r>
        <w:rPr>
          <w:rFonts w:ascii="Arial" w:hAnsi="Arial" w:cs="Arial"/>
          <w:sz w:val="20"/>
          <w:szCs w:val="20"/>
        </w:rPr>
        <w:t>s</w:t>
      </w:r>
      <w:r w:rsidRPr="009A1732">
        <w:rPr>
          <w:rFonts w:ascii="Arial" w:hAnsi="Arial" w:cs="Arial"/>
          <w:sz w:val="20"/>
          <w:szCs w:val="20"/>
        </w:rPr>
        <w:t xml:space="preserve"> </w:t>
      </w:r>
      <w:r>
        <w:rPr>
          <w:rFonts w:ascii="Arial" w:hAnsi="Arial" w:cs="Arial"/>
          <w:sz w:val="20"/>
          <w:szCs w:val="20"/>
        </w:rPr>
        <w:t xml:space="preserve">were chosen in view of their </w:t>
      </w:r>
      <w:r w:rsidR="000B32E2">
        <w:rPr>
          <w:rFonts w:ascii="Arial" w:hAnsi="Arial" w:cs="Arial"/>
          <w:sz w:val="20"/>
          <w:szCs w:val="20"/>
        </w:rPr>
        <w:t>very strong</w:t>
      </w:r>
      <w:r>
        <w:rPr>
          <w:rFonts w:ascii="Arial" w:hAnsi="Arial" w:cs="Arial"/>
          <w:sz w:val="20"/>
          <w:szCs w:val="20"/>
        </w:rPr>
        <w:t xml:space="preserve"> DMG power</w:t>
      </w:r>
      <w:r w:rsidR="00880E51">
        <w:rPr>
          <w:rFonts w:ascii="Arial" w:hAnsi="Arial" w:cs="Arial"/>
          <w:noProof/>
          <w:sz w:val="20"/>
          <w:szCs w:val="20"/>
          <w:vertAlign w:val="superscript"/>
        </w:rPr>
        <w:t>1</w:t>
      </w:r>
      <w:r w:rsidR="007573C3">
        <w:rPr>
          <w:rFonts w:ascii="Arial" w:hAnsi="Arial" w:cs="Arial"/>
          <w:noProof/>
          <w:sz w:val="20"/>
          <w:szCs w:val="20"/>
          <w:vertAlign w:val="superscript"/>
        </w:rPr>
        <w:t>8</w:t>
      </w:r>
      <w:r w:rsidR="00880E51">
        <w:rPr>
          <w:rFonts w:ascii="Arial" w:hAnsi="Arial" w:cs="Arial"/>
          <w:noProof/>
          <w:sz w:val="20"/>
          <w:szCs w:val="20"/>
          <w:vertAlign w:val="superscript"/>
        </w:rPr>
        <w:t>,1</w:t>
      </w:r>
      <w:r w:rsidR="007573C3">
        <w:rPr>
          <w:rFonts w:ascii="Arial" w:hAnsi="Arial" w:cs="Arial"/>
          <w:noProof/>
          <w:sz w:val="20"/>
          <w:szCs w:val="20"/>
          <w:vertAlign w:val="superscript"/>
        </w:rPr>
        <w:t>9</w:t>
      </w:r>
      <w:r w:rsidR="00880E51">
        <w:rPr>
          <w:rFonts w:ascii="Arial" w:hAnsi="Arial" w:cs="Arial"/>
          <w:noProof/>
          <w:sz w:val="20"/>
          <w:szCs w:val="20"/>
          <w:vertAlign w:val="superscript"/>
        </w:rPr>
        <w:t>,2</w:t>
      </w:r>
      <w:r w:rsidR="007573C3">
        <w:rPr>
          <w:rFonts w:ascii="Arial" w:hAnsi="Arial" w:cs="Arial"/>
          <w:noProof/>
          <w:sz w:val="20"/>
          <w:szCs w:val="20"/>
          <w:vertAlign w:val="superscript"/>
        </w:rPr>
        <w:t>7</w:t>
      </w:r>
      <w:r>
        <w:rPr>
          <w:rFonts w:ascii="Arial" w:hAnsi="Arial" w:cs="Arial"/>
          <w:sz w:val="20"/>
          <w:szCs w:val="20"/>
        </w:rPr>
        <w:t xml:space="preserve">  and their recently introduced ability to undergo </w:t>
      </w:r>
      <w:r w:rsidRPr="009A1732">
        <w:rPr>
          <w:rFonts w:ascii="Arial" w:hAnsi="Arial" w:cs="Arial"/>
          <w:sz w:val="20"/>
          <w:szCs w:val="20"/>
        </w:rPr>
        <w:t>Suzuki-Miyaura cross coupling</w:t>
      </w:r>
      <w:r>
        <w:rPr>
          <w:rFonts w:ascii="Arial" w:hAnsi="Arial" w:cs="Arial"/>
          <w:sz w:val="20"/>
          <w:szCs w:val="20"/>
        </w:rPr>
        <w:t>,</w:t>
      </w:r>
      <w:r w:rsidR="00880E51">
        <w:rPr>
          <w:rFonts w:ascii="Arial" w:hAnsi="Arial" w:cs="Arial"/>
          <w:noProof/>
          <w:sz w:val="20"/>
          <w:szCs w:val="20"/>
          <w:vertAlign w:val="superscript"/>
        </w:rPr>
        <w:t>2</w:t>
      </w:r>
      <w:r w:rsidR="007573C3">
        <w:rPr>
          <w:rFonts w:ascii="Arial" w:hAnsi="Arial" w:cs="Arial"/>
          <w:noProof/>
          <w:sz w:val="20"/>
          <w:szCs w:val="20"/>
          <w:vertAlign w:val="superscript"/>
        </w:rPr>
        <w:t>8</w:t>
      </w:r>
      <w:r w:rsidR="00880E51">
        <w:rPr>
          <w:rFonts w:ascii="Arial" w:hAnsi="Arial" w:cs="Arial"/>
          <w:noProof/>
          <w:sz w:val="20"/>
          <w:szCs w:val="20"/>
          <w:vertAlign w:val="superscript"/>
        </w:rPr>
        <w:t>,2</w:t>
      </w:r>
      <w:r w:rsidR="007573C3">
        <w:rPr>
          <w:rFonts w:ascii="Arial" w:hAnsi="Arial" w:cs="Arial"/>
          <w:noProof/>
          <w:sz w:val="20"/>
          <w:szCs w:val="20"/>
          <w:vertAlign w:val="superscript"/>
        </w:rPr>
        <w:t>9</w:t>
      </w:r>
      <w:r>
        <w:rPr>
          <w:rFonts w:ascii="Arial" w:hAnsi="Arial" w:cs="Arial"/>
          <w:sz w:val="20"/>
          <w:szCs w:val="20"/>
        </w:rPr>
        <w:t xml:space="preserve"> Schwarz reduction to phenols</w:t>
      </w:r>
      <w:r w:rsidR="00076425">
        <w:rPr>
          <w:rFonts w:ascii="Arial" w:hAnsi="Arial" w:cs="Arial"/>
          <w:noProof/>
          <w:sz w:val="20"/>
          <w:szCs w:val="20"/>
          <w:vertAlign w:val="superscript"/>
        </w:rPr>
        <w:t>30</w:t>
      </w:r>
      <w:r w:rsidR="003C0AD6" w:rsidRPr="00727384">
        <w:rPr>
          <w:rFonts w:ascii="Arial" w:hAnsi="Arial" w:cs="Arial"/>
          <w:noProof/>
          <w:sz w:val="20"/>
          <w:szCs w:val="20"/>
        </w:rPr>
        <w:t xml:space="preserve"> and</w:t>
      </w:r>
      <w:r>
        <w:rPr>
          <w:rFonts w:ascii="Arial" w:hAnsi="Arial" w:cs="Arial"/>
          <w:sz w:val="20"/>
          <w:szCs w:val="20"/>
        </w:rPr>
        <w:t xml:space="preserve"> reductive</w:t>
      </w:r>
      <w:r w:rsidR="000B32E2">
        <w:rPr>
          <w:rFonts w:ascii="Arial" w:hAnsi="Arial" w:cs="Arial"/>
          <w:sz w:val="20"/>
          <w:szCs w:val="20"/>
        </w:rPr>
        <w:t xml:space="preserve"> </w:t>
      </w:r>
      <w:r>
        <w:rPr>
          <w:rFonts w:ascii="Arial" w:hAnsi="Arial" w:cs="Arial"/>
          <w:sz w:val="20"/>
          <w:szCs w:val="20"/>
        </w:rPr>
        <w:t>hydrodecarbamoylation</w:t>
      </w:r>
      <w:r w:rsidR="00037431">
        <w:rPr>
          <w:rFonts w:ascii="Arial" w:hAnsi="Arial" w:cs="Arial"/>
          <w:sz w:val="20"/>
          <w:szCs w:val="20"/>
        </w:rPr>
        <w:t>.</w:t>
      </w:r>
      <w:r w:rsidR="00076425">
        <w:rPr>
          <w:rFonts w:ascii="Arial" w:hAnsi="Arial" w:cs="Arial"/>
          <w:noProof/>
          <w:sz w:val="20"/>
          <w:szCs w:val="20"/>
          <w:vertAlign w:val="superscript"/>
        </w:rPr>
        <w:t>31</w:t>
      </w:r>
      <w:r>
        <w:rPr>
          <w:rFonts w:ascii="Arial" w:hAnsi="Arial" w:cs="Arial"/>
          <w:sz w:val="20"/>
          <w:szCs w:val="20"/>
        </w:rPr>
        <w:t xml:space="preserve"> </w:t>
      </w:r>
      <w:r w:rsidR="00037431">
        <w:rPr>
          <w:rFonts w:ascii="Arial" w:hAnsi="Arial" w:cs="Arial"/>
          <w:sz w:val="20"/>
          <w:szCs w:val="20"/>
        </w:rPr>
        <w:t>Thus we view that</w:t>
      </w:r>
      <w:r>
        <w:rPr>
          <w:rFonts w:ascii="Arial" w:hAnsi="Arial" w:cs="Arial"/>
          <w:sz w:val="20"/>
          <w:szCs w:val="20"/>
        </w:rPr>
        <w:t xml:space="preserve"> D</w:t>
      </w:r>
      <w:r w:rsidRPr="008E4796">
        <w:rPr>
          <w:rFonts w:ascii="Arial" w:hAnsi="Arial" w:cs="Arial"/>
          <w:i/>
          <w:sz w:val="20"/>
          <w:szCs w:val="20"/>
        </w:rPr>
        <w:t>o</w:t>
      </w:r>
      <w:r>
        <w:rPr>
          <w:rFonts w:ascii="Arial" w:hAnsi="Arial" w:cs="Arial"/>
          <w:sz w:val="20"/>
          <w:szCs w:val="20"/>
        </w:rPr>
        <w:t xml:space="preserve">M reactions on larger polyaromatic skeletons </w:t>
      </w:r>
      <w:r w:rsidR="00410F63">
        <w:rPr>
          <w:rFonts w:ascii="Arial" w:hAnsi="Arial" w:cs="Arial"/>
          <w:sz w:val="20"/>
          <w:szCs w:val="20"/>
        </w:rPr>
        <w:t xml:space="preserve">offer </w:t>
      </w:r>
      <w:r>
        <w:rPr>
          <w:rFonts w:ascii="Arial" w:hAnsi="Arial" w:cs="Arial"/>
          <w:sz w:val="20"/>
          <w:szCs w:val="20"/>
        </w:rPr>
        <w:t xml:space="preserve">considerable potential to </w:t>
      </w:r>
      <w:r w:rsidR="00410F63">
        <w:rPr>
          <w:rFonts w:ascii="Arial" w:hAnsi="Arial" w:cs="Arial"/>
          <w:sz w:val="20"/>
          <w:szCs w:val="20"/>
        </w:rPr>
        <w:t>further</w:t>
      </w:r>
      <w:r>
        <w:rPr>
          <w:rFonts w:ascii="Arial" w:hAnsi="Arial" w:cs="Arial"/>
          <w:sz w:val="20"/>
          <w:szCs w:val="20"/>
        </w:rPr>
        <w:t xml:space="preserve"> elaborate </w:t>
      </w:r>
      <w:r w:rsidR="00037431">
        <w:rPr>
          <w:rFonts w:ascii="Arial" w:hAnsi="Arial" w:cs="Arial"/>
          <w:sz w:val="20"/>
          <w:szCs w:val="20"/>
        </w:rPr>
        <w:t xml:space="preserve">other and larger PAH skeletons of interest </w:t>
      </w:r>
      <w:r w:rsidRPr="00F171B8">
        <w:rPr>
          <w:rFonts w:ascii="Arial" w:hAnsi="Arial" w:cs="Arial"/>
          <w:sz w:val="20"/>
          <w:szCs w:val="20"/>
        </w:rPr>
        <w:t xml:space="preserve">in </w:t>
      </w:r>
      <w:r w:rsidR="00037431" w:rsidRPr="00F171B8">
        <w:rPr>
          <w:rFonts w:ascii="Arial" w:hAnsi="Arial" w:cs="Arial"/>
          <w:sz w:val="20"/>
          <w:szCs w:val="20"/>
        </w:rPr>
        <w:t>material</w:t>
      </w:r>
      <w:r w:rsidR="00037431">
        <w:rPr>
          <w:rFonts w:ascii="Arial" w:hAnsi="Arial" w:cs="Arial"/>
          <w:sz w:val="20"/>
          <w:szCs w:val="20"/>
        </w:rPr>
        <w:t xml:space="preserve"> science areas. </w:t>
      </w:r>
      <w:r w:rsidRPr="00F171B8">
        <w:rPr>
          <w:rFonts w:ascii="Arial" w:hAnsi="Arial" w:cs="Arial"/>
          <w:sz w:val="20"/>
          <w:szCs w:val="20"/>
        </w:rPr>
        <w:t xml:space="preserve"> </w:t>
      </w:r>
    </w:p>
    <w:p w14:paraId="595EA264" w14:textId="77777777" w:rsidR="00422415" w:rsidRPr="009A1732" w:rsidRDefault="00422415" w:rsidP="007925DD">
      <w:pPr>
        <w:spacing w:line="360" w:lineRule="auto"/>
        <w:jc w:val="both"/>
        <w:rPr>
          <w:rFonts w:ascii="Arial" w:hAnsi="Arial" w:cs="Arial"/>
          <w:b/>
          <w:sz w:val="20"/>
          <w:szCs w:val="20"/>
        </w:rPr>
      </w:pPr>
      <w:r w:rsidRPr="009A1732">
        <w:rPr>
          <w:rFonts w:ascii="Arial" w:hAnsi="Arial" w:cs="Arial"/>
          <w:b/>
          <w:sz w:val="20"/>
          <w:szCs w:val="20"/>
        </w:rPr>
        <w:t>RESULTS AND DISCUSSION</w:t>
      </w:r>
    </w:p>
    <w:p w14:paraId="1E88B484" w14:textId="0ED6411D" w:rsidR="00422415" w:rsidRPr="009A1732" w:rsidRDefault="00422415" w:rsidP="007925DD">
      <w:pPr>
        <w:spacing w:line="360" w:lineRule="auto"/>
        <w:jc w:val="both"/>
        <w:rPr>
          <w:rFonts w:ascii="Arial" w:hAnsi="Arial" w:cs="Arial"/>
          <w:sz w:val="20"/>
          <w:szCs w:val="20"/>
        </w:rPr>
      </w:pPr>
      <w:r>
        <w:rPr>
          <w:rFonts w:ascii="Arial" w:hAnsi="Arial" w:cs="Arial"/>
          <w:sz w:val="20"/>
          <w:szCs w:val="20"/>
        </w:rPr>
        <w:t>To initiate the study, we used the p</w:t>
      </w:r>
      <w:r w:rsidRPr="009A1732">
        <w:rPr>
          <w:rFonts w:ascii="Arial" w:hAnsi="Arial" w:cs="Arial"/>
          <w:sz w:val="20"/>
          <w:szCs w:val="20"/>
        </w:rPr>
        <w:t>hotochemical oxidative cyclization</w:t>
      </w:r>
      <w:r>
        <w:rPr>
          <w:rFonts w:ascii="Arial" w:hAnsi="Arial" w:cs="Arial"/>
          <w:sz w:val="20"/>
          <w:szCs w:val="20"/>
        </w:rPr>
        <w:t xml:space="preserve"> </w:t>
      </w:r>
      <w:r w:rsidRPr="009A1732">
        <w:rPr>
          <w:rFonts w:ascii="Arial" w:hAnsi="Arial" w:cs="Arial"/>
          <w:sz w:val="20"/>
          <w:szCs w:val="20"/>
        </w:rPr>
        <w:t>of stilbene</w:t>
      </w:r>
      <w:r>
        <w:rPr>
          <w:rFonts w:ascii="Arial" w:hAnsi="Arial" w:cs="Arial"/>
          <w:sz w:val="20"/>
          <w:szCs w:val="20"/>
        </w:rPr>
        <w:t>s</w:t>
      </w:r>
      <w:r w:rsidRPr="009A1732">
        <w:rPr>
          <w:rFonts w:ascii="Arial" w:hAnsi="Arial" w:cs="Arial"/>
          <w:sz w:val="20"/>
          <w:szCs w:val="20"/>
        </w:rPr>
        <w:t xml:space="preserve"> to chrysene</w:t>
      </w:r>
      <w:r>
        <w:rPr>
          <w:rFonts w:ascii="Arial" w:hAnsi="Arial" w:cs="Arial"/>
          <w:sz w:val="20"/>
          <w:szCs w:val="20"/>
        </w:rPr>
        <w:t>s</w:t>
      </w:r>
      <w:r w:rsidR="004C1E07">
        <w:rPr>
          <w:rFonts w:ascii="Arial" w:hAnsi="Arial" w:cs="Arial"/>
          <w:noProof/>
          <w:sz w:val="20"/>
          <w:szCs w:val="20"/>
          <w:vertAlign w:val="superscript"/>
        </w:rPr>
        <w:t>3</w:t>
      </w:r>
      <w:r w:rsidR="00076425">
        <w:rPr>
          <w:rFonts w:ascii="Arial" w:hAnsi="Arial" w:cs="Arial"/>
          <w:noProof/>
          <w:sz w:val="20"/>
          <w:szCs w:val="20"/>
          <w:vertAlign w:val="superscript"/>
        </w:rPr>
        <w:t>2</w:t>
      </w:r>
      <w:r w:rsidR="00880E51">
        <w:rPr>
          <w:rFonts w:ascii="Arial" w:hAnsi="Arial" w:cs="Arial"/>
          <w:noProof/>
          <w:sz w:val="20"/>
          <w:szCs w:val="20"/>
          <w:vertAlign w:val="superscript"/>
        </w:rPr>
        <w:t>-</w:t>
      </w:r>
      <w:r w:rsidR="004C1E07">
        <w:rPr>
          <w:rFonts w:ascii="Arial" w:hAnsi="Arial" w:cs="Arial"/>
          <w:noProof/>
          <w:sz w:val="20"/>
          <w:szCs w:val="20"/>
          <w:vertAlign w:val="superscript"/>
        </w:rPr>
        <w:t>3</w:t>
      </w:r>
      <w:r w:rsidR="00076425">
        <w:rPr>
          <w:rFonts w:ascii="Arial" w:hAnsi="Arial" w:cs="Arial"/>
          <w:noProof/>
          <w:sz w:val="20"/>
          <w:szCs w:val="20"/>
          <w:vertAlign w:val="superscript"/>
        </w:rPr>
        <w:t>5</w:t>
      </w:r>
      <w:r>
        <w:rPr>
          <w:rFonts w:ascii="Arial" w:hAnsi="Arial" w:cs="Arial"/>
          <w:sz w:val="20"/>
          <w:szCs w:val="20"/>
        </w:rPr>
        <w:t xml:space="preserve"> which has</w:t>
      </w:r>
      <w:r w:rsidRPr="009A1732">
        <w:rPr>
          <w:rFonts w:ascii="Arial" w:hAnsi="Arial" w:cs="Arial"/>
          <w:sz w:val="20"/>
          <w:szCs w:val="20"/>
        </w:rPr>
        <w:t xml:space="preserve"> proven</w:t>
      </w:r>
      <w:r>
        <w:rPr>
          <w:rFonts w:ascii="Arial" w:hAnsi="Arial" w:cs="Arial"/>
          <w:sz w:val="20"/>
          <w:szCs w:val="20"/>
        </w:rPr>
        <w:t xml:space="preserve"> to be</w:t>
      </w:r>
      <w:r w:rsidRPr="009A1732">
        <w:rPr>
          <w:rFonts w:ascii="Arial" w:hAnsi="Arial" w:cs="Arial"/>
          <w:sz w:val="20"/>
          <w:szCs w:val="20"/>
        </w:rPr>
        <w:t xml:space="preserve"> a reliable workhorse in </w:t>
      </w:r>
      <w:r>
        <w:rPr>
          <w:rFonts w:ascii="Arial" w:hAnsi="Arial" w:cs="Arial"/>
          <w:sz w:val="20"/>
          <w:szCs w:val="20"/>
        </w:rPr>
        <w:t>the preparation of</w:t>
      </w:r>
      <w:r w:rsidRPr="009A1732">
        <w:rPr>
          <w:rFonts w:ascii="Arial" w:hAnsi="Arial" w:cs="Arial"/>
          <w:sz w:val="20"/>
          <w:szCs w:val="20"/>
        </w:rPr>
        <w:t xml:space="preserve"> methoxychrysenes</w:t>
      </w:r>
      <w:r w:rsidR="00410F63">
        <w:rPr>
          <w:rFonts w:ascii="Arial" w:hAnsi="Arial" w:cs="Arial"/>
          <w:sz w:val="20"/>
          <w:szCs w:val="20"/>
        </w:rPr>
        <w:t xml:space="preserve">. The thus prepared </w:t>
      </w:r>
      <w:r w:rsidR="00FC1B2D">
        <w:rPr>
          <w:rFonts w:ascii="Arial" w:hAnsi="Arial" w:cs="Arial"/>
          <w:sz w:val="20"/>
          <w:szCs w:val="20"/>
        </w:rPr>
        <w:t>methoxy</w:t>
      </w:r>
      <w:r w:rsidR="00410F63">
        <w:rPr>
          <w:rFonts w:ascii="Arial" w:hAnsi="Arial" w:cs="Arial"/>
          <w:sz w:val="20"/>
          <w:szCs w:val="20"/>
        </w:rPr>
        <w:t>chrysenes</w:t>
      </w:r>
      <w:r w:rsidR="00D63485">
        <w:rPr>
          <w:rFonts w:ascii="Arial" w:hAnsi="Arial" w:cs="Arial"/>
          <w:sz w:val="20"/>
          <w:szCs w:val="20"/>
        </w:rPr>
        <w:t>, upon</w:t>
      </w:r>
      <w:r w:rsidR="00410F63">
        <w:rPr>
          <w:rFonts w:ascii="Arial" w:hAnsi="Arial" w:cs="Arial"/>
          <w:sz w:val="20"/>
          <w:szCs w:val="20"/>
        </w:rPr>
        <w:t xml:space="preserve"> </w:t>
      </w:r>
      <w:r w:rsidRPr="009A1732">
        <w:rPr>
          <w:rFonts w:ascii="Arial" w:hAnsi="Arial" w:cs="Arial"/>
          <w:sz w:val="20"/>
          <w:szCs w:val="20"/>
        </w:rPr>
        <w:t>deprotection with BBr</w:t>
      </w:r>
      <w:r w:rsidRPr="009A1732">
        <w:rPr>
          <w:rFonts w:ascii="Arial" w:hAnsi="Arial" w:cs="Arial"/>
          <w:sz w:val="20"/>
          <w:szCs w:val="20"/>
          <w:vertAlign w:val="subscript"/>
        </w:rPr>
        <w:t>3</w:t>
      </w:r>
      <w:r w:rsidRPr="009A1732">
        <w:rPr>
          <w:rFonts w:ascii="Arial" w:hAnsi="Arial" w:cs="Arial"/>
          <w:sz w:val="20"/>
          <w:szCs w:val="20"/>
        </w:rPr>
        <w:t xml:space="preserve"> </w:t>
      </w:r>
      <w:r w:rsidR="00D63485">
        <w:rPr>
          <w:rFonts w:ascii="Arial" w:hAnsi="Arial" w:cs="Arial"/>
          <w:sz w:val="20"/>
          <w:szCs w:val="20"/>
        </w:rPr>
        <w:t>furnished</w:t>
      </w:r>
      <w:r w:rsidRPr="009A1732">
        <w:rPr>
          <w:rFonts w:ascii="Arial" w:hAnsi="Arial" w:cs="Arial"/>
          <w:sz w:val="20"/>
          <w:szCs w:val="20"/>
        </w:rPr>
        <w:t xml:space="preserve"> 1-</w:t>
      </w:r>
      <w:r w:rsidR="003C0AD6">
        <w:rPr>
          <w:rFonts w:ascii="Arial" w:hAnsi="Arial" w:cs="Arial"/>
          <w:sz w:val="20"/>
          <w:szCs w:val="20"/>
        </w:rPr>
        <w:t xml:space="preserve"> and </w:t>
      </w:r>
      <w:r w:rsidRPr="009A1732">
        <w:rPr>
          <w:rFonts w:ascii="Arial" w:hAnsi="Arial" w:cs="Arial"/>
          <w:sz w:val="20"/>
          <w:szCs w:val="20"/>
        </w:rPr>
        <w:t>3- chrysenol</w:t>
      </w:r>
      <w:r>
        <w:rPr>
          <w:rFonts w:ascii="Arial" w:hAnsi="Arial" w:cs="Arial"/>
          <w:sz w:val="20"/>
          <w:szCs w:val="20"/>
        </w:rPr>
        <w:t xml:space="preserve">s </w:t>
      </w:r>
      <w:r w:rsidRPr="009A1732">
        <w:rPr>
          <w:rFonts w:ascii="Arial" w:hAnsi="Arial" w:cs="Arial"/>
          <w:b/>
          <w:sz w:val="20"/>
          <w:szCs w:val="20"/>
        </w:rPr>
        <w:t>1a</w:t>
      </w:r>
      <w:r>
        <w:rPr>
          <w:rFonts w:ascii="Arial" w:hAnsi="Arial" w:cs="Arial"/>
          <w:b/>
          <w:sz w:val="20"/>
          <w:szCs w:val="20"/>
        </w:rPr>
        <w:t xml:space="preserve"> </w:t>
      </w:r>
      <w:r w:rsidRPr="009A1732">
        <w:rPr>
          <w:rFonts w:ascii="Arial" w:hAnsi="Arial" w:cs="Arial"/>
          <w:sz w:val="20"/>
          <w:szCs w:val="20"/>
        </w:rPr>
        <w:t>(96%)</w:t>
      </w:r>
      <w:r>
        <w:rPr>
          <w:rFonts w:ascii="Arial" w:hAnsi="Arial" w:cs="Arial"/>
          <w:sz w:val="20"/>
          <w:szCs w:val="20"/>
        </w:rPr>
        <w:t xml:space="preserve"> and </w:t>
      </w:r>
      <w:r w:rsidRPr="006E67D5">
        <w:rPr>
          <w:rFonts w:ascii="Arial" w:hAnsi="Arial" w:cs="Arial"/>
          <w:b/>
          <w:sz w:val="20"/>
          <w:szCs w:val="20"/>
        </w:rPr>
        <w:t>1c</w:t>
      </w:r>
      <w:r>
        <w:rPr>
          <w:rFonts w:ascii="Arial" w:hAnsi="Arial" w:cs="Arial"/>
          <w:sz w:val="20"/>
          <w:szCs w:val="20"/>
        </w:rPr>
        <w:t xml:space="preserve"> (98%) in good to excellent yields (Scheme 1)</w:t>
      </w:r>
      <w:r w:rsidR="00880E51">
        <w:rPr>
          <w:rFonts w:ascii="Arial" w:hAnsi="Arial" w:cs="Arial"/>
          <w:noProof/>
          <w:sz w:val="20"/>
          <w:szCs w:val="20"/>
          <w:vertAlign w:val="superscript"/>
        </w:rPr>
        <w:t>3</w:t>
      </w:r>
      <w:r w:rsidR="00076425">
        <w:rPr>
          <w:rFonts w:ascii="Arial" w:hAnsi="Arial" w:cs="Arial"/>
          <w:noProof/>
          <w:sz w:val="20"/>
          <w:szCs w:val="20"/>
          <w:vertAlign w:val="superscript"/>
        </w:rPr>
        <w:t>4</w:t>
      </w:r>
      <w:r>
        <w:rPr>
          <w:rFonts w:ascii="Arial" w:hAnsi="Arial" w:cs="Arial"/>
          <w:sz w:val="20"/>
          <w:szCs w:val="20"/>
        </w:rPr>
        <w:t xml:space="preserve"> </w:t>
      </w:r>
      <w:r w:rsidR="003C0AD6" w:rsidRPr="00727384">
        <w:rPr>
          <w:rFonts w:ascii="Arial" w:hAnsi="Arial" w:cs="Arial"/>
          <w:sz w:val="20"/>
          <w:szCs w:val="20"/>
        </w:rPr>
        <w:t>which</w:t>
      </w:r>
      <w:r w:rsidR="00D63485">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upon deprotonation with </w:t>
      </w:r>
      <w:r w:rsidRPr="009A1732">
        <w:rPr>
          <w:rFonts w:ascii="Arial" w:hAnsi="Arial" w:cs="Arial"/>
          <w:sz w:val="20"/>
          <w:szCs w:val="20"/>
        </w:rPr>
        <w:t xml:space="preserve">NaH </w:t>
      </w:r>
      <w:r>
        <w:rPr>
          <w:rFonts w:ascii="Arial" w:hAnsi="Arial" w:cs="Arial"/>
          <w:sz w:val="20"/>
          <w:szCs w:val="20"/>
        </w:rPr>
        <w:t xml:space="preserve">and trapping with </w:t>
      </w:r>
      <w:r w:rsidRPr="009A1732">
        <w:rPr>
          <w:rFonts w:ascii="Arial" w:hAnsi="Arial" w:cs="Arial"/>
          <w:i/>
          <w:sz w:val="20"/>
          <w:szCs w:val="20"/>
        </w:rPr>
        <w:t>N,N</w:t>
      </w:r>
      <w:r>
        <w:rPr>
          <w:rFonts w:ascii="Arial" w:hAnsi="Arial" w:cs="Arial"/>
          <w:sz w:val="20"/>
          <w:szCs w:val="20"/>
        </w:rPr>
        <w:t>-d</w:t>
      </w:r>
      <w:r w:rsidRPr="009A1732">
        <w:rPr>
          <w:rFonts w:ascii="Arial" w:hAnsi="Arial" w:cs="Arial"/>
          <w:sz w:val="20"/>
          <w:szCs w:val="20"/>
        </w:rPr>
        <w:t>iethyl</w:t>
      </w:r>
      <w:r>
        <w:rPr>
          <w:rFonts w:ascii="Arial" w:hAnsi="Arial" w:cs="Arial"/>
          <w:sz w:val="20"/>
          <w:szCs w:val="20"/>
        </w:rPr>
        <w:t xml:space="preserve"> </w:t>
      </w:r>
      <w:r w:rsidRPr="009A1732">
        <w:rPr>
          <w:rFonts w:ascii="Arial" w:hAnsi="Arial" w:cs="Arial"/>
          <w:sz w:val="20"/>
          <w:szCs w:val="20"/>
        </w:rPr>
        <w:t>carbamoyl chloride afford</w:t>
      </w:r>
      <w:r>
        <w:rPr>
          <w:rFonts w:ascii="Arial" w:hAnsi="Arial" w:cs="Arial"/>
          <w:sz w:val="20"/>
          <w:szCs w:val="20"/>
        </w:rPr>
        <w:t>ed</w:t>
      </w:r>
      <w:r w:rsidRPr="009A1732">
        <w:rPr>
          <w:rFonts w:ascii="Arial" w:hAnsi="Arial" w:cs="Arial"/>
          <w:sz w:val="20"/>
          <w:szCs w:val="20"/>
        </w:rPr>
        <w:t xml:space="preserve"> the </w:t>
      </w:r>
      <w:r>
        <w:rPr>
          <w:rFonts w:ascii="Arial" w:hAnsi="Arial" w:cs="Arial"/>
          <w:sz w:val="20"/>
          <w:szCs w:val="20"/>
        </w:rPr>
        <w:t>O-</w:t>
      </w:r>
      <w:r w:rsidRPr="009A1732">
        <w:rPr>
          <w:rFonts w:ascii="Arial" w:hAnsi="Arial" w:cs="Arial"/>
          <w:sz w:val="20"/>
          <w:szCs w:val="20"/>
        </w:rPr>
        <w:t>carbamoyl</w:t>
      </w:r>
      <w:r>
        <w:rPr>
          <w:rFonts w:ascii="Arial" w:hAnsi="Arial" w:cs="Arial"/>
          <w:sz w:val="20"/>
          <w:szCs w:val="20"/>
        </w:rPr>
        <w:t xml:space="preserve"> </w:t>
      </w:r>
      <w:r w:rsidRPr="009A1732">
        <w:rPr>
          <w:rFonts w:ascii="Arial" w:hAnsi="Arial" w:cs="Arial"/>
          <w:sz w:val="20"/>
          <w:szCs w:val="20"/>
        </w:rPr>
        <w:t>chrysenes</w:t>
      </w:r>
      <w:r>
        <w:rPr>
          <w:rFonts w:ascii="Arial" w:hAnsi="Arial" w:cs="Arial"/>
          <w:sz w:val="20"/>
          <w:szCs w:val="20"/>
        </w:rPr>
        <w:t xml:space="preserve"> </w:t>
      </w:r>
      <w:r w:rsidRPr="009A1732">
        <w:rPr>
          <w:rFonts w:ascii="Arial" w:hAnsi="Arial" w:cs="Arial"/>
          <w:b/>
          <w:sz w:val="20"/>
          <w:szCs w:val="20"/>
        </w:rPr>
        <w:t xml:space="preserve">2a </w:t>
      </w:r>
      <w:r w:rsidRPr="00E9188C">
        <w:rPr>
          <w:rFonts w:ascii="Arial" w:hAnsi="Arial" w:cs="Arial"/>
          <w:sz w:val="20"/>
          <w:szCs w:val="20"/>
        </w:rPr>
        <w:t>and</w:t>
      </w:r>
      <w:r w:rsidRPr="009A1732">
        <w:rPr>
          <w:rFonts w:ascii="Arial" w:hAnsi="Arial" w:cs="Arial"/>
          <w:b/>
          <w:sz w:val="20"/>
          <w:szCs w:val="20"/>
        </w:rPr>
        <w:t xml:space="preserve"> 2c</w:t>
      </w:r>
      <w:r w:rsidRPr="009A1732">
        <w:rPr>
          <w:rFonts w:ascii="Arial" w:hAnsi="Arial" w:cs="Arial"/>
          <w:sz w:val="20"/>
          <w:szCs w:val="20"/>
        </w:rPr>
        <w:t xml:space="preserve"> in 95% and 91% yield</w:t>
      </w:r>
      <w:r>
        <w:rPr>
          <w:rFonts w:ascii="Arial" w:hAnsi="Arial" w:cs="Arial"/>
          <w:sz w:val="20"/>
          <w:szCs w:val="20"/>
        </w:rPr>
        <w:t>,</w:t>
      </w:r>
      <w:r w:rsidRPr="009A1732">
        <w:rPr>
          <w:rFonts w:ascii="Arial" w:hAnsi="Arial" w:cs="Arial"/>
          <w:sz w:val="20"/>
          <w:szCs w:val="20"/>
        </w:rPr>
        <w:t xml:space="preserve"> respectively</w:t>
      </w:r>
      <w:r>
        <w:rPr>
          <w:rFonts w:ascii="Arial" w:hAnsi="Arial" w:cs="Arial"/>
          <w:sz w:val="20"/>
          <w:szCs w:val="20"/>
        </w:rPr>
        <w:t xml:space="preserve"> (</w:t>
      </w:r>
      <w:r w:rsidRPr="009A1732">
        <w:rPr>
          <w:rFonts w:ascii="Arial" w:hAnsi="Arial" w:cs="Arial"/>
          <w:sz w:val="20"/>
          <w:szCs w:val="20"/>
        </w:rPr>
        <w:t>Scheme 1a</w:t>
      </w:r>
      <w:r>
        <w:rPr>
          <w:rFonts w:ascii="Arial" w:hAnsi="Arial" w:cs="Arial"/>
          <w:sz w:val="20"/>
          <w:szCs w:val="20"/>
        </w:rPr>
        <w:t>)</w:t>
      </w:r>
      <w:r w:rsidRPr="009A1732">
        <w:rPr>
          <w:rFonts w:ascii="Arial" w:hAnsi="Arial" w:cs="Arial"/>
          <w:sz w:val="20"/>
          <w:szCs w:val="20"/>
        </w:rPr>
        <w:t>.</w:t>
      </w:r>
      <w:r>
        <w:rPr>
          <w:rFonts w:ascii="Arial" w:hAnsi="Arial" w:cs="Arial"/>
          <w:sz w:val="20"/>
          <w:szCs w:val="20"/>
        </w:rPr>
        <w:t xml:space="preserve"> </w:t>
      </w:r>
      <w:r w:rsidRPr="009A1732">
        <w:rPr>
          <w:rFonts w:ascii="Arial" w:hAnsi="Arial" w:cs="Arial"/>
          <w:sz w:val="20"/>
          <w:szCs w:val="20"/>
        </w:rPr>
        <w:t>2-</w:t>
      </w:r>
      <w:r>
        <w:rPr>
          <w:rFonts w:ascii="Arial" w:hAnsi="Arial" w:cs="Arial"/>
          <w:sz w:val="20"/>
          <w:szCs w:val="20"/>
        </w:rPr>
        <w:t>M</w:t>
      </w:r>
      <w:r w:rsidRPr="009A1732">
        <w:rPr>
          <w:rFonts w:ascii="Arial" w:hAnsi="Arial" w:cs="Arial"/>
          <w:sz w:val="20"/>
          <w:szCs w:val="20"/>
        </w:rPr>
        <w:t xml:space="preserve">ethoxychrysene, separated from 4-methoxychrysene by recrystallization </w:t>
      </w:r>
      <w:r w:rsidR="00CF56A5">
        <w:rPr>
          <w:rFonts w:ascii="Arial" w:hAnsi="Arial" w:cs="Arial"/>
          <w:sz w:val="20"/>
          <w:szCs w:val="20"/>
        </w:rPr>
        <w:t>from</w:t>
      </w:r>
      <w:r w:rsidR="00CF56A5" w:rsidRPr="009A1732">
        <w:rPr>
          <w:rFonts w:ascii="Arial" w:hAnsi="Arial" w:cs="Arial"/>
          <w:sz w:val="20"/>
          <w:szCs w:val="20"/>
        </w:rPr>
        <w:t xml:space="preserve"> </w:t>
      </w:r>
      <w:r w:rsidRPr="009A1732">
        <w:rPr>
          <w:rFonts w:ascii="Arial" w:hAnsi="Arial" w:cs="Arial"/>
          <w:sz w:val="20"/>
          <w:szCs w:val="20"/>
        </w:rPr>
        <w:t>acetone,</w:t>
      </w:r>
      <w:r>
        <w:rPr>
          <w:rFonts w:ascii="Arial" w:hAnsi="Arial" w:cs="Arial"/>
          <w:sz w:val="20"/>
          <w:szCs w:val="20"/>
        </w:rPr>
        <w:t xml:space="preserve"> gave upon deprotection</w:t>
      </w:r>
      <w:r w:rsidRPr="009A1732">
        <w:rPr>
          <w:rFonts w:ascii="Arial" w:hAnsi="Arial" w:cs="Arial"/>
          <w:sz w:val="20"/>
          <w:szCs w:val="20"/>
        </w:rPr>
        <w:t xml:space="preserve"> with BBr</w:t>
      </w:r>
      <w:r w:rsidRPr="009A1732">
        <w:rPr>
          <w:rFonts w:ascii="Arial" w:hAnsi="Arial" w:cs="Arial"/>
          <w:sz w:val="20"/>
          <w:szCs w:val="20"/>
          <w:vertAlign w:val="subscript"/>
        </w:rPr>
        <w:t>3</w:t>
      </w:r>
      <w:r w:rsidR="00131B76">
        <w:rPr>
          <w:rFonts w:ascii="Arial" w:hAnsi="Arial" w:cs="Arial"/>
          <w:sz w:val="20"/>
          <w:szCs w:val="20"/>
        </w:rPr>
        <w:t>, a</w:t>
      </w:r>
      <w:r w:rsidRPr="009A1732">
        <w:rPr>
          <w:rFonts w:ascii="Arial" w:hAnsi="Arial" w:cs="Arial"/>
          <w:sz w:val="20"/>
          <w:szCs w:val="20"/>
        </w:rPr>
        <w:t xml:space="preserve"> </w:t>
      </w:r>
      <w:r w:rsidR="00037431">
        <w:rPr>
          <w:rFonts w:ascii="Arial" w:hAnsi="Arial" w:cs="Arial"/>
          <w:sz w:val="20"/>
          <w:szCs w:val="20"/>
        </w:rPr>
        <w:t>comparatively</w:t>
      </w:r>
      <w:r>
        <w:rPr>
          <w:rFonts w:ascii="Arial" w:hAnsi="Arial" w:cs="Arial"/>
          <w:sz w:val="20"/>
          <w:szCs w:val="20"/>
        </w:rPr>
        <w:t xml:space="preserve"> less soluble and unstable </w:t>
      </w:r>
      <w:r w:rsidRPr="009A1732">
        <w:rPr>
          <w:rFonts w:ascii="Arial" w:hAnsi="Arial" w:cs="Arial"/>
          <w:sz w:val="20"/>
          <w:szCs w:val="20"/>
        </w:rPr>
        <w:t xml:space="preserve">crude </w:t>
      </w:r>
      <w:r>
        <w:rPr>
          <w:rFonts w:ascii="Arial" w:hAnsi="Arial" w:cs="Arial"/>
          <w:sz w:val="20"/>
          <w:szCs w:val="20"/>
        </w:rPr>
        <w:t xml:space="preserve">chrysenol </w:t>
      </w:r>
      <w:r w:rsidRPr="009A1732">
        <w:rPr>
          <w:rFonts w:ascii="Arial" w:hAnsi="Arial" w:cs="Arial"/>
          <w:b/>
          <w:sz w:val="20"/>
          <w:szCs w:val="20"/>
        </w:rPr>
        <w:t>1b</w:t>
      </w:r>
      <w:r>
        <w:rPr>
          <w:rFonts w:ascii="Arial" w:hAnsi="Arial" w:cs="Arial"/>
          <w:sz w:val="20"/>
          <w:szCs w:val="20"/>
        </w:rPr>
        <w:t xml:space="preserve"> which</w:t>
      </w:r>
      <w:r w:rsidRPr="009A1732">
        <w:rPr>
          <w:rFonts w:ascii="Arial" w:hAnsi="Arial" w:cs="Arial"/>
          <w:sz w:val="20"/>
          <w:szCs w:val="20"/>
        </w:rPr>
        <w:t xml:space="preserve"> was </w:t>
      </w:r>
      <w:r>
        <w:rPr>
          <w:rFonts w:ascii="Arial" w:hAnsi="Arial" w:cs="Arial"/>
          <w:sz w:val="20"/>
          <w:szCs w:val="20"/>
        </w:rPr>
        <w:t xml:space="preserve">immediately </w:t>
      </w:r>
      <w:r w:rsidRPr="009A1732">
        <w:rPr>
          <w:rFonts w:ascii="Arial" w:hAnsi="Arial" w:cs="Arial"/>
          <w:sz w:val="20"/>
          <w:szCs w:val="20"/>
        </w:rPr>
        <w:t xml:space="preserve">subjected to </w:t>
      </w:r>
      <w:r>
        <w:rPr>
          <w:rFonts w:ascii="Arial" w:hAnsi="Arial" w:cs="Arial"/>
          <w:sz w:val="20"/>
          <w:szCs w:val="20"/>
        </w:rPr>
        <w:t>treatment with</w:t>
      </w:r>
      <w:r w:rsidRPr="009A1732">
        <w:rPr>
          <w:rFonts w:ascii="Arial" w:hAnsi="Arial" w:cs="Arial"/>
          <w:sz w:val="20"/>
          <w:szCs w:val="20"/>
        </w:rPr>
        <w:t xml:space="preserve"> NaH and </w:t>
      </w:r>
      <w:r w:rsidRPr="009A1732">
        <w:rPr>
          <w:rFonts w:ascii="Arial" w:hAnsi="Arial" w:cs="Arial"/>
          <w:i/>
          <w:sz w:val="20"/>
          <w:szCs w:val="20"/>
        </w:rPr>
        <w:t>N,N</w:t>
      </w:r>
      <w:r w:rsidRPr="009A1732">
        <w:rPr>
          <w:rFonts w:ascii="Arial" w:hAnsi="Arial" w:cs="Arial"/>
          <w:sz w:val="20"/>
          <w:szCs w:val="20"/>
        </w:rPr>
        <w:t>-diethyl carbamoyl chloride</w:t>
      </w:r>
      <w:r>
        <w:rPr>
          <w:rFonts w:ascii="Arial" w:hAnsi="Arial" w:cs="Arial"/>
          <w:sz w:val="20"/>
          <w:szCs w:val="20"/>
        </w:rPr>
        <w:t xml:space="preserve">  to furnish the  </w:t>
      </w:r>
      <w:r w:rsidRPr="00272C27">
        <w:rPr>
          <w:rFonts w:ascii="Arial" w:hAnsi="Arial" w:cs="Arial"/>
          <w:i/>
          <w:sz w:val="20"/>
          <w:szCs w:val="20"/>
        </w:rPr>
        <w:t>O</w:t>
      </w:r>
      <w:r>
        <w:rPr>
          <w:rFonts w:ascii="Arial" w:hAnsi="Arial" w:cs="Arial"/>
          <w:sz w:val="20"/>
          <w:szCs w:val="20"/>
        </w:rPr>
        <w:t xml:space="preserve">-carbamoyl chrysene </w:t>
      </w:r>
      <w:r w:rsidRPr="009A1732">
        <w:rPr>
          <w:rFonts w:ascii="Arial" w:hAnsi="Arial" w:cs="Arial"/>
          <w:b/>
          <w:sz w:val="20"/>
          <w:szCs w:val="20"/>
        </w:rPr>
        <w:t>2b</w:t>
      </w:r>
      <w:r w:rsidRPr="009A1732">
        <w:rPr>
          <w:rFonts w:ascii="Arial" w:hAnsi="Arial" w:cs="Arial"/>
          <w:sz w:val="20"/>
          <w:szCs w:val="20"/>
        </w:rPr>
        <w:t xml:space="preserve"> </w:t>
      </w:r>
      <w:r>
        <w:rPr>
          <w:rFonts w:ascii="Arial" w:hAnsi="Arial" w:cs="Arial"/>
          <w:sz w:val="20"/>
          <w:szCs w:val="20"/>
        </w:rPr>
        <w:t xml:space="preserve">in </w:t>
      </w:r>
      <w:r w:rsidRPr="009A1732">
        <w:rPr>
          <w:rFonts w:ascii="Arial" w:hAnsi="Arial" w:cs="Arial"/>
          <w:sz w:val="20"/>
          <w:szCs w:val="20"/>
        </w:rPr>
        <w:t xml:space="preserve">85% </w:t>
      </w:r>
      <w:r>
        <w:rPr>
          <w:rFonts w:ascii="Arial" w:hAnsi="Arial" w:cs="Arial"/>
          <w:sz w:val="20"/>
          <w:szCs w:val="20"/>
        </w:rPr>
        <w:t xml:space="preserve">overall </w:t>
      </w:r>
      <w:r w:rsidRPr="009A1732">
        <w:rPr>
          <w:rFonts w:ascii="Arial" w:hAnsi="Arial" w:cs="Arial"/>
          <w:sz w:val="20"/>
          <w:szCs w:val="20"/>
        </w:rPr>
        <w:t>yield.</w:t>
      </w:r>
      <w:r>
        <w:rPr>
          <w:rFonts w:ascii="Arial" w:hAnsi="Arial" w:cs="Arial"/>
          <w:sz w:val="20"/>
          <w:szCs w:val="20"/>
        </w:rPr>
        <w:t xml:space="preserve">  Although </w:t>
      </w:r>
      <w:r w:rsidRPr="009A1732">
        <w:rPr>
          <w:rFonts w:ascii="Arial" w:hAnsi="Arial" w:cs="Arial"/>
          <w:sz w:val="20"/>
          <w:szCs w:val="20"/>
        </w:rPr>
        <w:t>4-</w:t>
      </w:r>
      <w:r>
        <w:rPr>
          <w:rFonts w:ascii="Arial" w:hAnsi="Arial" w:cs="Arial"/>
          <w:sz w:val="20"/>
          <w:szCs w:val="20"/>
        </w:rPr>
        <w:t>m</w:t>
      </w:r>
      <w:r w:rsidRPr="009A1732">
        <w:rPr>
          <w:rFonts w:ascii="Arial" w:hAnsi="Arial" w:cs="Arial"/>
          <w:sz w:val="20"/>
          <w:szCs w:val="20"/>
        </w:rPr>
        <w:t xml:space="preserve">ethoxychrysene was deprotected successfully to </w:t>
      </w:r>
      <w:r>
        <w:rPr>
          <w:rFonts w:ascii="Arial" w:hAnsi="Arial" w:cs="Arial"/>
          <w:sz w:val="20"/>
          <w:szCs w:val="20"/>
        </w:rPr>
        <w:t>give</w:t>
      </w:r>
      <w:r w:rsidRPr="009A1732">
        <w:rPr>
          <w:rFonts w:ascii="Arial" w:hAnsi="Arial" w:cs="Arial"/>
          <w:sz w:val="20"/>
          <w:szCs w:val="20"/>
        </w:rPr>
        <w:t xml:space="preserve"> </w:t>
      </w:r>
      <w:r>
        <w:rPr>
          <w:rFonts w:ascii="Arial" w:hAnsi="Arial" w:cs="Arial"/>
          <w:sz w:val="20"/>
          <w:szCs w:val="20"/>
        </w:rPr>
        <w:t xml:space="preserve">chrysenol </w:t>
      </w:r>
      <w:r w:rsidRPr="009A1732">
        <w:rPr>
          <w:rFonts w:ascii="Arial" w:hAnsi="Arial" w:cs="Arial"/>
          <w:b/>
          <w:sz w:val="20"/>
          <w:szCs w:val="20"/>
        </w:rPr>
        <w:t>1d</w:t>
      </w:r>
      <w:r>
        <w:rPr>
          <w:rFonts w:ascii="Arial" w:hAnsi="Arial" w:cs="Arial"/>
          <w:sz w:val="20"/>
          <w:szCs w:val="20"/>
        </w:rPr>
        <w:t>,</w:t>
      </w:r>
      <w:r w:rsidRPr="009A1732">
        <w:rPr>
          <w:rFonts w:ascii="Arial" w:hAnsi="Arial" w:cs="Arial"/>
          <w:sz w:val="20"/>
          <w:szCs w:val="20"/>
        </w:rPr>
        <w:t xml:space="preserve"> attempts to incorporate the </w:t>
      </w:r>
      <w:r w:rsidRPr="009A1732">
        <w:rPr>
          <w:rFonts w:ascii="Arial" w:hAnsi="Arial" w:cs="Arial"/>
          <w:i/>
          <w:sz w:val="20"/>
          <w:szCs w:val="20"/>
        </w:rPr>
        <w:t>N,N</w:t>
      </w:r>
      <w:r w:rsidRPr="009A1732">
        <w:rPr>
          <w:rFonts w:ascii="Arial" w:hAnsi="Arial" w:cs="Arial"/>
          <w:sz w:val="20"/>
          <w:szCs w:val="20"/>
        </w:rPr>
        <w:t xml:space="preserve">-diethyl carbamate group </w:t>
      </w:r>
      <w:r>
        <w:rPr>
          <w:rFonts w:ascii="Arial" w:hAnsi="Arial" w:cs="Arial"/>
          <w:sz w:val="20"/>
          <w:szCs w:val="20"/>
        </w:rPr>
        <w:t>were</w:t>
      </w:r>
      <w:r w:rsidRPr="009A1732">
        <w:rPr>
          <w:rFonts w:ascii="Arial" w:hAnsi="Arial" w:cs="Arial"/>
          <w:sz w:val="20"/>
          <w:szCs w:val="20"/>
        </w:rPr>
        <w:t xml:space="preserve"> futile</w:t>
      </w:r>
      <w:r>
        <w:rPr>
          <w:rFonts w:ascii="Arial" w:hAnsi="Arial" w:cs="Arial"/>
          <w:sz w:val="20"/>
          <w:szCs w:val="20"/>
        </w:rPr>
        <w:t xml:space="preserve">, likely due to </w:t>
      </w:r>
      <w:r w:rsidRPr="009A1732">
        <w:rPr>
          <w:rFonts w:ascii="Arial" w:hAnsi="Arial" w:cs="Arial"/>
          <w:sz w:val="20"/>
          <w:szCs w:val="20"/>
        </w:rPr>
        <w:t xml:space="preserve"> steric crowding in the bay region.</w:t>
      </w:r>
      <w:r w:rsidR="00880E51">
        <w:rPr>
          <w:rFonts w:ascii="Arial" w:hAnsi="Arial" w:cs="Arial"/>
          <w:noProof/>
          <w:sz w:val="20"/>
          <w:szCs w:val="20"/>
          <w:vertAlign w:val="superscript"/>
        </w:rPr>
        <w:t>2,3</w:t>
      </w:r>
      <w:r w:rsidR="00076425">
        <w:rPr>
          <w:rFonts w:ascii="Arial" w:hAnsi="Arial" w:cs="Arial"/>
          <w:noProof/>
          <w:sz w:val="20"/>
          <w:szCs w:val="20"/>
          <w:vertAlign w:val="superscript"/>
        </w:rPr>
        <w:t>6</w:t>
      </w:r>
      <w:r>
        <w:rPr>
          <w:rFonts w:ascii="Arial" w:hAnsi="Arial" w:cs="Arial"/>
          <w:color w:val="C00000"/>
          <w:sz w:val="20"/>
          <w:szCs w:val="20"/>
        </w:rPr>
        <w:t xml:space="preserve"> </w:t>
      </w:r>
      <w:r>
        <w:rPr>
          <w:rFonts w:ascii="Arial" w:hAnsi="Arial" w:cs="Arial"/>
          <w:sz w:val="20"/>
          <w:szCs w:val="20"/>
        </w:rPr>
        <w:t xml:space="preserve">Interestingly, the desired carbamate </w:t>
      </w:r>
      <w:r w:rsidRPr="00272C27">
        <w:rPr>
          <w:rFonts w:ascii="Arial" w:hAnsi="Arial" w:cs="Arial"/>
          <w:b/>
          <w:sz w:val="20"/>
          <w:szCs w:val="20"/>
        </w:rPr>
        <w:t>2d</w:t>
      </w:r>
      <w:r>
        <w:rPr>
          <w:rFonts w:ascii="Arial" w:hAnsi="Arial" w:cs="Arial"/>
          <w:sz w:val="20"/>
          <w:szCs w:val="20"/>
        </w:rPr>
        <w:t xml:space="preserve"> was obtained by the </w:t>
      </w:r>
      <w:r w:rsidRPr="00446968">
        <w:rPr>
          <w:rFonts w:ascii="Arial" w:hAnsi="Arial" w:cs="Arial"/>
          <w:sz w:val="20"/>
          <w:szCs w:val="20"/>
        </w:rPr>
        <w:t>Mallory</w:t>
      </w:r>
      <w:r>
        <w:rPr>
          <w:rFonts w:ascii="Arial" w:hAnsi="Arial" w:cs="Arial"/>
          <w:sz w:val="20"/>
          <w:szCs w:val="20"/>
        </w:rPr>
        <w:t xml:space="preserve"> photocyclization route</w:t>
      </w:r>
      <w:r w:rsidR="00C818FC">
        <w:rPr>
          <w:rFonts w:ascii="Arial" w:hAnsi="Arial" w:cs="Arial"/>
          <w:sz w:val="20"/>
          <w:szCs w:val="20"/>
        </w:rPr>
        <w:t xml:space="preserve"> (Scheme 1b)</w:t>
      </w:r>
      <w:r>
        <w:rPr>
          <w:rFonts w:ascii="Arial" w:hAnsi="Arial" w:cs="Arial"/>
          <w:sz w:val="20"/>
          <w:szCs w:val="20"/>
        </w:rPr>
        <w:t xml:space="preserve">, albeit as a minor component of the mixture with </w:t>
      </w:r>
      <w:r w:rsidRPr="00272C27">
        <w:rPr>
          <w:rFonts w:ascii="Arial" w:hAnsi="Arial" w:cs="Arial"/>
          <w:b/>
          <w:sz w:val="20"/>
          <w:szCs w:val="20"/>
        </w:rPr>
        <w:t>2b</w:t>
      </w:r>
      <w:r>
        <w:rPr>
          <w:rFonts w:ascii="Arial" w:hAnsi="Arial" w:cs="Arial"/>
          <w:sz w:val="20"/>
          <w:szCs w:val="20"/>
        </w:rPr>
        <w:t>, presumably also due to steric reasons. Unfortunately, c</w:t>
      </w:r>
      <w:r w:rsidRPr="009A1732">
        <w:rPr>
          <w:rFonts w:ascii="Arial" w:hAnsi="Arial" w:cs="Arial"/>
          <w:sz w:val="20"/>
          <w:szCs w:val="20"/>
        </w:rPr>
        <w:t xml:space="preserve">hrysen-4-yl </w:t>
      </w:r>
      <w:r w:rsidRPr="009A1732">
        <w:rPr>
          <w:rFonts w:ascii="Arial" w:hAnsi="Arial" w:cs="Arial"/>
          <w:i/>
          <w:sz w:val="20"/>
          <w:szCs w:val="20"/>
        </w:rPr>
        <w:t>N</w:t>
      </w:r>
      <w:r w:rsidRPr="009A1732">
        <w:rPr>
          <w:rFonts w:ascii="Arial" w:hAnsi="Arial" w:cs="Arial"/>
          <w:sz w:val="20"/>
          <w:szCs w:val="20"/>
        </w:rPr>
        <w:t>,</w:t>
      </w:r>
      <w:r w:rsidRPr="009A1732">
        <w:rPr>
          <w:rFonts w:ascii="Arial" w:hAnsi="Arial" w:cs="Arial"/>
          <w:i/>
          <w:sz w:val="20"/>
          <w:szCs w:val="20"/>
        </w:rPr>
        <w:t>N</w:t>
      </w:r>
      <w:r w:rsidRPr="009A1732">
        <w:rPr>
          <w:rFonts w:ascii="Arial" w:hAnsi="Arial" w:cs="Arial"/>
          <w:sz w:val="20"/>
          <w:szCs w:val="20"/>
        </w:rPr>
        <w:t>-diethyl-O-carbamate</w:t>
      </w:r>
      <w:r>
        <w:rPr>
          <w:rFonts w:ascii="Arial" w:hAnsi="Arial" w:cs="Arial"/>
          <w:sz w:val="20"/>
          <w:szCs w:val="20"/>
        </w:rPr>
        <w:t xml:space="preserve"> (</w:t>
      </w:r>
      <w:r w:rsidRPr="009A1732">
        <w:rPr>
          <w:rFonts w:ascii="Arial" w:hAnsi="Arial" w:cs="Arial"/>
          <w:b/>
          <w:sz w:val="20"/>
          <w:szCs w:val="20"/>
        </w:rPr>
        <w:t>2d</w:t>
      </w:r>
      <w:r>
        <w:rPr>
          <w:rFonts w:ascii="Arial" w:hAnsi="Arial" w:cs="Arial"/>
          <w:sz w:val="20"/>
          <w:szCs w:val="20"/>
        </w:rPr>
        <w:t xml:space="preserve">) </w:t>
      </w:r>
      <w:r w:rsidRPr="009A1732">
        <w:rPr>
          <w:rFonts w:ascii="Arial" w:hAnsi="Arial" w:cs="Arial"/>
          <w:sz w:val="20"/>
          <w:szCs w:val="20"/>
        </w:rPr>
        <w:t>could not</w:t>
      </w:r>
      <w:r>
        <w:rPr>
          <w:rFonts w:ascii="Arial" w:hAnsi="Arial" w:cs="Arial"/>
          <w:sz w:val="20"/>
          <w:szCs w:val="20"/>
        </w:rPr>
        <w:t xml:space="preserve"> </w:t>
      </w:r>
      <w:r w:rsidRPr="009A1732">
        <w:rPr>
          <w:rFonts w:ascii="Arial" w:hAnsi="Arial" w:cs="Arial"/>
          <w:sz w:val="20"/>
          <w:szCs w:val="20"/>
        </w:rPr>
        <w:t xml:space="preserve">be separated from </w:t>
      </w:r>
      <w:r>
        <w:rPr>
          <w:rFonts w:ascii="Arial" w:hAnsi="Arial" w:cs="Arial"/>
          <w:sz w:val="20"/>
          <w:szCs w:val="20"/>
        </w:rPr>
        <w:t xml:space="preserve">carbamoylchrysene </w:t>
      </w:r>
      <w:r w:rsidRPr="009A1732">
        <w:rPr>
          <w:rFonts w:ascii="Arial" w:hAnsi="Arial" w:cs="Arial"/>
          <w:b/>
          <w:sz w:val="20"/>
          <w:szCs w:val="20"/>
        </w:rPr>
        <w:t>2b</w:t>
      </w:r>
      <w:r>
        <w:rPr>
          <w:rFonts w:ascii="Arial" w:hAnsi="Arial" w:cs="Arial"/>
          <w:b/>
          <w:sz w:val="20"/>
          <w:szCs w:val="20"/>
        </w:rPr>
        <w:t xml:space="preserve"> </w:t>
      </w:r>
      <w:r w:rsidRPr="00ED50DD">
        <w:rPr>
          <w:rFonts w:ascii="Arial" w:hAnsi="Arial" w:cs="Arial"/>
          <w:sz w:val="20"/>
          <w:szCs w:val="20"/>
        </w:rPr>
        <w:t xml:space="preserve">by </w:t>
      </w:r>
      <w:r>
        <w:rPr>
          <w:rFonts w:ascii="Arial" w:hAnsi="Arial" w:cs="Arial"/>
          <w:sz w:val="20"/>
          <w:szCs w:val="20"/>
        </w:rPr>
        <w:t xml:space="preserve">neither </w:t>
      </w:r>
      <w:r w:rsidRPr="00ED50DD">
        <w:rPr>
          <w:rFonts w:ascii="Arial" w:hAnsi="Arial" w:cs="Arial"/>
          <w:sz w:val="20"/>
          <w:szCs w:val="20"/>
        </w:rPr>
        <w:t>crystallization nor flash chromatography,</w:t>
      </w:r>
      <w:r>
        <w:rPr>
          <w:rFonts w:ascii="Arial" w:hAnsi="Arial" w:cs="Arial"/>
          <w:sz w:val="20"/>
          <w:szCs w:val="20"/>
        </w:rPr>
        <w:t xml:space="preserve"> </w:t>
      </w:r>
      <w:r w:rsidRPr="00F74518">
        <w:rPr>
          <w:rFonts w:ascii="Arial" w:hAnsi="Arial" w:cs="Arial"/>
          <w:sz w:val="20"/>
          <w:szCs w:val="20"/>
        </w:rPr>
        <w:t>and</w:t>
      </w:r>
      <w:r>
        <w:rPr>
          <w:rFonts w:ascii="Arial" w:hAnsi="Arial" w:cs="Arial"/>
          <w:sz w:val="20"/>
          <w:szCs w:val="20"/>
        </w:rPr>
        <w:t xml:space="preserve"> hence</w:t>
      </w:r>
      <w:r w:rsidRPr="009A1732">
        <w:rPr>
          <w:rFonts w:ascii="Arial" w:hAnsi="Arial" w:cs="Arial"/>
          <w:sz w:val="20"/>
          <w:szCs w:val="20"/>
        </w:rPr>
        <w:t xml:space="preserve"> was not isolated</w:t>
      </w:r>
      <w:r>
        <w:rPr>
          <w:rFonts w:ascii="Arial" w:hAnsi="Arial" w:cs="Arial"/>
          <w:sz w:val="20"/>
          <w:szCs w:val="20"/>
        </w:rPr>
        <w:t xml:space="preserve"> (see Supporting Information). </w:t>
      </w:r>
    </w:p>
    <w:p w14:paraId="7D81EBCA" w14:textId="35A93BCC" w:rsidR="00422415" w:rsidRDefault="00422415" w:rsidP="007925DD">
      <w:pPr>
        <w:spacing w:line="360" w:lineRule="auto"/>
        <w:jc w:val="both"/>
        <w:rPr>
          <w:rFonts w:ascii="Arial" w:hAnsi="Arial" w:cs="Arial"/>
          <w:b/>
          <w:sz w:val="20"/>
          <w:szCs w:val="20"/>
        </w:rPr>
      </w:pPr>
      <w:r>
        <w:rPr>
          <w:rFonts w:ascii="Arial" w:hAnsi="Arial" w:cs="Arial"/>
          <w:sz w:val="20"/>
          <w:szCs w:val="20"/>
        </w:rPr>
        <w:lastRenderedPageBreak/>
        <w:t xml:space="preserve">Molecules with phenolic rings which intersperse or bridge aromatic rings are available by the </w:t>
      </w:r>
      <w:r w:rsidRPr="005C7733">
        <w:rPr>
          <w:rFonts w:ascii="Arial" w:hAnsi="Arial" w:cs="Arial"/>
          <w:sz w:val="20"/>
          <w:szCs w:val="20"/>
        </w:rPr>
        <w:t>directed remote metalation (DreM</w:t>
      </w:r>
      <w:r w:rsidRPr="009A1732">
        <w:rPr>
          <w:rFonts w:ascii="Arial" w:hAnsi="Arial" w:cs="Arial"/>
          <w:sz w:val="20"/>
          <w:szCs w:val="20"/>
        </w:rPr>
        <w:t>)</w:t>
      </w:r>
      <w:r w:rsidR="00037431" w:rsidRPr="00037431">
        <w:rPr>
          <w:rFonts w:ascii="Arial" w:hAnsi="Arial" w:cs="Arial"/>
          <w:sz w:val="20"/>
          <w:szCs w:val="20"/>
        </w:rPr>
        <w:t xml:space="preserve"> </w:t>
      </w:r>
      <w:r w:rsidR="002625B4">
        <w:rPr>
          <w:rFonts w:ascii="Arial" w:hAnsi="Arial" w:cs="Arial"/>
          <w:sz w:val="20"/>
          <w:szCs w:val="20"/>
        </w:rPr>
        <w:t>r</w:t>
      </w:r>
      <w:r w:rsidR="00037431" w:rsidRPr="005C7733">
        <w:rPr>
          <w:rFonts w:ascii="Arial" w:hAnsi="Arial" w:cs="Arial"/>
          <w:sz w:val="20"/>
          <w:szCs w:val="20"/>
        </w:rPr>
        <w:t>eaction</w:t>
      </w:r>
      <w:r w:rsidR="00037431">
        <w:rPr>
          <w:rFonts w:ascii="Arial" w:hAnsi="Arial" w:cs="Arial"/>
          <w:sz w:val="20"/>
          <w:szCs w:val="20"/>
        </w:rPr>
        <w:t>.</w:t>
      </w:r>
      <w:r w:rsidR="00880E51">
        <w:rPr>
          <w:rFonts w:ascii="Arial" w:hAnsi="Arial" w:cs="Arial"/>
          <w:noProof/>
          <w:sz w:val="20"/>
          <w:szCs w:val="20"/>
          <w:vertAlign w:val="superscript"/>
        </w:rPr>
        <w:t>2</w:t>
      </w:r>
      <w:r w:rsidR="00076425">
        <w:rPr>
          <w:rFonts w:ascii="Arial" w:hAnsi="Arial" w:cs="Arial"/>
          <w:noProof/>
          <w:sz w:val="20"/>
          <w:szCs w:val="20"/>
          <w:vertAlign w:val="superscript"/>
        </w:rPr>
        <w:t>3</w:t>
      </w:r>
      <w:r w:rsidR="00AB5A7D">
        <w:rPr>
          <w:rFonts w:ascii="Arial" w:hAnsi="Arial" w:cs="Arial"/>
          <w:noProof/>
          <w:sz w:val="20"/>
          <w:szCs w:val="20"/>
          <w:vertAlign w:val="superscript"/>
        </w:rPr>
        <w:t>,3</w:t>
      </w:r>
      <w:r w:rsidR="00076425">
        <w:rPr>
          <w:rFonts w:ascii="Arial" w:hAnsi="Arial" w:cs="Arial"/>
          <w:noProof/>
          <w:sz w:val="20"/>
          <w:szCs w:val="20"/>
          <w:vertAlign w:val="superscript"/>
        </w:rPr>
        <w:t>7</w:t>
      </w:r>
      <w:r w:rsidR="00BE3BC5">
        <w:rPr>
          <w:rFonts w:ascii="Arial" w:hAnsi="Arial" w:cs="Arial"/>
          <w:sz w:val="20"/>
          <w:szCs w:val="20"/>
        </w:rPr>
        <w:t xml:space="preserve"> </w:t>
      </w:r>
      <w:r w:rsidRPr="00414611">
        <w:rPr>
          <w:rFonts w:ascii="Arial" w:hAnsi="Arial" w:cs="Arial"/>
          <w:sz w:val="20"/>
          <w:szCs w:val="20"/>
        </w:rPr>
        <w:t xml:space="preserve">Using this tactic, </w:t>
      </w:r>
      <w:r>
        <w:rPr>
          <w:rFonts w:ascii="Arial" w:hAnsi="Arial" w:cs="Arial"/>
          <w:sz w:val="20"/>
          <w:szCs w:val="20"/>
        </w:rPr>
        <w:t>c</w:t>
      </w:r>
      <w:r w:rsidRPr="009A1732">
        <w:rPr>
          <w:rFonts w:ascii="Arial" w:hAnsi="Arial" w:cs="Arial"/>
          <w:sz w:val="20"/>
          <w:szCs w:val="20"/>
        </w:rPr>
        <w:t xml:space="preserve">hrysen-5-yl </w:t>
      </w:r>
      <w:r w:rsidRPr="009A1732">
        <w:rPr>
          <w:rFonts w:ascii="Arial" w:hAnsi="Arial" w:cs="Arial"/>
          <w:i/>
          <w:sz w:val="20"/>
          <w:szCs w:val="20"/>
        </w:rPr>
        <w:t>N,N</w:t>
      </w:r>
      <w:r w:rsidRPr="009A1732">
        <w:rPr>
          <w:rFonts w:ascii="Arial" w:hAnsi="Arial" w:cs="Arial"/>
          <w:sz w:val="20"/>
          <w:szCs w:val="20"/>
        </w:rPr>
        <w:t>-diethyl-</w:t>
      </w:r>
      <w:r w:rsidRPr="006B5B50">
        <w:rPr>
          <w:rFonts w:ascii="Arial" w:hAnsi="Arial" w:cs="Arial"/>
          <w:i/>
          <w:sz w:val="20"/>
          <w:szCs w:val="20"/>
        </w:rPr>
        <w:t>O</w:t>
      </w:r>
      <w:r w:rsidRPr="009A1732">
        <w:rPr>
          <w:rFonts w:ascii="Arial" w:hAnsi="Arial" w:cs="Arial"/>
          <w:sz w:val="20"/>
          <w:szCs w:val="20"/>
        </w:rPr>
        <w:t>-carbamate</w:t>
      </w:r>
      <w:r>
        <w:rPr>
          <w:rFonts w:ascii="Arial" w:hAnsi="Arial" w:cs="Arial"/>
          <w:sz w:val="20"/>
          <w:szCs w:val="20"/>
        </w:rPr>
        <w:t xml:space="preserve"> (</w:t>
      </w:r>
      <w:r w:rsidRPr="009A1732">
        <w:rPr>
          <w:rFonts w:ascii="Arial" w:hAnsi="Arial" w:cs="Arial"/>
          <w:b/>
          <w:sz w:val="20"/>
          <w:szCs w:val="20"/>
        </w:rPr>
        <w:t>2e</w:t>
      </w:r>
      <w:r w:rsidRPr="00E17C69">
        <w:rPr>
          <w:rFonts w:ascii="Arial" w:hAnsi="Arial" w:cs="Arial"/>
          <w:sz w:val="20"/>
          <w:szCs w:val="20"/>
        </w:rPr>
        <w:t>)</w:t>
      </w:r>
      <w:r w:rsidRPr="009A1732">
        <w:rPr>
          <w:rFonts w:ascii="Arial" w:hAnsi="Arial" w:cs="Arial"/>
          <w:sz w:val="20"/>
          <w:szCs w:val="20"/>
        </w:rPr>
        <w:t xml:space="preserve"> was prepared from the biaryl </w:t>
      </w:r>
      <w:r w:rsidRPr="009A1732">
        <w:rPr>
          <w:rFonts w:ascii="Arial" w:hAnsi="Arial" w:cs="Arial"/>
          <w:b/>
          <w:sz w:val="20"/>
          <w:szCs w:val="20"/>
        </w:rPr>
        <w:t>4</w:t>
      </w:r>
      <w:r>
        <w:rPr>
          <w:rFonts w:ascii="Arial" w:hAnsi="Arial" w:cs="Arial"/>
          <w:sz w:val="20"/>
          <w:szCs w:val="20"/>
        </w:rPr>
        <w:t xml:space="preserve"> (</w:t>
      </w:r>
      <w:r w:rsidRPr="009A1732">
        <w:rPr>
          <w:rFonts w:ascii="Arial" w:hAnsi="Arial" w:cs="Arial"/>
          <w:sz w:val="20"/>
          <w:szCs w:val="20"/>
        </w:rPr>
        <w:t>Scheme 1c</w:t>
      </w:r>
      <w:r>
        <w:rPr>
          <w:rFonts w:ascii="Arial" w:hAnsi="Arial" w:cs="Arial"/>
          <w:sz w:val="20"/>
          <w:szCs w:val="20"/>
        </w:rPr>
        <w:t>)</w:t>
      </w:r>
      <w:r w:rsidRPr="009A1732">
        <w:rPr>
          <w:rFonts w:ascii="Arial" w:hAnsi="Arial" w:cs="Arial"/>
          <w:sz w:val="20"/>
          <w:szCs w:val="20"/>
        </w:rPr>
        <w:t>.</w:t>
      </w:r>
      <w:r w:rsidR="00AB5A7D">
        <w:rPr>
          <w:rFonts w:ascii="Arial" w:hAnsi="Arial" w:cs="Arial"/>
          <w:noProof/>
          <w:sz w:val="20"/>
          <w:szCs w:val="20"/>
          <w:vertAlign w:val="superscript"/>
        </w:rPr>
        <w:t>3</w:t>
      </w:r>
      <w:r w:rsidR="00076425">
        <w:rPr>
          <w:rFonts w:ascii="Arial" w:hAnsi="Arial" w:cs="Arial"/>
          <w:noProof/>
          <w:sz w:val="20"/>
          <w:szCs w:val="20"/>
          <w:vertAlign w:val="superscript"/>
        </w:rPr>
        <w:t>8</w:t>
      </w:r>
      <w:r>
        <w:rPr>
          <w:rFonts w:ascii="Arial" w:hAnsi="Arial" w:cs="Arial"/>
          <w:sz w:val="20"/>
          <w:szCs w:val="20"/>
        </w:rPr>
        <w:t xml:space="preserve"> However, the intermediate chrysenol </w:t>
      </w:r>
      <w:r w:rsidRPr="009A1732">
        <w:rPr>
          <w:rFonts w:ascii="Arial" w:hAnsi="Arial" w:cs="Arial"/>
          <w:b/>
          <w:sz w:val="20"/>
          <w:szCs w:val="20"/>
        </w:rPr>
        <w:t>1e</w:t>
      </w:r>
      <w:r>
        <w:rPr>
          <w:rFonts w:ascii="Arial" w:hAnsi="Arial" w:cs="Arial"/>
          <w:b/>
          <w:sz w:val="20"/>
          <w:szCs w:val="20"/>
        </w:rPr>
        <w:t xml:space="preserve"> </w:t>
      </w:r>
      <w:r w:rsidRPr="009A1732">
        <w:rPr>
          <w:rFonts w:ascii="Arial" w:hAnsi="Arial" w:cs="Arial"/>
          <w:sz w:val="20"/>
          <w:szCs w:val="20"/>
        </w:rPr>
        <w:t>was found to be highly unstable</w:t>
      </w:r>
      <w:r>
        <w:rPr>
          <w:rFonts w:ascii="Arial" w:hAnsi="Arial" w:cs="Arial"/>
          <w:sz w:val="20"/>
          <w:szCs w:val="20"/>
        </w:rPr>
        <w:t xml:space="preserve"> in air and required handling under N</w:t>
      </w:r>
      <w:r w:rsidRPr="00414611">
        <w:rPr>
          <w:rFonts w:ascii="Arial" w:hAnsi="Arial" w:cs="Arial"/>
          <w:sz w:val="20"/>
          <w:szCs w:val="20"/>
          <w:vertAlign w:val="subscript"/>
        </w:rPr>
        <w:t>2</w:t>
      </w:r>
      <w:r>
        <w:rPr>
          <w:rFonts w:ascii="Arial" w:hAnsi="Arial" w:cs="Arial"/>
          <w:sz w:val="20"/>
          <w:szCs w:val="20"/>
        </w:rPr>
        <w:t xml:space="preserve"> and</w:t>
      </w:r>
      <w:r w:rsidR="002625B4">
        <w:rPr>
          <w:rFonts w:ascii="Arial" w:hAnsi="Arial" w:cs="Arial"/>
          <w:sz w:val="20"/>
          <w:szCs w:val="20"/>
        </w:rPr>
        <w:t xml:space="preserve"> underwent</w:t>
      </w:r>
      <w:r>
        <w:rPr>
          <w:rFonts w:ascii="Arial" w:hAnsi="Arial" w:cs="Arial"/>
          <w:sz w:val="20"/>
          <w:szCs w:val="20"/>
        </w:rPr>
        <w:t xml:space="preserve"> rapid carbamoylation to give product </w:t>
      </w:r>
      <w:r w:rsidRPr="00E17C69">
        <w:rPr>
          <w:rFonts w:ascii="Arial" w:hAnsi="Arial" w:cs="Arial"/>
          <w:b/>
          <w:sz w:val="20"/>
          <w:szCs w:val="20"/>
        </w:rPr>
        <w:t>2e</w:t>
      </w:r>
      <w:r>
        <w:rPr>
          <w:rFonts w:ascii="Arial" w:hAnsi="Arial" w:cs="Arial"/>
          <w:b/>
          <w:sz w:val="20"/>
          <w:szCs w:val="20"/>
        </w:rPr>
        <w:t xml:space="preserve"> </w:t>
      </w:r>
      <w:r>
        <w:rPr>
          <w:rFonts w:ascii="Arial" w:hAnsi="Arial" w:cs="Arial"/>
          <w:sz w:val="20"/>
          <w:szCs w:val="20"/>
        </w:rPr>
        <w:t>in 72</w:t>
      </w:r>
      <w:r w:rsidRPr="009A1732">
        <w:rPr>
          <w:rFonts w:ascii="Arial" w:hAnsi="Arial" w:cs="Arial"/>
          <w:sz w:val="20"/>
          <w:szCs w:val="20"/>
        </w:rPr>
        <w:t xml:space="preserve">% overall yield. </w:t>
      </w:r>
      <w:r>
        <w:rPr>
          <w:rFonts w:ascii="Arial" w:hAnsi="Arial" w:cs="Arial"/>
          <w:sz w:val="20"/>
          <w:szCs w:val="20"/>
        </w:rPr>
        <w:t xml:space="preserve">An attempt to prepare the 6-carbamoyl chrysene by the DreM protocol was thwarted by the fact that reaction of the requisite biaryl amide </w:t>
      </w:r>
      <w:r w:rsidRPr="00414611">
        <w:rPr>
          <w:rFonts w:ascii="Arial" w:hAnsi="Arial" w:cs="Arial"/>
          <w:b/>
          <w:sz w:val="20"/>
          <w:szCs w:val="20"/>
        </w:rPr>
        <w:t>5</w:t>
      </w:r>
      <w:r w:rsidR="00C818FC">
        <w:rPr>
          <w:rFonts w:ascii="Arial" w:hAnsi="Arial" w:cs="Arial"/>
          <w:sz w:val="20"/>
          <w:szCs w:val="20"/>
        </w:rPr>
        <w:t xml:space="preserve"> afforded </w:t>
      </w:r>
      <w:r w:rsidR="00C818FC" w:rsidRPr="00C818FC">
        <w:rPr>
          <w:rFonts w:ascii="Arial" w:hAnsi="Arial" w:cs="Arial"/>
          <w:sz w:val="20"/>
          <w:szCs w:val="20"/>
        </w:rPr>
        <w:t>5-methyl-11</w:t>
      </w:r>
      <w:r w:rsidR="00C818FC" w:rsidRPr="00C818FC">
        <w:rPr>
          <w:rFonts w:ascii="Arial" w:hAnsi="Arial" w:cs="Arial"/>
          <w:i/>
          <w:sz w:val="20"/>
          <w:szCs w:val="20"/>
        </w:rPr>
        <w:t>H</w:t>
      </w:r>
      <w:r w:rsidR="00C818FC" w:rsidRPr="00C818FC">
        <w:rPr>
          <w:rFonts w:ascii="Arial" w:hAnsi="Arial" w:cs="Arial"/>
          <w:sz w:val="20"/>
          <w:szCs w:val="20"/>
        </w:rPr>
        <w:t>-benzo[b]fluoren-11-one</w:t>
      </w:r>
      <w:r>
        <w:rPr>
          <w:rFonts w:ascii="Arial" w:hAnsi="Arial" w:cs="Arial"/>
          <w:sz w:val="20"/>
          <w:szCs w:val="20"/>
        </w:rPr>
        <w:t xml:space="preserve"> </w:t>
      </w:r>
      <w:r w:rsidRPr="00414611">
        <w:rPr>
          <w:rFonts w:ascii="Arial" w:hAnsi="Arial" w:cs="Arial"/>
          <w:b/>
          <w:sz w:val="20"/>
          <w:szCs w:val="20"/>
        </w:rPr>
        <w:t>6</w:t>
      </w:r>
      <w:r>
        <w:rPr>
          <w:rFonts w:ascii="Arial" w:hAnsi="Arial" w:cs="Arial"/>
          <w:sz w:val="20"/>
          <w:szCs w:val="20"/>
        </w:rPr>
        <w:t xml:space="preserve"> rather than the expected product</w:t>
      </w:r>
      <w:r w:rsidR="00C818FC">
        <w:rPr>
          <w:rFonts w:ascii="Arial" w:hAnsi="Arial" w:cs="Arial"/>
          <w:sz w:val="20"/>
          <w:szCs w:val="20"/>
        </w:rPr>
        <w:t xml:space="preserve"> (Scheme 1d)</w:t>
      </w:r>
      <w:r>
        <w:rPr>
          <w:rFonts w:ascii="Arial" w:hAnsi="Arial" w:cs="Arial"/>
          <w:sz w:val="20"/>
          <w:szCs w:val="20"/>
        </w:rPr>
        <w:t xml:space="preserve">. </w:t>
      </w:r>
    </w:p>
    <w:p w14:paraId="2F357047" w14:textId="77777777" w:rsidR="00422415" w:rsidRDefault="00422415" w:rsidP="00727384">
      <w:pPr>
        <w:rPr>
          <w:rFonts w:ascii="Arial" w:hAnsi="Arial" w:cs="Arial"/>
          <w:b/>
          <w:sz w:val="20"/>
          <w:szCs w:val="20"/>
        </w:rPr>
      </w:pPr>
      <w:r w:rsidRPr="009A1732">
        <w:rPr>
          <w:rFonts w:ascii="Arial" w:hAnsi="Arial" w:cs="Arial"/>
          <w:b/>
          <w:sz w:val="20"/>
          <w:szCs w:val="20"/>
        </w:rPr>
        <w:t xml:space="preserve">Scheme 1. Synthesis of </w:t>
      </w:r>
      <w:r w:rsidR="00597773">
        <w:rPr>
          <w:rFonts w:ascii="Arial" w:hAnsi="Arial" w:cs="Arial"/>
          <w:b/>
          <w:sz w:val="20"/>
          <w:szCs w:val="20"/>
        </w:rPr>
        <w:t>C</w:t>
      </w:r>
      <w:r w:rsidRPr="009A1732">
        <w:rPr>
          <w:rFonts w:ascii="Arial" w:hAnsi="Arial" w:cs="Arial"/>
          <w:b/>
          <w:sz w:val="20"/>
          <w:szCs w:val="20"/>
        </w:rPr>
        <w:t xml:space="preserve">hrysenyl </w:t>
      </w:r>
      <w:r w:rsidRPr="009A1732">
        <w:rPr>
          <w:rFonts w:ascii="Arial" w:hAnsi="Arial" w:cs="Arial"/>
          <w:b/>
          <w:i/>
          <w:sz w:val="20"/>
          <w:szCs w:val="20"/>
        </w:rPr>
        <w:t>N</w:t>
      </w:r>
      <w:r w:rsidRPr="009A1732">
        <w:rPr>
          <w:rFonts w:ascii="Arial" w:hAnsi="Arial" w:cs="Arial"/>
          <w:b/>
          <w:sz w:val="20"/>
          <w:szCs w:val="20"/>
        </w:rPr>
        <w:t>,</w:t>
      </w:r>
      <w:r w:rsidRPr="009A1732">
        <w:rPr>
          <w:rFonts w:ascii="Arial" w:hAnsi="Arial" w:cs="Arial"/>
          <w:b/>
          <w:i/>
          <w:sz w:val="20"/>
          <w:szCs w:val="20"/>
        </w:rPr>
        <w:t>N</w:t>
      </w:r>
      <w:r w:rsidRPr="009A1732">
        <w:rPr>
          <w:rFonts w:ascii="Arial" w:hAnsi="Arial" w:cs="Arial"/>
          <w:b/>
          <w:sz w:val="20"/>
          <w:szCs w:val="20"/>
        </w:rPr>
        <w:t>-</w:t>
      </w:r>
      <w:r>
        <w:rPr>
          <w:rFonts w:ascii="Arial" w:hAnsi="Arial" w:cs="Arial"/>
          <w:b/>
          <w:sz w:val="20"/>
          <w:szCs w:val="20"/>
        </w:rPr>
        <w:t>d</w:t>
      </w:r>
      <w:r w:rsidRPr="009A1732">
        <w:rPr>
          <w:rFonts w:ascii="Arial" w:hAnsi="Arial" w:cs="Arial"/>
          <w:b/>
          <w:sz w:val="20"/>
          <w:szCs w:val="20"/>
        </w:rPr>
        <w:t>iethyl-</w:t>
      </w:r>
      <w:r w:rsidRPr="00F171B8">
        <w:rPr>
          <w:rFonts w:ascii="Arial" w:hAnsi="Arial" w:cs="Arial"/>
          <w:b/>
          <w:i/>
          <w:sz w:val="20"/>
          <w:szCs w:val="20"/>
        </w:rPr>
        <w:t>O</w:t>
      </w:r>
      <w:r w:rsidRPr="009A1732">
        <w:rPr>
          <w:rFonts w:ascii="Arial" w:hAnsi="Arial" w:cs="Arial"/>
          <w:b/>
          <w:sz w:val="20"/>
          <w:szCs w:val="20"/>
        </w:rPr>
        <w:t>-carbam</w:t>
      </w:r>
      <w:r>
        <w:rPr>
          <w:rFonts w:ascii="Arial" w:hAnsi="Arial" w:cs="Arial"/>
          <w:b/>
          <w:sz w:val="20"/>
          <w:szCs w:val="20"/>
        </w:rPr>
        <w:t xml:space="preserve">ates </w:t>
      </w:r>
      <w:r w:rsidRPr="002737C4">
        <w:rPr>
          <w:rFonts w:ascii="Arial" w:hAnsi="Arial" w:cs="Arial"/>
          <w:b/>
          <w:sz w:val="20"/>
          <w:szCs w:val="20"/>
          <w:lang w:val="en-GB"/>
        </w:rPr>
        <w:t>(2a, 2b, 2c, 2e</w:t>
      </w:r>
      <w:r>
        <w:rPr>
          <w:rFonts w:ascii="Arial" w:hAnsi="Arial" w:cs="Arial"/>
          <w:b/>
          <w:sz w:val="20"/>
          <w:szCs w:val="20"/>
          <w:lang w:val="en-GB"/>
        </w:rPr>
        <w:t>) and</w:t>
      </w:r>
      <w:r w:rsidR="00CF56A5">
        <w:rPr>
          <w:rFonts w:ascii="Arial" w:hAnsi="Arial" w:cs="Arial"/>
          <w:b/>
          <w:sz w:val="20"/>
          <w:szCs w:val="20"/>
          <w:lang w:val="en-GB"/>
        </w:rPr>
        <w:t xml:space="preserve"> </w:t>
      </w:r>
      <w:r w:rsidRPr="00317C7A">
        <w:rPr>
          <w:rFonts w:ascii="Arial" w:hAnsi="Arial" w:cs="Arial"/>
          <w:b/>
          <w:sz w:val="20"/>
          <w:szCs w:val="20"/>
          <w:lang w:val="en-GB"/>
        </w:rPr>
        <w:t>5-methyl-11</w:t>
      </w:r>
      <w:r w:rsidRPr="009C7796">
        <w:rPr>
          <w:rFonts w:ascii="Arial" w:hAnsi="Arial" w:cs="Arial"/>
          <w:b/>
          <w:i/>
          <w:sz w:val="20"/>
          <w:szCs w:val="20"/>
          <w:lang w:val="en-GB"/>
        </w:rPr>
        <w:t>H</w:t>
      </w:r>
      <w:r w:rsidRPr="00317C7A">
        <w:rPr>
          <w:rFonts w:ascii="Arial" w:hAnsi="Arial" w:cs="Arial"/>
          <w:b/>
          <w:sz w:val="20"/>
          <w:szCs w:val="20"/>
          <w:lang w:val="en-GB"/>
        </w:rPr>
        <w:t>-benzo[b]fluoren-11-one</w:t>
      </w:r>
      <w:r>
        <w:rPr>
          <w:rFonts w:ascii="Arial" w:hAnsi="Arial" w:cs="Arial"/>
          <w:b/>
          <w:sz w:val="20"/>
          <w:szCs w:val="20"/>
          <w:lang w:val="en-GB"/>
        </w:rPr>
        <w:t xml:space="preserve"> (6)</w:t>
      </w:r>
    </w:p>
    <w:p w14:paraId="30211A27" w14:textId="77777777" w:rsidR="00422415" w:rsidRPr="009A1732" w:rsidRDefault="00E017AD" w:rsidP="00004703">
      <w:pPr>
        <w:spacing w:line="360" w:lineRule="auto"/>
        <w:jc w:val="center"/>
        <w:rPr>
          <w:rFonts w:ascii="Arial" w:hAnsi="Arial" w:cs="Arial"/>
          <w:b/>
          <w:sz w:val="20"/>
          <w:szCs w:val="20"/>
        </w:rPr>
      </w:pPr>
      <w:r>
        <w:object w:dxaOrig="10291" w:dyaOrig="8880" w14:anchorId="13BA17C4">
          <v:shape id="_x0000_i1026" type="#_x0000_t75" style="width:453pt;height:391.5pt" o:ole="">
            <v:imagedata r:id="rId10" o:title=""/>
          </v:shape>
          <o:OLEObject Type="Embed" ProgID="ChemDraw.Document.6.0" ShapeID="_x0000_i1026" DrawAspect="Content" ObjectID="_1580831411" r:id="rId11"/>
        </w:object>
      </w:r>
    </w:p>
    <w:p w14:paraId="00F51327" w14:textId="4EFF9767" w:rsidR="00422415" w:rsidRPr="00ED6FE8" w:rsidRDefault="00422415" w:rsidP="00ED6FE8">
      <w:pPr>
        <w:spacing w:after="0" w:line="360" w:lineRule="auto"/>
        <w:jc w:val="both"/>
        <w:rPr>
          <w:rFonts w:ascii="Arial" w:hAnsi="Arial" w:cs="Arial"/>
          <w:sz w:val="20"/>
          <w:szCs w:val="20"/>
        </w:rPr>
      </w:pPr>
      <w:r>
        <w:rPr>
          <w:rFonts w:ascii="Arial" w:hAnsi="Arial" w:cs="Arial"/>
          <w:sz w:val="20"/>
          <w:szCs w:val="20"/>
        </w:rPr>
        <w:t>With</w:t>
      </w:r>
      <w:r w:rsidR="003C0AD6">
        <w:rPr>
          <w:rFonts w:ascii="Arial" w:hAnsi="Arial" w:cs="Arial"/>
          <w:sz w:val="20"/>
          <w:szCs w:val="20"/>
        </w:rPr>
        <w:t xml:space="preserve"> four </w:t>
      </w:r>
      <w:r w:rsidR="00F2447E" w:rsidRPr="00727384">
        <w:rPr>
          <w:rFonts w:ascii="Arial" w:hAnsi="Arial" w:cs="Arial"/>
          <w:sz w:val="20"/>
          <w:szCs w:val="20"/>
        </w:rPr>
        <w:t>(</w:t>
      </w:r>
      <w:r w:rsidR="00F2447E" w:rsidRPr="009A1732">
        <w:rPr>
          <w:rFonts w:ascii="Arial" w:hAnsi="Arial" w:cs="Arial"/>
          <w:b/>
          <w:sz w:val="20"/>
          <w:szCs w:val="20"/>
        </w:rPr>
        <w:t>2a-2c, 2e</w:t>
      </w:r>
      <w:r w:rsidR="00F2447E">
        <w:rPr>
          <w:rFonts w:ascii="Arial" w:hAnsi="Arial" w:cs="Arial"/>
          <w:sz w:val="20"/>
          <w:szCs w:val="20"/>
        </w:rPr>
        <w:t xml:space="preserve">) </w:t>
      </w:r>
      <w:r w:rsidR="003C0AD6">
        <w:rPr>
          <w:rFonts w:ascii="Arial" w:hAnsi="Arial" w:cs="Arial"/>
          <w:sz w:val="20"/>
          <w:szCs w:val="20"/>
        </w:rPr>
        <w:t>of the six</w:t>
      </w:r>
      <w:r>
        <w:rPr>
          <w:rFonts w:ascii="Arial" w:hAnsi="Arial" w:cs="Arial"/>
          <w:sz w:val="20"/>
          <w:szCs w:val="20"/>
        </w:rPr>
        <w:t xml:space="preserve"> requisite </w:t>
      </w:r>
      <w:r w:rsidRPr="009A1732">
        <w:rPr>
          <w:rFonts w:ascii="Arial" w:hAnsi="Arial" w:cs="Arial"/>
          <w:sz w:val="20"/>
          <w:szCs w:val="20"/>
        </w:rPr>
        <w:t>regioisomer</w:t>
      </w:r>
      <w:r>
        <w:rPr>
          <w:rFonts w:ascii="Arial" w:hAnsi="Arial" w:cs="Arial"/>
          <w:sz w:val="20"/>
          <w:szCs w:val="20"/>
        </w:rPr>
        <w:t>ic</w:t>
      </w:r>
      <w:r w:rsidRPr="009A1732">
        <w:rPr>
          <w:rFonts w:ascii="Arial" w:hAnsi="Arial" w:cs="Arial"/>
          <w:sz w:val="20"/>
          <w:szCs w:val="20"/>
        </w:rPr>
        <w:t xml:space="preserve"> chrysenyl </w:t>
      </w:r>
      <w:r w:rsidRPr="009A1732">
        <w:rPr>
          <w:rFonts w:ascii="Arial" w:hAnsi="Arial" w:cs="Arial"/>
          <w:i/>
          <w:sz w:val="20"/>
          <w:szCs w:val="20"/>
        </w:rPr>
        <w:t>N</w:t>
      </w:r>
      <w:r w:rsidRPr="009A1732">
        <w:rPr>
          <w:rFonts w:ascii="Arial" w:hAnsi="Arial" w:cs="Arial"/>
          <w:sz w:val="20"/>
          <w:szCs w:val="20"/>
        </w:rPr>
        <w:t>,</w:t>
      </w:r>
      <w:r w:rsidRPr="009A1732">
        <w:rPr>
          <w:rFonts w:ascii="Arial" w:hAnsi="Arial" w:cs="Arial"/>
          <w:i/>
          <w:sz w:val="20"/>
          <w:szCs w:val="20"/>
        </w:rPr>
        <w:t>N</w:t>
      </w:r>
      <w:r w:rsidRPr="009A1732">
        <w:rPr>
          <w:rFonts w:ascii="Arial" w:hAnsi="Arial" w:cs="Arial"/>
          <w:sz w:val="20"/>
          <w:szCs w:val="20"/>
        </w:rPr>
        <w:t>-diethyl-</w:t>
      </w:r>
      <w:r w:rsidRPr="006B5B50">
        <w:rPr>
          <w:rFonts w:ascii="Arial" w:hAnsi="Arial" w:cs="Arial"/>
          <w:i/>
          <w:sz w:val="20"/>
          <w:szCs w:val="20"/>
        </w:rPr>
        <w:t>O</w:t>
      </w:r>
      <w:r w:rsidRPr="009A1732">
        <w:rPr>
          <w:rFonts w:ascii="Arial" w:hAnsi="Arial" w:cs="Arial"/>
          <w:sz w:val="20"/>
          <w:szCs w:val="20"/>
        </w:rPr>
        <w:t>-carbamate</w:t>
      </w:r>
      <w:r w:rsidR="009C7796">
        <w:rPr>
          <w:rFonts w:ascii="Arial" w:hAnsi="Arial" w:cs="Arial"/>
          <w:sz w:val="20"/>
          <w:szCs w:val="20"/>
        </w:rPr>
        <w:t>s</w:t>
      </w:r>
      <w:r>
        <w:rPr>
          <w:rFonts w:ascii="Arial" w:hAnsi="Arial" w:cs="Arial"/>
          <w:sz w:val="20"/>
          <w:szCs w:val="20"/>
        </w:rPr>
        <w:t xml:space="preserve"> in hand, D</w:t>
      </w:r>
      <w:r w:rsidRPr="002737C4">
        <w:rPr>
          <w:rFonts w:ascii="Arial" w:hAnsi="Arial" w:cs="Arial"/>
          <w:i/>
          <w:sz w:val="20"/>
          <w:szCs w:val="20"/>
        </w:rPr>
        <w:t>o</w:t>
      </w:r>
      <w:r>
        <w:rPr>
          <w:rFonts w:ascii="Arial" w:hAnsi="Arial" w:cs="Arial"/>
          <w:sz w:val="20"/>
          <w:szCs w:val="20"/>
        </w:rPr>
        <w:t xml:space="preserve">M studies were initiated and the results are summarized in Tables 1-4. </w:t>
      </w:r>
      <w:r w:rsidRPr="009A1732">
        <w:rPr>
          <w:rFonts w:ascii="Arial" w:hAnsi="Arial" w:cs="Arial"/>
          <w:sz w:val="20"/>
          <w:szCs w:val="20"/>
        </w:rPr>
        <w:t xml:space="preserve"> </w:t>
      </w:r>
      <w:r>
        <w:rPr>
          <w:rFonts w:ascii="Arial" w:hAnsi="Arial" w:cs="Arial"/>
          <w:sz w:val="20"/>
          <w:szCs w:val="20"/>
        </w:rPr>
        <w:t>Experiments were conducted under standard metalation conditions (</w:t>
      </w:r>
      <w:r w:rsidRPr="009A1732">
        <w:rPr>
          <w:rFonts w:ascii="Arial" w:hAnsi="Arial" w:cs="Arial"/>
          <w:i/>
          <w:sz w:val="20"/>
          <w:szCs w:val="20"/>
        </w:rPr>
        <w:t>s</w:t>
      </w:r>
      <w:r w:rsidRPr="009A1732">
        <w:rPr>
          <w:rFonts w:ascii="Arial" w:hAnsi="Arial" w:cs="Arial"/>
          <w:sz w:val="20"/>
          <w:szCs w:val="20"/>
        </w:rPr>
        <w:t>-BuLi/TMEDA</w:t>
      </w:r>
      <w:r>
        <w:rPr>
          <w:rFonts w:ascii="Arial" w:hAnsi="Arial" w:cs="Arial"/>
          <w:sz w:val="20"/>
          <w:szCs w:val="20"/>
        </w:rPr>
        <w:t xml:space="preserve">, </w:t>
      </w:r>
      <w:r w:rsidRPr="009A1732">
        <w:rPr>
          <w:rFonts w:ascii="Arial" w:hAnsi="Arial" w:cs="Arial"/>
          <w:sz w:val="20"/>
          <w:szCs w:val="20"/>
        </w:rPr>
        <w:t>30 min</w:t>
      </w:r>
      <w:r>
        <w:rPr>
          <w:rFonts w:ascii="Arial" w:hAnsi="Arial" w:cs="Arial"/>
          <w:sz w:val="20"/>
          <w:szCs w:val="20"/>
        </w:rPr>
        <w:t xml:space="preserve">) </w:t>
      </w:r>
      <w:r w:rsidRPr="009A1732">
        <w:rPr>
          <w:rFonts w:ascii="Arial" w:hAnsi="Arial" w:cs="Arial"/>
          <w:sz w:val="20"/>
          <w:szCs w:val="20"/>
        </w:rPr>
        <w:t xml:space="preserve">followed by electrophilic quench </w:t>
      </w:r>
      <w:r>
        <w:rPr>
          <w:rFonts w:ascii="Arial" w:hAnsi="Arial" w:cs="Arial"/>
          <w:sz w:val="20"/>
          <w:szCs w:val="20"/>
        </w:rPr>
        <w:t xml:space="preserve">with a </w:t>
      </w:r>
      <w:r w:rsidRPr="009A1732">
        <w:rPr>
          <w:rFonts w:ascii="Arial" w:hAnsi="Arial" w:cs="Arial"/>
          <w:sz w:val="20"/>
          <w:szCs w:val="20"/>
        </w:rPr>
        <w:t xml:space="preserve">selection of </w:t>
      </w:r>
      <w:r>
        <w:rPr>
          <w:rFonts w:ascii="Arial" w:hAnsi="Arial" w:cs="Arial"/>
          <w:sz w:val="20"/>
          <w:szCs w:val="20"/>
        </w:rPr>
        <w:t xml:space="preserve">commonly used </w:t>
      </w:r>
      <w:r w:rsidRPr="009A1732">
        <w:rPr>
          <w:rFonts w:ascii="Arial" w:hAnsi="Arial" w:cs="Arial"/>
          <w:sz w:val="20"/>
          <w:szCs w:val="20"/>
        </w:rPr>
        <w:t>electrophiles</w:t>
      </w:r>
      <w:r>
        <w:rPr>
          <w:rFonts w:ascii="Arial" w:hAnsi="Arial" w:cs="Arial"/>
          <w:sz w:val="20"/>
          <w:szCs w:val="20"/>
        </w:rPr>
        <w:t xml:space="preserve">.  </w:t>
      </w:r>
    </w:p>
    <w:p w14:paraId="0D7E3B0D" w14:textId="77777777" w:rsidR="00422415" w:rsidRPr="00821299" w:rsidRDefault="00422415" w:rsidP="00727384">
      <w:pPr>
        <w:rPr>
          <w:rFonts w:ascii="Arial" w:hAnsi="Arial" w:cs="Arial"/>
          <w:sz w:val="20"/>
          <w:szCs w:val="20"/>
        </w:rPr>
      </w:pPr>
      <w:r w:rsidRPr="009A1732">
        <w:rPr>
          <w:rFonts w:ascii="Arial" w:hAnsi="Arial" w:cs="Arial"/>
          <w:b/>
          <w:sz w:val="20"/>
          <w:szCs w:val="20"/>
        </w:rPr>
        <w:t>Table 1. D</w:t>
      </w:r>
      <w:r w:rsidRPr="005F2ED2">
        <w:rPr>
          <w:rFonts w:ascii="Arial" w:hAnsi="Arial" w:cs="Arial"/>
          <w:b/>
          <w:i/>
          <w:sz w:val="20"/>
          <w:szCs w:val="20"/>
        </w:rPr>
        <w:t>o</w:t>
      </w:r>
      <w:r w:rsidRPr="009A1732">
        <w:rPr>
          <w:rFonts w:ascii="Arial" w:hAnsi="Arial" w:cs="Arial"/>
          <w:b/>
          <w:sz w:val="20"/>
          <w:szCs w:val="20"/>
        </w:rPr>
        <w:t>M reaction</w:t>
      </w:r>
      <w:r w:rsidR="00CF56A5">
        <w:rPr>
          <w:rFonts w:ascii="Arial" w:hAnsi="Arial" w:cs="Arial"/>
          <w:b/>
          <w:sz w:val="20"/>
          <w:szCs w:val="20"/>
        </w:rPr>
        <w:t>s</w:t>
      </w:r>
      <w:r w:rsidRPr="009A1732">
        <w:rPr>
          <w:rFonts w:ascii="Arial" w:hAnsi="Arial" w:cs="Arial"/>
          <w:b/>
          <w:sz w:val="20"/>
          <w:szCs w:val="20"/>
        </w:rPr>
        <w:t xml:space="preserve"> </w:t>
      </w:r>
      <w:r w:rsidR="00CF56A5">
        <w:rPr>
          <w:rFonts w:ascii="Arial" w:hAnsi="Arial" w:cs="Arial"/>
          <w:b/>
          <w:sz w:val="20"/>
          <w:szCs w:val="20"/>
        </w:rPr>
        <w:t>of</w:t>
      </w:r>
      <w:r w:rsidRPr="009A1732">
        <w:rPr>
          <w:rFonts w:ascii="Arial" w:hAnsi="Arial" w:cs="Arial"/>
          <w:b/>
          <w:sz w:val="20"/>
          <w:szCs w:val="20"/>
        </w:rPr>
        <w:t xml:space="preserve"> </w:t>
      </w:r>
      <w:r w:rsidR="00597773">
        <w:rPr>
          <w:rFonts w:ascii="Arial" w:hAnsi="Arial" w:cs="Arial"/>
          <w:b/>
          <w:sz w:val="20"/>
          <w:szCs w:val="20"/>
        </w:rPr>
        <w:t>C</w:t>
      </w:r>
      <w:r w:rsidRPr="009A1732">
        <w:rPr>
          <w:rFonts w:ascii="Arial" w:hAnsi="Arial" w:cs="Arial"/>
          <w:b/>
          <w:sz w:val="20"/>
          <w:szCs w:val="20"/>
        </w:rPr>
        <w:t xml:space="preserve">hrysene-1-yl </w:t>
      </w:r>
      <w:r w:rsidRPr="009A1732">
        <w:rPr>
          <w:rFonts w:ascii="Arial" w:hAnsi="Arial" w:cs="Arial"/>
          <w:b/>
          <w:i/>
          <w:sz w:val="20"/>
          <w:szCs w:val="20"/>
        </w:rPr>
        <w:t>N</w:t>
      </w:r>
      <w:r w:rsidRPr="009A1732">
        <w:rPr>
          <w:rFonts w:ascii="Arial" w:hAnsi="Arial" w:cs="Arial"/>
          <w:b/>
          <w:sz w:val="20"/>
          <w:szCs w:val="20"/>
        </w:rPr>
        <w:t>,</w:t>
      </w:r>
      <w:r w:rsidRPr="009A1732">
        <w:rPr>
          <w:rFonts w:ascii="Arial" w:hAnsi="Arial" w:cs="Arial"/>
          <w:b/>
          <w:i/>
          <w:sz w:val="20"/>
          <w:szCs w:val="20"/>
        </w:rPr>
        <w:t>N</w:t>
      </w:r>
      <w:r>
        <w:rPr>
          <w:rFonts w:ascii="Arial" w:hAnsi="Arial" w:cs="Arial"/>
          <w:b/>
          <w:sz w:val="20"/>
          <w:szCs w:val="20"/>
        </w:rPr>
        <w:t>-diethyl-</w:t>
      </w:r>
      <w:r w:rsidRPr="00F171B8">
        <w:rPr>
          <w:rFonts w:ascii="Arial" w:hAnsi="Arial" w:cs="Arial"/>
          <w:b/>
          <w:i/>
          <w:sz w:val="20"/>
          <w:szCs w:val="20"/>
        </w:rPr>
        <w:t>O</w:t>
      </w:r>
      <w:r>
        <w:rPr>
          <w:rFonts w:ascii="Arial" w:hAnsi="Arial" w:cs="Arial"/>
          <w:b/>
          <w:i/>
          <w:sz w:val="20"/>
          <w:szCs w:val="20"/>
        </w:rPr>
        <w:t>-</w:t>
      </w:r>
      <w:r>
        <w:rPr>
          <w:rFonts w:ascii="Arial" w:hAnsi="Arial" w:cs="Arial"/>
          <w:b/>
          <w:sz w:val="20"/>
          <w:szCs w:val="20"/>
        </w:rPr>
        <w:t xml:space="preserve">carbamates (2a)  </w: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2165"/>
        <w:gridCol w:w="1955"/>
        <w:gridCol w:w="1842"/>
        <w:gridCol w:w="1891"/>
      </w:tblGrid>
      <w:tr w:rsidR="00422415" w:rsidRPr="009A1732" w14:paraId="698E0484" w14:textId="77777777" w:rsidTr="00DA78C5">
        <w:trPr>
          <w:trHeight w:val="2039"/>
        </w:trPr>
        <w:tc>
          <w:tcPr>
            <w:tcW w:w="5000" w:type="pct"/>
            <w:gridSpan w:val="5"/>
            <w:tcBorders>
              <w:bottom w:val="double" w:sz="4" w:space="0" w:color="auto"/>
            </w:tcBorders>
          </w:tcPr>
          <w:p w14:paraId="3EAC0D7B" w14:textId="77777777" w:rsidR="00422415" w:rsidRPr="009A1732" w:rsidRDefault="002B5271" w:rsidP="002B5271">
            <w:pPr>
              <w:spacing w:line="360" w:lineRule="auto"/>
              <w:jc w:val="center"/>
              <w:rPr>
                <w:rFonts w:ascii="Arial" w:hAnsi="Arial" w:cs="Arial"/>
                <w:sz w:val="20"/>
                <w:szCs w:val="20"/>
              </w:rPr>
            </w:pPr>
            <w:r>
              <w:object w:dxaOrig="7340" w:dyaOrig="2254" w14:anchorId="652E7B2A">
                <v:shape id="_x0000_i1027" type="#_x0000_t75" style="width:367.5pt;height:112.5pt" o:ole="">
                  <v:imagedata r:id="rId12" o:title=""/>
                </v:shape>
                <o:OLEObject Type="Embed" ProgID="ChemDraw.Document.6.0" ShapeID="_x0000_i1027" DrawAspect="Content" ObjectID="_1580831412" r:id="rId13"/>
              </w:object>
            </w:r>
          </w:p>
        </w:tc>
      </w:tr>
      <w:tr w:rsidR="00422415" w:rsidRPr="009A1732" w14:paraId="29CA14A9" w14:textId="77777777" w:rsidTr="00F3228A">
        <w:trPr>
          <w:trHeight w:val="393"/>
        </w:trPr>
        <w:tc>
          <w:tcPr>
            <w:tcW w:w="826" w:type="pct"/>
            <w:tcBorders>
              <w:top w:val="double" w:sz="4" w:space="0" w:color="auto"/>
              <w:bottom w:val="single" w:sz="4" w:space="0" w:color="auto"/>
            </w:tcBorders>
            <w:vAlign w:val="center"/>
          </w:tcPr>
          <w:p w14:paraId="08503E2F"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Entry</w:t>
            </w:r>
          </w:p>
        </w:tc>
        <w:tc>
          <w:tcPr>
            <w:tcW w:w="1151" w:type="pct"/>
            <w:tcBorders>
              <w:top w:val="double" w:sz="4" w:space="0" w:color="auto"/>
              <w:bottom w:val="single" w:sz="4" w:space="0" w:color="auto"/>
            </w:tcBorders>
            <w:vAlign w:val="center"/>
          </w:tcPr>
          <w:p w14:paraId="096E38B7"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E</w:t>
            </w:r>
            <w:r w:rsidRPr="009A1732">
              <w:rPr>
                <w:rFonts w:ascii="Arial" w:hAnsi="Arial" w:cs="Arial"/>
                <w:sz w:val="20"/>
                <w:szCs w:val="20"/>
                <w:vertAlign w:val="superscript"/>
              </w:rPr>
              <w:t>+</w:t>
            </w:r>
          </w:p>
        </w:tc>
        <w:tc>
          <w:tcPr>
            <w:tcW w:w="1039" w:type="pct"/>
            <w:tcBorders>
              <w:top w:val="double" w:sz="4" w:space="0" w:color="auto"/>
              <w:bottom w:val="single" w:sz="4" w:space="0" w:color="auto"/>
            </w:tcBorders>
          </w:tcPr>
          <w:p w14:paraId="64827B53" w14:textId="77777777" w:rsidR="00422415" w:rsidRPr="009A1732" w:rsidRDefault="00422415" w:rsidP="007925DD">
            <w:pPr>
              <w:spacing w:before="60" w:after="60"/>
              <w:jc w:val="both"/>
              <w:rPr>
                <w:rFonts w:ascii="Arial" w:hAnsi="Arial" w:cs="Arial"/>
                <w:sz w:val="20"/>
                <w:szCs w:val="20"/>
              </w:rPr>
            </w:pPr>
            <w:r>
              <w:rPr>
                <w:rFonts w:ascii="Arial" w:hAnsi="Arial" w:cs="Arial"/>
                <w:sz w:val="20"/>
                <w:szCs w:val="20"/>
              </w:rPr>
              <w:t>Product</w:t>
            </w:r>
          </w:p>
        </w:tc>
        <w:tc>
          <w:tcPr>
            <w:tcW w:w="979" w:type="pct"/>
            <w:tcBorders>
              <w:top w:val="double" w:sz="4" w:space="0" w:color="auto"/>
              <w:bottom w:val="single" w:sz="4" w:space="0" w:color="auto"/>
            </w:tcBorders>
            <w:vAlign w:val="center"/>
          </w:tcPr>
          <w:p w14:paraId="7CC21DDA"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E</w:t>
            </w:r>
          </w:p>
        </w:tc>
        <w:tc>
          <w:tcPr>
            <w:tcW w:w="1006" w:type="pct"/>
            <w:tcBorders>
              <w:top w:val="double" w:sz="4" w:space="0" w:color="auto"/>
              <w:bottom w:val="single" w:sz="4" w:space="0" w:color="auto"/>
            </w:tcBorders>
            <w:vAlign w:val="center"/>
          </w:tcPr>
          <w:p w14:paraId="3E003A51"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Yield %</w:t>
            </w:r>
          </w:p>
        </w:tc>
      </w:tr>
      <w:tr w:rsidR="00422415" w:rsidRPr="009A1732" w14:paraId="291FD102" w14:textId="77777777" w:rsidTr="00F3228A">
        <w:trPr>
          <w:trHeight w:val="376"/>
        </w:trPr>
        <w:tc>
          <w:tcPr>
            <w:tcW w:w="826" w:type="pct"/>
            <w:tcBorders>
              <w:top w:val="single" w:sz="4" w:space="0" w:color="auto"/>
            </w:tcBorders>
            <w:vAlign w:val="center"/>
          </w:tcPr>
          <w:p w14:paraId="48876C10" w14:textId="77777777" w:rsidR="00422415" w:rsidRPr="00821299" w:rsidRDefault="00422415" w:rsidP="007925DD">
            <w:pPr>
              <w:spacing w:before="60" w:after="60"/>
              <w:jc w:val="both"/>
              <w:rPr>
                <w:rFonts w:ascii="Arial" w:hAnsi="Arial" w:cs="Arial"/>
                <w:sz w:val="20"/>
                <w:szCs w:val="20"/>
                <w:vertAlign w:val="superscript"/>
              </w:rPr>
            </w:pPr>
            <w:r>
              <w:rPr>
                <w:rFonts w:ascii="Arial" w:hAnsi="Arial" w:cs="Arial"/>
                <w:sz w:val="20"/>
                <w:szCs w:val="20"/>
              </w:rPr>
              <w:t>1</w:t>
            </w:r>
            <w:r w:rsidRPr="00076D02">
              <w:rPr>
                <w:rFonts w:ascii="Arial" w:hAnsi="Arial" w:cs="Arial"/>
                <w:i/>
                <w:sz w:val="20"/>
                <w:szCs w:val="20"/>
                <w:vertAlign w:val="superscript"/>
              </w:rPr>
              <w:t>a,b</w:t>
            </w:r>
          </w:p>
        </w:tc>
        <w:tc>
          <w:tcPr>
            <w:tcW w:w="1151" w:type="pct"/>
            <w:tcBorders>
              <w:top w:val="single" w:sz="4" w:space="0" w:color="auto"/>
            </w:tcBorders>
            <w:vAlign w:val="center"/>
          </w:tcPr>
          <w:p w14:paraId="0E498565" w14:textId="77777777" w:rsidR="00422415" w:rsidRPr="009A1732" w:rsidRDefault="00422415" w:rsidP="007925DD">
            <w:pPr>
              <w:spacing w:before="60" w:after="60"/>
              <w:jc w:val="both"/>
              <w:rPr>
                <w:rFonts w:ascii="Arial" w:hAnsi="Arial" w:cs="Arial"/>
                <w:sz w:val="20"/>
                <w:szCs w:val="20"/>
                <w:vertAlign w:val="superscript"/>
              </w:rPr>
            </w:pPr>
            <w:r w:rsidRPr="009A1732">
              <w:rPr>
                <w:rFonts w:ascii="Arial" w:hAnsi="Arial" w:cs="Arial"/>
                <w:sz w:val="20"/>
                <w:szCs w:val="20"/>
              </w:rPr>
              <w:t>TMSCl</w:t>
            </w:r>
          </w:p>
        </w:tc>
        <w:tc>
          <w:tcPr>
            <w:tcW w:w="1039" w:type="pct"/>
            <w:tcBorders>
              <w:top w:val="single" w:sz="4" w:space="0" w:color="auto"/>
            </w:tcBorders>
          </w:tcPr>
          <w:p w14:paraId="358F3687" w14:textId="77777777" w:rsidR="00422415" w:rsidRPr="00E556C4" w:rsidRDefault="00422415" w:rsidP="007925DD">
            <w:pPr>
              <w:spacing w:before="60" w:after="60"/>
              <w:jc w:val="both"/>
              <w:rPr>
                <w:rFonts w:ascii="Arial" w:hAnsi="Arial" w:cs="Arial"/>
                <w:b/>
                <w:sz w:val="20"/>
                <w:szCs w:val="20"/>
              </w:rPr>
            </w:pPr>
            <w:r w:rsidRPr="00E17C69">
              <w:rPr>
                <w:rFonts w:ascii="Arial" w:hAnsi="Arial" w:cs="Arial"/>
                <w:b/>
                <w:sz w:val="20"/>
                <w:szCs w:val="20"/>
              </w:rPr>
              <w:t>7a</w:t>
            </w:r>
          </w:p>
        </w:tc>
        <w:tc>
          <w:tcPr>
            <w:tcW w:w="979" w:type="pct"/>
            <w:tcBorders>
              <w:top w:val="single" w:sz="4" w:space="0" w:color="auto"/>
            </w:tcBorders>
            <w:vAlign w:val="center"/>
          </w:tcPr>
          <w:p w14:paraId="522BB3C8"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TMS</w:t>
            </w:r>
          </w:p>
        </w:tc>
        <w:tc>
          <w:tcPr>
            <w:tcW w:w="1006" w:type="pct"/>
            <w:tcBorders>
              <w:top w:val="single" w:sz="4" w:space="0" w:color="auto"/>
            </w:tcBorders>
            <w:vAlign w:val="center"/>
          </w:tcPr>
          <w:p w14:paraId="719CD838"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93</w:t>
            </w:r>
          </w:p>
        </w:tc>
      </w:tr>
      <w:tr w:rsidR="00422415" w:rsidRPr="009A1732" w14:paraId="75C7FD09" w14:textId="77777777" w:rsidTr="00F3228A">
        <w:trPr>
          <w:trHeight w:val="393"/>
        </w:trPr>
        <w:tc>
          <w:tcPr>
            <w:tcW w:w="826" w:type="pct"/>
            <w:vAlign w:val="center"/>
          </w:tcPr>
          <w:p w14:paraId="44A20C86" w14:textId="77777777" w:rsidR="00422415" w:rsidRPr="00821299" w:rsidRDefault="00422415" w:rsidP="007925DD">
            <w:pPr>
              <w:spacing w:before="60" w:after="60"/>
              <w:jc w:val="both"/>
              <w:rPr>
                <w:rFonts w:ascii="Arial" w:hAnsi="Arial" w:cs="Arial"/>
                <w:sz w:val="20"/>
                <w:szCs w:val="20"/>
                <w:vertAlign w:val="superscript"/>
              </w:rPr>
            </w:pPr>
            <w:r>
              <w:rPr>
                <w:rFonts w:ascii="Arial" w:hAnsi="Arial" w:cs="Arial"/>
                <w:sz w:val="20"/>
                <w:szCs w:val="20"/>
              </w:rPr>
              <w:t>2</w:t>
            </w:r>
            <w:r w:rsidRPr="00076D02">
              <w:rPr>
                <w:rFonts w:ascii="Arial" w:hAnsi="Arial" w:cs="Arial"/>
                <w:i/>
                <w:sz w:val="20"/>
                <w:szCs w:val="20"/>
                <w:vertAlign w:val="superscript"/>
              </w:rPr>
              <w:t>a</w:t>
            </w:r>
          </w:p>
        </w:tc>
        <w:tc>
          <w:tcPr>
            <w:tcW w:w="1151" w:type="pct"/>
            <w:vAlign w:val="center"/>
          </w:tcPr>
          <w:p w14:paraId="17C73F82"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I</w:t>
            </w:r>
            <w:r w:rsidRPr="009A1732">
              <w:rPr>
                <w:rFonts w:ascii="Arial" w:hAnsi="Arial" w:cs="Arial"/>
                <w:sz w:val="20"/>
                <w:szCs w:val="20"/>
                <w:vertAlign w:val="subscript"/>
              </w:rPr>
              <w:t>2</w:t>
            </w:r>
          </w:p>
        </w:tc>
        <w:tc>
          <w:tcPr>
            <w:tcW w:w="1039" w:type="pct"/>
          </w:tcPr>
          <w:p w14:paraId="51DC1500" w14:textId="77777777" w:rsidR="00422415" w:rsidRPr="00E556C4" w:rsidRDefault="00422415" w:rsidP="007925DD">
            <w:pPr>
              <w:spacing w:before="60" w:after="60"/>
              <w:jc w:val="both"/>
              <w:rPr>
                <w:rFonts w:ascii="Arial" w:hAnsi="Arial" w:cs="Arial"/>
                <w:b/>
                <w:sz w:val="20"/>
                <w:szCs w:val="20"/>
              </w:rPr>
            </w:pPr>
            <w:r w:rsidRPr="00E17C69">
              <w:rPr>
                <w:rFonts w:ascii="Arial" w:hAnsi="Arial" w:cs="Arial"/>
                <w:b/>
                <w:sz w:val="20"/>
                <w:szCs w:val="20"/>
              </w:rPr>
              <w:t>7b</w:t>
            </w:r>
          </w:p>
        </w:tc>
        <w:tc>
          <w:tcPr>
            <w:tcW w:w="979" w:type="pct"/>
            <w:vAlign w:val="center"/>
          </w:tcPr>
          <w:p w14:paraId="031E7260"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I</w:t>
            </w:r>
          </w:p>
        </w:tc>
        <w:tc>
          <w:tcPr>
            <w:tcW w:w="1006" w:type="pct"/>
            <w:vAlign w:val="center"/>
          </w:tcPr>
          <w:p w14:paraId="42168A64"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94</w:t>
            </w:r>
          </w:p>
        </w:tc>
      </w:tr>
      <w:tr w:rsidR="00422415" w:rsidRPr="009A1732" w14:paraId="5509C8BF" w14:textId="77777777" w:rsidTr="00F3228A">
        <w:trPr>
          <w:trHeight w:val="393"/>
        </w:trPr>
        <w:tc>
          <w:tcPr>
            <w:tcW w:w="826" w:type="pct"/>
            <w:vAlign w:val="center"/>
          </w:tcPr>
          <w:p w14:paraId="144349E5" w14:textId="77777777" w:rsidR="00422415" w:rsidRPr="00821299" w:rsidRDefault="00422415" w:rsidP="007925DD">
            <w:pPr>
              <w:spacing w:before="60" w:after="60"/>
              <w:jc w:val="both"/>
              <w:rPr>
                <w:rFonts w:ascii="Arial" w:hAnsi="Arial" w:cs="Arial"/>
                <w:sz w:val="20"/>
                <w:szCs w:val="20"/>
                <w:vertAlign w:val="superscript"/>
              </w:rPr>
            </w:pPr>
            <w:r>
              <w:rPr>
                <w:rFonts w:ascii="Arial" w:hAnsi="Arial" w:cs="Arial"/>
                <w:sz w:val="20"/>
                <w:szCs w:val="20"/>
              </w:rPr>
              <w:t>3</w:t>
            </w:r>
            <w:r w:rsidRPr="00076D02">
              <w:rPr>
                <w:rFonts w:ascii="Arial" w:hAnsi="Arial" w:cs="Arial"/>
                <w:i/>
                <w:sz w:val="20"/>
                <w:szCs w:val="20"/>
                <w:vertAlign w:val="superscript"/>
              </w:rPr>
              <w:t>a</w:t>
            </w:r>
          </w:p>
        </w:tc>
        <w:tc>
          <w:tcPr>
            <w:tcW w:w="1151" w:type="pct"/>
            <w:vAlign w:val="center"/>
          </w:tcPr>
          <w:p w14:paraId="747680F9"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Br</w:t>
            </w:r>
            <w:r w:rsidRPr="009A1732">
              <w:rPr>
                <w:rFonts w:ascii="Arial" w:hAnsi="Arial" w:cs="Arial"/>
                <w:sz w:val="20"/>
                <w:szCs w:val="20"/>
                <w:vertAlign w:val="subscript"/>
              </w:rPr>
              <w:t>2</w:t>
            </w:r>
          </w:p>
        </w:tc>
        <w:tc>
          <w:tcPr>
            <w:tcW w:w="1039" w:type="pct"/>
          </w:tcPr>
          <w:p w14:paraId="013EC5CD" w14:textId="77777777" w:rsidR="00422415" w:rsidRPr="00E556C4" w:rsidRDefault="00422415" w:rsidP="007925DD">
            <w:pPr>
              <w:spacing w:before="60" w:after="60"/>
              <w:jc w:val="both"/>
              <w:rPr>
                <w:rFonts w:ascii="Arial" w:hAnsi="Arial" w:cs="Arial"/>
                <w:b/>
                <w:sz w:val="20"/>
                <w:szCs w:val="20"/>
              </w:rPr>
            </w:pPr>
            <w:r w:rsidRPr="00E17C69">
              <w:rPr>
                <w:rFonts w:ascii="Arial" w:hAnsi="Arial" w:cs="Arial"/>
                <w:b/>
                <w:sz w:val="20"/>
                <w:szCs w:val="20"/>
              </w:rPr>
              <w:t>7c</w:t>
            </w:r>
          </w:p>
        </w:tc>
        <w:tc>
          <w:tcPr>
            <w:tcW w:w="979" w:type="pct"/>
            <w:vAlign w:val="center"/>
          </w:tcPr>
          <w:p w14:paraId="6036E7F8"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Br</w:t>
            </w:r>
          </w:p>
        </w:tc>
        <w:tc>
          <w:tcPr>
            <w:tcW w:w="1006" w:type="pct"/>
            <w:vAlign w:val="center"/>
          </w:tcPr>
          <w:p w14:paraId="356DEC2A"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86</w:t>
            </w:r>
          </w:p>
        </w:tc>
      </w:tr>
      <w:tr w:rsidR="00422415" w:rsidRPr="009A1732" w14:paraId="1D53617E" w14:textId="77777777" w:rsidTr="00F3228A">
        <w:trPr>
          <w:trHeight w:val="376"/>
        </w:trPr>
        <w:tc>
          <w:tcPr>
            <w:tcW w:w="826" w:type="pct"/>
            <w:vAlign w:val="center"/>
          </w:tcPr>
          <w:p w14:paraId="736717C8" w14:textId="77777777" w:rsidR="00422415" w:rsidRPr="003F3B0D" w:rsidRDefault="00422415" w:rsidP="007925DD">
            <w:pPr>
              <w:spacing w:before="60" w:after="60"/>
              <w:jc w:val="both"/>
              <w:rPr>
                <w:rFonts w:ascii="Arial" w:hAnsi="Arial" w:cs="Arial"/>
                <w:sz w:val="20"/>
                <w:szCs w:val="20"/>
                <w:vertAlign w:val="superscript"/>
              </w:rPr>
            </w:pPr>
            <w:r w:rsidRPr="003F3B0D">
              <w:rPr>
                <w:rFonts w:ascii="Arial" w:hAnsi="Arial" w:cs="Arial"/>
                <w:sz w:val="20"/>
                <w:szCs w:val="20"/>
              </w:rPr>
              <w:t>4</w:t>
            </w:r>
            <w:r w:rsidRPr="00076D02">
              <w:rPr>
                <w:rFonts w:ascii="Arial" w:hAnsi="Arial" w:cs="Arial"/>
                <w:i/>
                <w:sz w:val="20"/>
                <w:szCs w:val="20"/>
                <w:vertAlign w:val="superscript"/>
              </w:rPr>
              <w:t>a</w:t>
            </w:r>
          </w:p>
        </w:tc>
        <w:tc>
          <w:tcPr>
            <w:tcW w:w="1151" w:type="pct"/>
            <w:vAlign w:val="center"/>
          </w:tcPr>
          <w:p w14:paraId="55085009"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C</w:t>
            </w:r>
            <w:r w:rsidRPr="009A1732">
              <w:rPr>
                <w:rFonts w:ascii="Arial" w:hAnsi="Arial" w:cs="Arial"/>
                <w:sz w:val="20"/>
                <w:szCs w:val="20"/>
                <w:vertAlign w:val="subscript"/>
              </w:rPr>
              <w:t>2</w:t>
            </w:r>
            <w:r w:rsidRPr="009A1732">
              <w:rPr>
                <w:rFonts w:ascii="Arial" w:hAnsi="Arial" w:cs="Arial"/>
                <w:sz w:val="20"/>
                <w:szCs w:val="20"/>
              </w:rPr>
              <w:t>Cl</w:t>
            </w:r>
            <w:r w:rsidRPr="009A1732">
              <w:rPr>
                <w:rFonts w:ascii="Arial" w:hAnsi="Arial" w:cs="Arial"/>
                <w:sz w:val="20"/>
                <w:szCs w:val="20"/>
                <w:vertAlign w:val="subscript"/>
              </w:rPr>
              <w:t>6</w:t>
            </w:r>
          </w:p>
        </w:tc>
        <w:tc>
          <w:tcPr>
            <w:tcW w:w="1039" w:type="pct"/>
          </w:tcPr>
          <w:p w14:paraId="3AF35731" w14:textId="77777777" w:rsidR="00422415" w:rsidRPr="00E556C4" w:rsidRDefault="00422415" w:rsidP="007925DD">
            <w:pPr>
              <w:spacing w:before="60" w:after="60"/>
              <w:jc w:val="both"/>
              <w:rPr>
                <w:rFonts w:ascii="Arial" w:hAnsi="Arial" w:cs="Arial"/>
                <w:b/>
                <w:sz w:val="20"/>
                <w:szCs w:val="20"/>
              </w:rPr>
            </w:pPr>
            <w:r w:rsidRPr="00E17C69">
              <w:rPr>
                <w:rFonts w:ascii="Arial" w:hAnsi="Arial" w:cs="Arial"/>
                <w:b/>
                <w:sz w:val="20"/>
                <w:szCs w:val="20"/>
              </w:rPr>
              <w:t>7d</w:t>
            </w:r>
          </w:p>
        </w:tc>
        <w:tc>
          <w:tcPr>
            <w:tcW w:w="979" w:type="pct"/>
            <w:vAlign w:val="center"/>
          </w:tcPr>
          <w:p w14:paraId="2464B830"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Cl</w:t>
            </w:r>
          </w:p>
        </w:tc>
        <w:tc>
          <w:tcPr>
            <w:tcW w:w="1006" w:type="pct"/>
            <w:vAlign w:val="center"/>
          </w:tcPr>
          <w:p w14:paraId="46FAC48E"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96</w:t>
            </w:r>
          </w:p>
        </w:tc>
      </w:tr>
      <w:tr w:rsidR="00422415" w:rsidRPr="009A1732" w14:paraId="640CC8C1" w14:textId="77777777" w:rsidTr="00F3228A">
        <w:trPr>
          <w:trHeight w:val="393"/>
        </w:trPr>
        <w:tc>
          <w:tcPr>
            <w:tcW w:w="826" w:type="pct"/>
            <w:vAlign w:val="center"/>
          </w:tcPr>
          <w:p w14:paraId="22CFD373" w14:textId="77777777" w:rsidR="00422415" w:rsidRPr="003F3B0D" w:rsidRDefault="00422415" w:rsidP="007925DD">
            <w:pPr>
              <w:spacing w:before="60" w:after="60"/>
              <w:jc w:val="both"/>
              <w:rPr>
                <w:rFonts w:ascii="Arial" w:hAnsi="Arial" w:cs="Arial"/>
                <w:sz w:val="20"/>
                <w:szCs w:val="20"/>
                <w:vertAlign w:val="superscript"/>
              </w:rPr>
            </w:pPr>
            <w:r w:rsidRPr="003F3B0D">
              <w:rPr>
                <w:rFonts w:ascii="Arial" w:hAnsi="Arial" w:cs="Arial"/>
                <w:sz w:val="20"/>
                <w:szCs w:val="20"/>
              </w:rPr>
              <w:t>5</w:t>
            </w:r>
            <w:r w:rsidRPr="00076D02">
              <w:rPr>
                <w:rFonts w:ascii="Arial" w:hAnsi="Arial" w:cs="Arial"/>
                <w:i/>
                <w:sz w:val="20"/>
                <w:szCs w:val="20"/>
                <w:vertAlign w:val="superscript"/>
              </w:rPr>
              <w:t>c</w:t>
            </w:r>
          </w:p>
        </w:tc>
        <w:tc>
          <w:tcPr>
            <w:tcW w:w="1151" w:type="pct"/>
            <w:vAlign w:val="center"/>
          </w:tcPr>
          <w:p w14:paraId="19EFB0DB"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MeI</w:t>
            </w:r>
          </w:p>
        </w:tc>
        <w:tc>
          <w:tcPr>
            <w:tcW w:w="1039" w:type="pct"/>
          </w:tcPr>
          <w:p w14:paraId="1B607F61" w14:textId="77777777" w:rsidR="00422415" w:rsidRPr="00E556C4" w:rsidRDefault="00422415" w:rsidP="007925DD">
            <w:pPr>
              <w:spacing w:before="60" w:after="60"/>
              <w:jc w:val="both"/>
              <w:rPr>
                <w:rFonts w:ascii="Arial" w:hAnsi="Arial" w:cs="Arial"/>
                <w:b/>
                <w:sz w:val="20"/>
                <w:szCs w:val="20"/>
              </w:rPr>
            </w:pPr>
            <w:r w:rsidRPr="00E17C69">
              <w:rPr>
                <w:rFonts w:ascii="Arial" w:hAnsi="Arial" w:cs="Arial"/>
                <w:b/>
                <w:sz w:val="20"/>
                <w:szCs w:val="20"/>
              </w:rPr>
              <w:t>7e</w:t>
            </w:r>
          </w:p>
        </w:tc>
        <w:tc>
          <w:tcPr>
            <w:tcW w:w="979" w:type="pct"/>
            <w:vAlign w:val="center"/>
          </w:tcPr>
          <w:p w14:paraId="60035A18"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Me</w:t>
            </w:r>
          </w:p>
        </w:tc>
        <w:tc>
          <w:tcPr>
            <w:tcW w:w="1006" w:type="pct"/>
            <w:vAlign w:val="center"/>
          </w:tcPr>
          <w:p w14:paraId="7BA42AD9" w14:textId="77777777" w:rsidR="00422415" w:rsidRPr="009A1732" w:rsidRDefault="00422415" w:rsidP="007925DD">
            <w:pPr>
              <w:spacing w:before="60" w:after="60"/>
              <w:jc w:val="both"/>
              <w:rPr>
                <w:rFonts w:ascii="Arial" w:hAnsi="Arial" w:cs="Arial"/>
                <w:sz w:val="20"/>
                <w:szCs w:val="20"/>
              </w:rPr>
            </w:pPr>
            <w:r>
              <w:rPr>
                <w:rFonts w:ascii="Arial" w:hAnsi="Arial" w:cs="Arial"/>
                <w:sz w:val="20"/>
                <w:szCs w:val="20"/>
              </w:rPr>
              <w:t>quant.</w:t>
            </w:r>
          </w:p>
        </w:tc>
      </w:tr>
      <w:tr w:rsidR="00422415" w:rsidRPr="009A1732" w14:paraId="0620917E" w14:textId="77777777" w:rsidTr="00F3228A">
        <w:trPr>
          <w:trHeight w:val="393"/>
        </w:trPr>
        <w:tc>
          <w:tcPr>
            <w:tcW w:w="826" w:type="pct"/>
            <w:vAlign w:val="center"/>
          </w:tcPr>
          <w:p w14:paraId="597E931E" w14:textId="77777777" w:rsidR="00422415" w:rsidRPr="009A1732" w:rsidRDefault="00422415" w:rsidP="007925DD">
            <w:pPr>
              <w:spacing w:before="60" w:after="60"/>
              <w:jc w:val="both"/>
              <w:rPr>
                <w:rFonts w:ascii="Arial" w:hAnsi="Arial" w:cs="Arial"/>
                <w:sz w:val="20"/>
                <w:szCs w:val="20"/>
              </w:rPr>
            </w:pPr>
            <w:r>
              <w:rPr>
                <w:rFonts w:ascii="Arial" w:hAnsi="Arial" w:cs="Arial"/>
                <w:sz w:val="20"/>
                <w:szCs w:val="20"/>
              </w:rPr>
              <w:t>6</w:t>
            </w:r>
            <w:r w:rsidRPr="00076D02">
              <w:rPr>
                <w:rFonts w:ascii="Arial" w:hAnsi="Arial" w:cs="Arial"/>
                <w:i/>
                <w:sz w:val="20"/>
                <w:szCs w:val="20"/>
                <w:vertAlign w:val="superscript"/>
              </w:rPr>
              <w:t>c</w:t>
            </w:r>
          </w:p>
        </w:tc>
        <w:tc>
          <w:tcPr>
            <w:tcW w:w="1151" w:type="pct"/>
            <w:vAlign w:val="center"/>
          </w:tcPr>
          <w:p w14:paraId="67DEBB2A"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Et</w:t>
            </w:r>
            <w:r w:rsidRPr="009A1732">
              <w:rPr>
                <w:rFonts w:ascii="Arial" w:hAnsi="Arial" w:cs="Arial"/>
                <w:sz w:val="20"/>
                <w:szCs w:val="20"/>
                <w:vertAlign w:val="subscript"/>
              </w:rPr>
              <w:t>2</w:t>
            </w:r>
            <w:r w:rsidRPr="009A1732">
              <w:rPr>
                <w:rFonts w:ascii="Arial" w:hAnsi="Arial" w:cs="Arial"/>
                <w:sz w:val="20"/>
                <w:szCs w:val="20"/>
              </w:rPr>
              <w:t>NCOCl</w:t>
            </w:r>
          </w:p>
        </w:tc>
        <w:tc>
          <w:tcPr>
            <w:tcW w:w="1039" w:type="pct"/>
          </w:tcPr>
          <w:p w14:paraId="66BF2F38" w14:textId="77777777" w:rsidR="00422415" w:rsidRPr="00E556C4" w:rsidRDefault="00422415" w:rsidP="007925DD">
            <w:pPr>
              <w:spacing w:before="60" w:after="60"/>
              <w:jc w:val="both"/>
              <w:rPr>
                <w:rFonts w:ascii="Arial" w:hAnsi="Arial" w:cs="Arial"/>
                <w:b/>
                <w:sz w:val="20"/>
                <w:szCs w:val="20"/>
              </w:rPr>
            </w:pPr>
            <w:r w:rsidRPr="00E17C69">
              <w:rPr>
                <w:rFonts w:ascii="Arial" w:hAnsi="Arial" w:cs="Arial"/>
                <w:b/>
                <w:sz w:val="20"/>
                <w:szCs w:val="20"/>
              </w:rPr>
              <w:t>7f</w:t>
            </w:r>
          </w:p>
        </w:tc>
        <w:tc>
          <w:tcPr>
            <w:tcW w:w="979" w:type="pct"/>
            <w:vAlign w:val="center"/>
          </w:tcPr>
          <w:p w14:paraId="4F8365F0"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CONEt</w:t>
            </w:r>
            <w:r w:rsidRPr="009A1732">
              <w:rPr>
                <w:rFonts w:ascii="Arial" w:hAnsi="Arial" w:cs="Arial"/>
                <w:sz w:val="20"/>
                <w:szCs w:val="20"/>
                <w:vertAlign w:val="subscript"/>
              </w:rPr>
              <w:t>2</w:t>
            </w:r>
          </w:p>
        </w:tc>
        <w:tc>
          <w:tcPr>
            <w:tcW w:w="1006" w:type="pct"/>
            <w:vAlign w:val="center"/>
          </w:tcPr>
          <w:p w14:paraId="7EEA85EB"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88</w:t>
            </w:r>
          </w:p>
        </w:tc>
      </w:tr>
      <w:tr w:rsidR="00422415" w:rsidRPr="009A1732" w14:paraId="13C8A6DF" w14:textId="77777777" w:rsidTr="00F3228A">
        <w:trPr>
          <w:trHeight w:val="376"/>
        </w:trPr>
        <w:tc>
          <w:tcPr>
            <w:tcW w:w="826" w:type="pct"/>
            <w:tcBorders>
              <w:bottom w:val="single" w:sz="4" w:space="0" w:color="auto"/>
            </w:tcBorders>
            <w:vAlign w:val="center"/>
          </w:tcPr>
          <w:p w14:paraId="2A7A51D6" w14:textId="77777777" w:rsidR="00422415" w:rsidRPr="00821299" w:rsidRDefault="00422415" w:rsidP="007925DD">
            <w:pPr>
              <w:spacing w:before="60" w:after="60"/>
              <w:jc w:val="both"/>
              <w:rPr>
                <w:rFonts w:ascii="Arial" w:hAnsi="Arial" w:cs="Arial"/>
                <w:sz w:val="20"/>
                <w:szCs w:val="20"/>
                <w:vertAlign w:val="superscript"/>
              </w:rPr>
            </w:pPr>
            <w:r>
              <w:rPr>
                <w:rFonts w:ascii="Arial" w:hAnsi="Arial" w:cs="Arial"/>
                <w:sz w:val="20"/>
                <w:szCs w:val="20"/>
              </w:rPr>
              <w:t>7</w:t>
            </w:r>
            <w:r w:rsidRPr="00076D02">
              <w:rPr>
                <w:rFonts w:ascii="Arial" w:hAnsi="Arial" w:cs="Arial"/>
                <w:i/>
                <w:sz w:val="20"/>
                <w:szCs w:val="20"/>
                <w:vertAlign w:val="superscript"/>
              </w:rPr>
              <w:t>c</w:t>
            </w:r>
          </w:p>
        </w:tc>
        <w:tc>
          <w:tcPr>
            <w:tcW w:w="1151" w:type="pct"/>
            <w:tcBorders>
              <w:bottom w:val="single" w:sz="4" w:space="0" w:color="auto"/>
            </w:tcBorders>
            <w:vAlign w:val="center"/>
          </w:tcPr>
          <w:p w14:paraId="31A24806"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DMF</w:t>
            </w:r>
          </w:p>
        </w:tc>
        <w:tc>
          <w:tcPr>
            <w:tcW w:w="1039" w:type="pct"/>
            <w:tcBorders>
              <w:bottom w:val="single" w:sz="4" w:space="0" w:color="auto"/>
            </w:tcBorders>
          </w:tcPr>
          <w:p w14:paraId="39B1DA62" w14:textId="77777777" w:rsidR="00422415" w:rsidRPr="00E556C4" w:rsidRDefault="00422415" w:rsidP="007925DD">
            <w:pPr>
              <w:spacing w:before="60" w:after="60"/>
              <w:jc w:val="both"/>
              <w:rPr>
                <w:rFonts w:ascii="Arial" w:hAnsi="Arial" w:cs="Arial"/>
                <w:b/>
                <w:sz w:val="20"/>
                <w:szCs w:val="20"/>
              </w:rPr>
            </w:pPr>
            <w:r w:rsidRPr="00E17C69">
              <w:rPr>
                <w:rFonts w:ascii="Arial" w:hAnsi="Arial" w:cs="Arial"/>
                <w:b/>
                <w:sz w:val="20"/>
                <w:szCs w:val="20"/>
              </w:rPr>
              <w:t>7g</w:t>
            </w:r>
          </w:p>
        </w:tc>
        <w:tc>
          <w:tcPr>
            <w:tcW w:w="979" w:type="pct"/>
            <w:tcBorders>
              <w:bottom w:val="single" w:sz="4" w:space="0" w:color="auto"/>
            </w:tcBorders>
            <w:vAlign w:val="center"/>
          </w:tcPr>
          <w:p w14:paraId="7713B106" w14:textId="0A95328F"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CHO</w:t>
            </w:r>
            <w:r w:rsidR="00375829" w:rsidRPr="00375829">
              <w:rPr>
                <w:rFonts w:ascii="Arial" w:hAnsi="Arial" w:cs="Arial"/>
                <w:sz w:val="20"/>
                <w:szCs w:val="20"/>
                <w:vertAlign w:val="superscript"/>
              </w:rPr>
              <w:t>d</w:t>
            </w:r>
          </w:p>
        </w:tc>
        <w:tc>
          <w:tcPr>
            <w:tcW w:w="1006" w:type="pct"/>
            <w:tcBorders>
              <w:bottom w:val="single" w:sz="4" w:space="0" w:color="auto"/>
            </w:tcBorders>
            <w:vAlign w:val="center"/>
          </w:tcPr>
          <w:p w14:paraId="497B21B3" w14:textId="77777777" w:rsidR="00422415" w:rsidRPr="00821299" w:rsidRDefault="00422415" w:rsidP="007925DD">
            <w:pPr>
              <w:spacing w:before="60" w:after="60"/>
              <w:jc w:val="both"/>
              <w:rPr>
                <w:rFonts w:ascii="Arial" w:hAnsi="Arial" w:cs="Arial"/>
                <w:sz w:val="20"/>
                <w:szCs w:val="20"/>
                <w:vertAlign w:val="superscript"/>
              </w:rPr>
            </w:pPr>
            <w:r>
              <w:rPr>
                <w:rFonts w:ascii="Arial" w:hAnsi="Arial" w:cs="Arial"/>
                <w:sz w:val="20"/>
                <w:szCs w:val="20"/>
              </w:rPr>
              <w:t>65</w:t>
            </w:r>
          </w:p>
        </w:tc>
      </w:tr>
    </w:tbl>
    <w:p w14:paraId="13B6807F" w14:textId="31F862AE" w:rsidR="00422415" w:rsidRPr="00076D02" w:rsidRDefault="00F3228A" w:rsidP="007925DD">
      <w:pPr>
        <w:spacing w:line="360" w:lineRule="auto"/>
        <w:jc w:val="both"/>
        <w:rPr>
          <w:rFonts w:ascii="Arial" w:hAnsi="Arial" w:cs="Arial"/>
          <w:sz w:val="20"/>
          <w:szCs w:val="20"/>
        </w:rPr>
      </w:pPr>
      <w:r w:rsidRPr="00076D02">
        <w:rPr>
          <w:rFonts w:ascii="Arial" w:hAnsi="Arial" w:cs="Arial"/>
          <w:i/>
          <w:sz w:val="20"/>
          <w:szCs w:val="20"/>
          <w:vertAlign w:val="superscript"/>
        </w:rPr>
        <w:t>a</w:t>
      </w:r>
      <w:r w:rsidRPr="00076D02">
        <w:rPr>
          <w:rFonts w:ascii="Arial" w:hAnsi="Arial" w:cs="Arial"/>
          <w:sz w:val="20"/>
          <w:szCs w:val="20"/>
        </w:rPr>
        <w:t xml:space="preserve">1) 1.1 equiv </w:t>
      </w:r>
      <w:r w:rsidRPr="00076D02">
        <w:rPr>
          <w:rFonts w:ascii="Arial" w:hAnsi="Arial" w:cs="Arial"/>
          <w:i/>
          <w:iCs/>
          <w:sz w:val="20"/>
          <w:szCs w:val="20"/>
        </w:rPr>
        <w:t>s</w:t>
      </w:r>
      <w:r w:rsidRPr="00076D02">
        <w:rPr>
          <w:rFonts w:ascii="Arial" w:hAnsi="Arial" w:cs="Arial"/>
          <w:sz w:val="20"/>
          <w:szCs w:val="20"/>
        </w:rPr>
        <w:t xml:space="preserve">-BuLi/ TMEDA, </w:t>
      </w:r>
      <w:r w:rsidR="00E017AD">
        <w:rPr>
          <w:rFonts w:ascii="Arial" w:hAnsi="Arial" w:cs="Arial"/>
          <w:sz w:val="20"/>
          <w:szCs w:val="20"/>
        </w:rPr>
        <w:t>−</w:t>
      </w:r>
      <w:r w:rsidRPr="00076D02">
        <w:rPr>
          <w:rFonts w:ascii="Arial" w:hAnsi="Arial" w:cs="Arial"/>
          <w:sz w:val="20"/>
          <w:szCs w:val="20"/>
        </w:rPr>
        <w:t>78 °C, 30 min; 2) 1.5 equiv E</w:t>
      </w:r>
      <w:r w:rsidRPr="00076D02">
        <w:rPr>
          <w:rFonts w:ascii="Arial" w:hAnsi="Arial" w:cs="Arial"/>
          <w:sz w:val="20"/>
          <w:szCs w:val="20"/>
          <w:vertAlign w:val="superscript"/>
        </w:rPr>
        <w:t>+</w:t>
      </w:r>
      <w:r w:rsidRPr="00076D02">
        <w:rPr>
          <w:rFonts w:ascii="Arial" w:hAnsi="Arial" w:cs="Arial"/>
          <w:sz w:val="20"/>
          <w:szCs w:val="20"/>
        </w:rPr>
        <w:t xml:space="preserve">, </w:t>
      </w:r>
      <w:r w:rsidR="00E017AD">
        <w:rPr>
          <w:rFonts w:ascii="Arial" w:hAnsi="Arial" w:cs="Arial"/>
          <w:sz w:val="20"/>
          <w:szCs w:val="20"/>
        </w:rPr>
        <w:t xml:space="preserve">−78 </w:t>
      </w:r>
      <w:r w:rsidRPr="00076D02">
        <w:rPr>
          <w:rFonts w:ascii="Arial" w:hAnsi="Arial" w:cs="Arial"/>
          <w:sz w:val="20"/>
          <w:szCs w:val="20"/>
        </w:rPr>
        <w:t xml:space="preserve"> °C to rt., 1.5 h to 18 h; </w:t>
      </w:r>
      <w:r w:rsidRPr="00076D02">
        <w:rPr>
          <w:rFonts w:ascii="Arial" w:hAnsi="Arial" w:cs="Arial"/>
          <w:i/>
          <w:sz w:val="20"/>
          <w:szCs w:val="20"/>
          <w:vertAlign w:val="superscript"/>
        </w:rPr>
        <w:t>b</w:t>
      </w:r>
      <w:r w:rsidRPr="00076D02">
        <w:rPr>
          <w:rFonts w:ascii="Arial" w:hAnsi="Arial" w:cs="Arial"/>
          <w:sz w:val="20"/>
          <w:szCs w:val="20"/>
        </w:rPr>
        <w:t xml:space="preserve">TMSCl was added to the reaction mixture before </w:t>
      </w:r>
      <w:r w:rsidRPr="00076D02">
        <w:rPr>
          <w:rFonts w:ascii="Arial" w:hAnsi="Arial" w:cs="Arial"/>
          <w:i/>
          <w:iCs/>
          <w:sz w:val="20"/>
          <w:szCs w:val="20"/>
        </w:rPr>
        <w:t>s</w:t>
      </w:r>
      <w:r w:rsidRPr="00076D02">
        <w:rPr>
          <w:rFonts w:ascii="Arial" w:hAnsi="Arial" w:cs="Arial"/>
          <w:sz w:val="20"/>
          <w:szCs w:val="20"/>
        </w:rPr>
        <w:t xml:space="preserve">-BuLi; </w:t>
      </w:r>
      <w:r w:rsidRPr="00076D02">
        <w:rPr>
          <w:rFonts w:ascii="Arial" w:hAnsi="Arial" w:cs="Arial"/>
          <w:i/>
          <w:sz w:val="20"/>
          <w:szCs w:val="20"/>
          <w:vertAlign w:val="superscript"/>
        </w:rPr>
        <w:t>c</w:t>
      </w:r>
      <w:r w:rsidRPr="00076D02">
        <w:rPr>
          <w:rFonts w:ascii="Arial" w:hAnsi="Arial" w:cs="Arial"/>
          <w:sz w:val="20"/>
          <w:szCs w:val="20"/>
        </w:rPr>
        <w:t xml:space="preserve">1) 2 equiv </w:t>
      </w:r>
      <w:r w:rsidRPr="00076D02">
        <w:rPr>
          <w:rFonts w:ascii="Arial" w:hAnsi="Arial" w:cs="Arial"/>
          <w:i/>
          <w:iCs/>
          <w:sz w:val="20"/>
          <w:szCs w:val="20"/>
        </w:rPr>
        <w:t>s</w:t>
      </w:r>
      <w:r w:rsidRPr="00076D02">
        <w:rPr>
          <w:rFonts w:ascii="Arial" w:hAnsi="Arial" w:cs="Arial"/>
          <w:sz w:val="20"/>
          <w:szCs w:val="20"/>
        </w:rPr>
        <w:t xml:space="preserve">-BuLi/ TMEDA, </w:t>
      </w:r>
      <w:r w:rsidR="009C4C2E">
        <w:rPr>
          <w:rFonts w:ascii="Arial" w:hAnsi="Arial" w:cs="Arial"/>
          <w:sz w:val="20"/>
          <w:szCs w:val="20"/>
        </w:rPr>
        <w:t>−</w:t>
      </w:r>
      <w:r w:rsidRPr="00076D02">
        <w:rPr>
          <w:rFonts w:ascii="Arial" w:hAnsi="Arial" w:cs="Arial"/>
          <w:sz w:val="20"/>
          <w:szCs w:val="20"/>
        </w:rPr>
        <w:t>95 °C, 15 min; 2) 3 equiv E</w:t>
      </w:r>
      <w:r w:rsidRPr="00076D02">
        <w:rPr>
          <w:rFonts w:ascii="Arial" w:hAnsi="Arial" w:cs="Arial"/>
          <w:sz w:val="20"/>
          <w:szCs w:val="20"/>
          <w:vertAlign w:val="superscript"/>
        </w:rPr>
        <w:t>+</w:t>
      </w:r>
      <w:r w:rsidRPr="00076D02">
        <w:rPr>
          <w:rFonts w:ascii="Arial" w:hAnsi="Arial" w:cs="Arial"/>
          <w:sz w:val="20"/>
          <w:szCs w:val="20"/>
        </w:rPr>
        <w:t xml:space="preserve">, -85 °C to rt., 3 - 4 h. </w:t>
      </w:r>
      <w:r w:rsidRPr="00076D02">
        <w:rPr>
          <w:rFonts w:ascii="Arial" w:hAnsi="Arial" w:cs="Arial"/>
          <w:i/>
          <w:sz w:val="20"/>
          <w:szCs w:val="20"/>
          <w:vertAlign w:val="superscript"/>
        </w:rPr>
        <w:t>d</w:t>
      </w:r>
      <w:r w:rsidRPr="00076D02">
        <w:rPr>
          <w:rFonts w:ascii="Arial" w:hAnsi="Arial" w:cs="Arial"/>
          <w:sz w:val="20"/>
          <w:szCs w:val="20"/>
        </w:rPr>
        <w:t xml:space="preserve">Decarbamoylation </w:t>
      </w:r>
      <w:r w:rsidR="002625B4" w:rsidRPr="00076D02">
        <w:rPr>
          <w:rFonts w:ascii="Arial" w:hAnsi="Arial" w:cs="Arial"/>
          <w:sz w:val="20"/>
          <w:szCs w:val="20"/>
        </w:rPr>
        <w:t>occu</w:t>
      </w:r>
      <w:r w:rsidR="002625B4">
        <w:rPr>
          <w:rFonts w:ascii="Arial" w:hAnsi="Arial" w:cs="Arial"/>
          <w:sz w:val="20"/>
          <w:szCs w:val="20"/>
        </w:rPr>
        <w:t>r</w:t>
      </w:r>
      <w:r w:rsidR="002625B4" w:rsidRPr="00076D02">
        <w:rPr>
          <w:rFonts w:ascii="Arial" w:hAnsi="Arial" w:cs="Arial"/>
          <w:sz w:val="20"/>
          <w:szCs w:val="20"/>
        </w:rPr>
        <w:t>r</w:t>
      </w:r>
      <w:r w:rsidR="002625B4">
        <w:rPr>
          <w:rFonts w:ascii="Arial" w:hAnsi="Arial" w:cs="Arial"/>
          <w:sz w:val="20"/>
          <w:szCs w:val="20"/>
        </w:rPr>
        <w:t>ed</w:t>
      </w:r>
      <w:r w:rsidR="002625B4" w:rsidRPr="00076D02">
        <w:rPr>
          <w:rFonts w:ascii="Arial" w:hAnsi="Arial" w:cs="Arial"/>
          <w:sz w:val="20"/>
          <w:szCs w:val="20"/>
        </w:rPr>
        <w:t xml:space="preserve"> </w:t>
      </w:r>
      <w:r w:rsidRPr="00076D02">
        <w:rPr>
          <w:rFonts w:ascii="Arial" w:hAnsi="Arial" w:cs="Arial"/>
          <w:sz w:val="20"/>
          <w:szCs w:val="20"/>
        </w:rPr>
        <w:t>during the reaction with DMF</w:t>
      </w:r>
      <w:r w:rsidR="009F7B0B">
        <w:rPr>
          <w:rFonts w:ascii="Arial" w:hAnsi="Arial" w:cs="Arial"/>
          <w:sz w:val="20"/>
          <w:szCs w:val="20"/>
        </w:rPr>
        <w:t xml:space="preserve"> to give the chrysenol derivative</w:t>
      </w:r>
      <w:r w:rsidRPr="00076D02">
        <w:rPr>
          <w:rFonts w:ascii="Arial" w:hAnsi="Arial" w:cs="Arial"/>
          <w:sz w:val="20"/>
          <w:szCs w:val="20"/>
        </w:rPr>
        <w:t>.</w:t>
      </w:r>
    </w:p>
    <w:p w14:paraId="5B6C468D" w14:textId="2FDC66DC" w:rsidR="00420411" w:rsidRDefault="00422415" w:rsidP="007925DD">
      <w:pPr>
        <w:spacing w:line="360" w:lineRule="auto"/>
        <w:jc w:val="both"/>
        <w:rPr>
          <w:rFonts w:ascii="Arial" w:hAnsi="Arial" w:cs="Arial"/>
          <w:sz w:val="20"/>
          <w:szCs w:val="20"/>
        </w:rPr>
      </w:pPr>
      <w:r w:rsidRPr="00D7797F">
        <w:rPr>
          <w:rFonts w:ascii="Arial" w:hAnsi="Arial" w:cs="Arial"/>
          <w:sz w:val="20"/>
          <w:szCs w:val="20"/>
        </w:rPr>
        <w:t xml:space="preserve">In the first series (Table 1), chrysen-1-yl </w:t>
      </w:r>
      <w:r w:rsidRPr="00D7797F">
        <w:rPr>
          <w:rFonts w:ascii="Arial" w:hAnsi="Arial" w:cs="Arial"/>
          <w:i/>
          <w:sz w:val="20"/>
          <w:szCs w:val="20"/>
        </w:rPr>
        <w:t>N</w:t>
      </w:r>
      <w:r w:rsidRPr="00D7797F">
        <w:rPr>
          <w:rFonts w:ascii="Arial" w:hAnsi="Arial" w:cs="Arial"/>
          <w:sz w:val="20"/>
          <w:szCs w:val="20"/>
        </w:rPr>
        <w:t>,</w:t>
      </w:r>
      <w:r w:rsidRPr="00D7797F">
        <w:rPr>
          <w:rFonts w:ascii="Arial" w:hAnsi="Arial" w:cs="Arial"/>
          <w:i/>
          <w:sz w:val="20"/>
          <w:szCs w:val="20"/>
        </w:rPr>
        <w:t>N</w:t>
      </w:r>
      <w:r w:rsidRPr="00D7797F">
        <w:rPr>
          <w:rFonts w:ascii="Arial" w:hAnsi="Arial" w:cs="Arial"/>
          <w:sz w:val="20"/>
          <w:szCs w:val="20"/>
        </w:rPr>
        <w:t>-diethyl-</w:t>
      </w:r>
      <w:r w:rsidRPr="00D7797F">
        <w:rPr>
          <w:rFonts w:ascii="Arial" w:hAnsi="Arial" w:cs="Arial"/>
          <w:i/>
          <w:sz w:val="20"/>
          <w:szCs w:val="20"/>
        </w:rPr>
        <w:t>O</w:t>
      </w:r>
      <w:r w:rsidRPr="00D7797F">
        <w:rPr>
          <w:rFonts w:ascii="Arial" w:hAnsi="Arial" w:cs="Arial"/>
          <w:sz w:val="20"/>
          <w:szCs w:val="20"/>
        </w:rPr>
        <w:t>-carbamate (</w:t>
      </w:r>
      <w:r w:rsidRPr="00D7797F">
        <w:rPr>
          <w:rFonts w:ascii="Arial" w:hAnsi="Arial" w:cs="Arial"/>
          <w:b/>
          <w:sz w:val="20"/>
          <w:szCs w:val="20"/>
        </w:rPr>
        <w:t>2a</w:t>
      </w:r>
      <w:r w:rsidRPr="00D7797F">
        <w:rPr>
          <w:rFonts w:ascii="Arial" w:hAnsi="Arial" w:cs="Arial"/>
          <w:sz w:val="20"/>
          <w:szCs w:val="20"/>
        </w:rPr>
        <w:t>), upon metalation and subsequent quench with various electrophiles</w:t>
      </w:r>
      <w:r w:rsidR="00CF56A5" w:rsidRPr="00D7797F">
        <w:rPr>
          <w:rFonts w:ascii="Arial" w:hAnsi="Arial" w:cs="Arial"/>
          <w:sz w:val="20"/>
          <w:szCs w:val="20"/>
        </w:rPr>
        <w:t>,</w:t>
      </w:r>
      <w:r w:rsidRPr="00D7797F">
        <w:rPr>
          <w:rFonts w:ascii="Arial" w:hAnsi="Arial" w:cs="Arial"/>
          <w:sz w:val="20"/>
          <w:szCs w:val="20"/>
        </w:rPr>
        <w:t xml:space="preserve"> </w:t>
      </w:r>
      <w:r w:rsidR="00CF56A5" w:rsidRPr="00D7797F">
        <w:rPr>
          <w:rFonts w:ascii="Arial" w:hAnsi="Arial" w:cs="Arial"/>
          <w:sz w:val="20"/>
          <w:szCs w:val="20"/>
        </w:rPr>
        <w:t>afforded</w:t>
      </w:r>
      <w:r w:rsidRPr="00D7797F">
        <w:rPr>
          <w:rFonts w:ascii="Arial" w:hAnsi="Arial" w:cs="Arial"/>
          <w:sz w:val="20"/>
          <w:szCs w:val="20"/>
        </w:rPr>
        <w:t xml:space="preserve"> products </w:t>
      </w:r>
      <w:r w:rsidRPr="00D7797F">
        <w:rPr>
          <w:rFonts w:ascii="Arial" w:hAnsi="Arial" w:cs="Arial"/>
          <w:b/>
          <w:sz w:val="20"/>
          <w:szCs w:val="20"/>
        </w:rPr>
        <w:t>7a-g</w:t>
      </w:r>
      <w:r w:rsidRPr="00D7797F">
        <w:rPr>
          <w:rFonts w:ascii="Arial" w:hAnsi="Arial" w:cs="Arial"/>
          <w:sz w:val="20"/>
          <w:szCs w:val="20"/>
        </w:rPr>
        <w:t xml:space="preserve"> in excellent to modest yields.</w:t>
      </w:r>
      <w:r w:rsidR="00420411" w:rsidRPr="00D7797F">
        <w:rPr>
          <w:rFonts w:ascii="Arial" w:hAnsi="Arial" w:cs="Arial"/>
          <w:sz w:val="20"/>
          <w:szCs w:val="20"/>
        </w:rPr>
        <w:t xml:space="preserve"> </w:t>
      </w:r>
      <w:r w:rsidR="0007207A" w:rsidRPr="00D7797F">
        <w:rPr>
          <w:rFonts w:ascii="Arial" w:hAnsi="Arial" w:cs="Arial"/>
          <w:sz w:val="20"/>
          <w:szCs w:val="20"/>
        </w:rPr>
        <w:t>I</w:t>
      </w:r>
      <w:r w:rsidR="00CF56A5" w:rsidRPr="00D7797F">
        <w:rPr>
          <w:rFonts w:ascii="Arial" w:hAnsi="Arial" w:cs="Arial"/>
          <w:sz w:val="20"/>
          <w:szCs w:val="20"/>
        </w:rPr>
        <w:t>n the case of using DMF as an electrophile</w:t>
      </w:r>
      <w:r w:rsidR="00420411" w:rsidRPr="00D7797F">
        <w:rPr>
          <w:rFonts w:ascii="Arial" w:hAnsi="Arial" w:cs="Arial"/>
          <w:sz w:val="20"/>
          <w:szCs w:val="20"/>
        </w:rPr>
        <w:t xml:space="preserve"> </w:t>
      </w:r>
      <w:r w:rsidR="00375829" w:rsidRPr="00D7797F">
        <w:rPr>
          <w:rFonts w:ascii="Arial" w:hAnsi="Arial" w:cs="Arial"/>
          <w:sz w:val="20"/>
          <w:szCs w:val="20"/>
        </w:rPr>
        <w:t>(Entry 7, Table 1</w:t>
      </w:r>
      <w:r w:rsidR="00420411" w:rsidRPr="00D7797F">
        <w:rPr>
          <w:rFonts w:ascii="Arial" w:hAnsi="Arial" w:cs="Arial"/>
          <w:sz w:val="20"/>
          <w:szCs w:val="20"/>
        </w:rPr>
        <w:t xml:space="preserve">) </w:t>
      </w:r>
      <w:r w:rsidR="00CF56A5" w:rsidRPr="00D7797F">
        <w:rPr>
          <w:rFonts w:ascii="Arial" w:hAnsi="Arial" w:cs="Arial"/>
          <w:sz w:val="20"/>
          <w:szCs w:val="20"/>
        </w:rPr>
        <w:t xml:space="preserve">decarbamoylation </w:t>
      </w:r>
      <w:r w:rsidR="002625B4" w:rsidRPr="00D7797F">
        <w:rPr>
          <w:rFonts w:ascii="Arial" w:hAnsi="Arial" w:cs="Arial"/>
          <w:sz w:val="20"/>
          <w:szCs w:val="20"/>
        </w:rPr>
        <w:t>occu</w:t>
      </w:r>
      <w:r w:rsidR="002625B4">
        <w:rPr>
          <w:rFonts w:ascii="Arial" w:hAnsi="Arial" w:cs="Arial"/>
          <w:sz w:val="20"/>
          <w:szCs w:val="20"/>
        </w:rPr>
        <w:t>rred</w:t>
      </w:r>
      <w:r w:rsidR="002625B4" w:rsidRPr="00D7797F">
        <w:rPr>
          <w:rFonts w:ascii="Arial" w:hAnsi="Arial" w:cs="Arial"/>
          <w:sz w:val="20"/>
          <w:szCs w:val="20"/>
        </w:rPr>
        <w:t xml:space="preserve"> </w:t>
      </w:r>
      <w:r w:rsidR="00CF56A5" w:rsidRPr="00D7797F">
        <w:rPr>
          <w:rFonts w:ascii="Arial" w:hAnsi="Arial" w:cs="Arial"/>
          <w:sz w:val="20"/>
          <w:szCs w:val="20"/>
        </w:rPr>
        <w:t xml:space="preserve">to give </w:t>
      </w:r>
      <w:r w:rsidR="00420411" w:rsidRPr="00D7797F">
        <w:rPr>
          <w:rFonts w:ascii="Arial" w:hAnsi="Arial" w:cs="Arial"/>
          <w:sz w:val="20"/>
          <w:szCs w:val="20"/>
        </w:rPr>
        <w:t>2-(hydroxy)chrysene-1-carbaldehyde (</w:t>
      </w:r>
      <w:r w:rsidR="00420411" w:rsidRPr="00D7797F">
        <w:rPr>
          <w:rFonts w:ascii="Arial" w:hAnsi="Arial" w:cs="Arial"/>
          <w:b/>
          <w:sz w:val="20"/>
          <w:szCs w:val="20"/>
        </w:rPr>
        <w:t>7g</w:t>
      </w:r>
      <w:r w:rsidR="00420411" w:rsidRPr="00D7797F">
        <w:rPr>
          <w:rFonts w:ascii="Arial" w:hAnsi="Arial" w:cs="Arial"/>
          <w:sz w:val="20"/>
          <w:szCs w:val="20"/>
        </w:rPr>
        <w:t>).</w:t>
      </w:r>
      <w:r w:rsidRPr="00D7797F">
        <w:rPr>
          <w:rFonts w:ascii="Arial" w:hAnsi="Arial" w:cs="Arial"/>
          <w:sz w:val="20"/>
          <w:szCs w:val="20"/>
        </w:rPr>
        <w:t xml:space="preserve"> </w:t>
      </w:r>
      <w:r w:rsidR="00B1021D">
        <w:rPr>
          <w:rFonts w:ascii="Arial" w:hAnsi="Arial" w:cs="Arial"/>
          <w:sz w:val="20"/>
          <w:szCs w:val="20"/>
        </w:rPr>
        <w:t xml:space="preserve">In these reactions, no </w:t>
      </w:r>
      <w:r w:rsidRPr="0007207A">
        <w:rPr>
          <w:rFonts w:ascii="Arial" w:hAnsi="Arial" w:cs="Arial"/>
          <w:i/>
          <w:sz w:val="20"/>
          <w:szCs w:val="20"/>
        </w:rPr>
        <w:t>peri</w:t>
      </w:r>
      <w:r>
        <w:rPr>
          <w:rFonts w:ascii="Arial" w:hAnsi="Arial" w:cs="Arial"/>
          <w:sz w:val="20"/>
          <w:szCs w:val="20"/>
        </w:rPr>
        <w:t>-substituted (C-12) product</w:t>
      </w:r>
      <w:r w:rsidR="00B1021D">
        <w:rPr>
          <w:rFonts w:ascii="Arial" w:hAnsi="Arial" w:cs="Arial"/>
          <w:sz w:val="20"/>
          <w:szCs w:val="20"/>
        </w:rPr>
        <w:t>s</w:t>
      </w:r>
      <w:r>
        <w:rPr>
          <w:rFonts w:ascii="Arial" w:hAnsi="Arial" w:cs="Arial"/>
          <w:sz w:val="20"/>
          <w:szCs w:val="20"/>
        </w:rPr>
        <w:t xml:space="preserve"> </w:t>
      </w:r>
      <w:r w:rsidR="00B1021D">
        <w:rPr>
          <w:rFonts w:ascii="Arial" w:hAnsi="Arial" w:cs="Arial"/>
          <w:sz w:val="20"/>
          <w:szCs w:val="20"/>
        </w:rPr>
        <w:t>were</w:t>
      </w:r>
      <w:r w:rsidR="00B1021D" w:rsidRPr="009A1732">
        <w:rPr>
          <w:rFonts w:ascii="Arial" w:hAnsi="Arial" w:cs="Arial"/>
          <w:sz w:val="20"/>
          <w:szCs w:val="20"/>
        </w:rPr>
        <w:t xml:space="preserve"> </w:t>
      </w:r>
      <w:r w:rsidRPr="009A1732">
        <w:rPr>
          <w:rFonts w:ascii="Arial" w:hAnsi="Arial" w:cs="Arial"/>
          <w:sz w:val="20"/>
          <w:szCs w:val="20"/>
        </w:rPr>
        <w:t xml:space="preserve">observed. </w:t>
      </w:r>
      <w:r>
        <w:rPr>
          <w:rFonts w:ascii="Arial" w:hAnsi="Arial" w:cs="Arial"/>
          <w:sz w:val="20"/>
          <w:szCs w:val="20"/>
        </w:rPr>
        <w:t>P</w:t>
      </w:r>
      <w:r w:rsidRPr="009A1732">
        <w:rPr>
          <w:rFonts w:ascii="Arial" w:hAnsi="Arial" w:cs="Arial"/>
          <w:sz w:val="20"/>
          <w:szCs w:val="20"/>
        </w:rPr>
        <w:t xml:space="preserve">ossible reasons for the absence of </w:t>
      </w:r>
      <w:r w:rsidRPr="00C0746E">
        <w:rPr>
          <w:rFonts w:ascii="Arial" w:hAnsi="Arial" w:cs="Arial"/>
          <w:i/>
          <w:sz w:val="20"/>
          <w:szCs w:val="20"/>
        </w:rPr>
        <w:t>peri</w:t>
      </w:r>
      <w:r>
        <w:rPr>
          <w:rFonts w:ascii="Arial" w:hAnsi="Arial" w:cs="Arial"/>
          <w:sz w:val="20"/>
          <w:szCs w:val="20"/>
        </w:rPr>
        <w:t>-</w:t>
      </w:r>
      <w:r w:rsidRPr="009A1732">
        <w:rPr>
          <w:rFonts w:ascii="Arial" w:hAnsi="Arial" w:cs="Arial"/>
          <w:sz w:val="20"/>
          <w:szCs w:val="20"/>
        </w:rPr>
        <w:t xml:space="preserve">lithiated product </w:t>
      </w:r>
      <w:r>
        <w:rPr>
          <w:rFonts w:ascii="Arial" w:hAnsi="Arial" w:cs="Arial"/>
          <w:sz w:val="20"/>
          <w:szCs w:val="20"/>
        </w:rPr>
        <w:t>may</w:t>
      </w:r>
      <w:r w:rsidRPr="009A1732">
        <w:rPr>
          <w:rFonts w:ascii="Arial" w:hAnsi="Arial" w:cs="Arial"/>
          <w:sz w:val="20"/>
          <w:szCs w:val="20"/>
        </w:rPr>
        <w:t xml:space="preserve"> be the </w:t>
      </w:r>
      <w:r>
        <w:rPr>
          <w:rFonts w:ascii="Arial" w:hAnsi="Arial" w:cs="Arial"/>
          <w:sz w:val="20"/>
          <w:szCs w:val="20"/>
        </w:rPr>
        <w:t xml:space="preserve">rotational </w:t>
      </w:r>
      <w:r w:rsidRPr="009A1732">
        <w:rPr>
          <w:rFonts w:ascii="Arial" w:hAnsi="Arial" w:cs="Arial"/>
          <w:sz w:val="20"/>
          <w:szCs w:val="20"/>
        </w:rPr>
        <w:t xml:space="preserve">orientation of DMG (steric factor) and the difference in the acidity of </w:t>
      </w:r>
      <w:r>
        <w:rPr>
          <w:rFonts w:ascii="Arial" w:hAnsi="Arial" w:cs="Arial"/>
          <w:sz w:val="20"/>
          <w:szCs w:val="20"/>
        </w:rPr>
        <w:t xml:space="preserve">C-2 </w:t>
      </w:r>
      <w:r w:rsidR="00F2447E">
        <w:rPr>
          <w:rFonts w:ascii="Arial" w:hAnsi="Arial" w:cs="Arial"/>
          <w:sz w:val="20"/>
          <w:szCs w:val="20"/>
        </w:rPr>
        <w:t xml:space="preserve">(electron-withdrawing effect of DMG) </w:t>
      </w:r>
      <w:r>
        <w:rPr>
          <w:rFonts w:ascii="Arial" w:hAnsi="Arial" w:cs="Arial"/>
          <w:sz w:val="20"/>
          <w:szCs w:val="20"/>
        </w:rPr>
        <w:t>and C-12 (</w:t>
      </w:r>
      <w:r w:rsidRPr="0007207A">
        <w:rPr>
          <w:rFonts w:ascii="Arial" w:hAnsi="Arial" w:cs="Arial"/>
          <w:i/>
          <w:sz w:val="20"/>
          <w:szCs w:val="20"/>
        </w:rPr>
        <w:t>peri</w:t>
      </w:r>
      <w:r>
        <w:rPr>
          <w:rFonts w:ascii="Arial" w:hAnsi="Arial" w:cs="Arial"/>
          <w:sz w:val="20"/>
          <w:szCs w:val="20"/>
        </w:rPr>
        <w:t>) hydrogens.</w:t>
      </w:r>
      <w:r w:rsidRPr="009A1732">
        <w:rPr>
          <w:rFonts w:ascii="Arial" w:hAnsi="Arial" w:cs="Arial"/>
          <w:sz w:val="20"/>
          <w:szCs w:val="20"/>
        </w:rPr>
        <w:t xml:space="preserve"> </w:t>
      </w:r>
      <w:r w:rsidR="00F2447E">
        <w:rPr>
          <w:rFonts w:ascii="Arial" w:hAnsi="Arial" w:cs="Arial"/>
          <w:sz w:val="20"/>
          <w:szCs w:val="20"/>
        </w:rPr>
        <w:t xml:space="preserve">Actually, </w:t>
      </w:r>
      <w:r w:rsidRPr="002737C4">
        <w:rPr>
          <w:rFonts w:ascii="Arial" w:hAnsi="Arial" w:cs="Arial"/>
          <w:sz w:val="20"/>
          <w:szCs w:val="20"/>
          <w:vertAlign w:val="superscript"/>
        </w:rPr>
        <w:t>7</w:t>
      </w:r>
      <w:r>
        <w:rPr>
          <w:rFonts w:ascii="Arial" w:hAnsi="Arial" w:cs="Arial"/>
          <w:sz w:val="20"/>
          <w:szCs w:val="20"/>
        </w:rPr>
        <w:t>Li-</w:t>
      </w:r>
      <w:r w:rsidRPr="002737C4">
        <w:rPr>
          <w:rFonts w:ascii="Arial" w:hAnsi="Arial" w:cs="Arial"/>
          <w:sz w:val="20"/>
          <w:szCs w:val="20"/>
          <w:vertAlign w:val="superscript"/>
        </w:rPr>
        <w:t>1</w:t>
      </w:r>
      <w:r>
        <w:rPr>
          <w:rFonts w:ascii="Arial" w:hAnsi="Arial" w:cs="Arial"/>
          <w:sz w:val="20"/>
          <w:szCs w:val="20"/>
        </w:rPr>
        <w:t>H HOESY NMR studies of complexes of lithiated 1-naphthol have shown that the peri (C-8) hydrogen is in closer proximity to the prelithiated</w:t>
      </w:r>
      <w:r w:rsidR="005C1A04">
        <w:rPr>
          <w:rFonts w:ascii="Arial" w:hAnsi="Arial" w:cs="Arial"/>
          <w:sz w:val="20"/>
          <w:szCs w:val="20"/>
        </w:rPr>
        <w:t xml:space="preserve"> complex</w:t>
      </w:r>
      <w:r>
        <w:rPr>
          <w:rFonts w:ascii="Arial" w:hAnsi="Arial" w:cs="Arial"/>
          <w:sz w:val="20"/>
          <w:szCs w:val="20"/>
        </w:rPr>
        <w:t xml:space="preserve"> than C-2 hydrogen and exhibits a stronger agostic i</w:t>
      </w:r>
      <w:r w:rsidR="00D733BC">
        <w:rPr>
          <w:rFonts w:ascii="Arial" w:hAnsi="Arial" w:cs="Arial"/>
          <w:sz w:val="20"/>
          <w:szCs w:val="20"/>
        </w:rPr>
        <w:t>nteraction with the alkyl lithiu</w:t>
      </w:r>
      <w:r>
        <w:rPr>
          <w:rFonts w:ascii="Arial" w:hAnsi="Arial" w:cs="Arial"/>
          <w:sz w:val="20"/>
          <w:szCs w:val="20"/>
        </w:rPr>
        <w:t>m base.</w:t>
      </w:r>
      <w:r w:rsidR="00AB5A7D">
        <w:rPr>
          <w:rFonts w:ascii="Arial" w:hAnsi="Arial" w:cs="Arial"/>
          <w:noProof/>
          <w:sz w:val="20"/>
          <w:szCs w:val="20"/>
          <w:vertAlign w:val="superscript"/>
        </w:rPr>
        <w:t>3</w:t>
      </w:r>
      <w:r w:rsidR="00076425">
        <w:rPr>
          <w:rFonts w:ascii="Arial" w:hAnsi="Arial" w:cs="Arial"/>
          <w:noProof/>
          <w:sz w:val="20"/>
          <w:szCs w:val="20"/>
          <w:vertAlign w:val="superscript"/>
        </w:rPr>
        <w:t>9</w:t>
      </w:r>
      <w:r>
        <w:rPr>
          <w:rFonts w:ascii="Arial" w:hAnsi="Arial" w:cs="Arial"/>
          <w:sz w:val="20"/>
          <w:szCs w:val="20"/>
        </w:rPr>
        <w:t xml:space="preserve"> </w:t>
      </w:r>
      <w:r w:rsidR="00B1021D">
        <w:rPr>
          <w:rFonts w:ascii="Arial" w:hAnsi="Arial" w:cs="Arial"/>
          <w:sz w:val="20"/>
          <w:szCs w:val="20"/>
        </w:rPr>
        <w:t xml:space="preserve">However, possibly </w:t>
      </w:r>
      <w:r>
        <w:rPr>
          <w:rFonts w:ascii="Arial" w:hAnsi="Arial" w:cs="Arial"/>
          <w:sz w:val="20"/>
          <w:szCs w:val="20"/>
        </w:rPr>
        <w:t xml:space="preserve">owing to the inductive strength of </w:t>
      </w:r>
      <w:r w:rsidR="002625B4">
        <w:rPr>
          <w:rFonts w:ascii="Arial" w:hAnsi="Arial" w:cs="Arial"/>
          <w:sz w:val="20"/>
          <w:szCs w:val="20"/>
        </w:rPr>
        <w:t xml:space="preserve">the </w:t>
      </w:r>
      <w:r>
        <w:rPr>
          <w:rFonts w:ascii="Arial" w:hAnsi="Arial" w:cs="Arial"/>
          <w:sz w:val="20"/>
          <w:szCs w:val="20"/>
        </w:rPr>
        <w:t xml:space="preserve">DMG, attempts to </w:t>
      </w:r>
      <w:r w:rsidRPr="00383765">
        <w:rPr>
          <w:rFonts w:ascii="Arial" w:hAnsi="Arial" w:cs="Arial"/>
          <w:i/>
          <w:sz w:val="20"/>
          <w:szCs w:val="20"/>
        </w:rPr>
        <w:t>peri</w:t>
      </w:r>
      <w:r w:rsidR="00641DFE">
        <w:rPr>
          <w:rFonts w:ascii="Arial" w:hAnsi="Arial" w:cs="Arial"/>
          <w:sz w:val="20"/>
          <w:szCs w:val="20"/>
        </w:rPr>
        <w:t>-</w:t>
      </w:r>
      <w:r>
        <w:rPr>
          <w:rFonts w:ascii="Arial" w:hAnsi="Arial" w:cs="Arial"/>
          <w:sz w:val="20"/>
          <w:szCs w:val="20"/>
        </w:rPr>
        <w:t xml:space="preserve">lithiate 1-napthamide by </w:t>
      </w:r>
      <w:r w:rsidR="00641DFE">
        <w:rPr>
          <w:rFonts w:ascii="Arial" w:hAnsi="Arial" w:cs="Arial"/>
          <w:sz w:val="20"/>
          <w:szCs w:val="20"/>
        </w:rPr>
        <w:t>Clayden</w:t>
      </w:r>
      <w:r w:rsidR="00076425">
        <w:rPr>
          <w:rFonts w:ascii="Arial" w:hAnsi="Arial" w:cs="Arial"/>
          <w:noProof/>
          <w:sz w:val="20"/>
          <w:szCs w:val="20"/>
          <w:vertAlign w:val="superscript"/>
        </w:rPr>
        <w:t>40</w:t>
      </w:r>
      <w:r w:rsidR="004C1E07">
        <w:rPr>
          <w:rFonts w:ascii="Arial" w:hAnsi="Arial" w:cs="Arial"/>
          <w:noProof/>
          <w:sz w:val="20"/>
          <w:szCs w:val="20"/>
          <w:vertAlign w:val="superscript"/>
        </w:rPr>
        <w:t xml:space="preserve">, </w:t>
      </w:r>
      <w:r w:rsidR="00076425">
        <w:rPr>
          <w:rFonts w:ascii="Arial" w:hAnsi="Arial" w:cs="Arial"/>
          <w:noProof/>
          <w:sz w:val="20"/>
          <w:szCs w:val="20"/>
          <w:vertAlign w:val="superscript"/>
        </w:rPr>
        <w:t>41</w:t>
      </w:r>
      <w:r>
        <w:rPr>
          <w:rFonts w:ascii="Arial" w:hAnsi="Arial" w:cs="Arial"/>
          <w:sz w:val="20"/>
          <w:szCs w:val="20"/>
        </w:rPr>
        <w:t xml:space="preserve"> </w:t>
      </w:r>
      <w:r w:rsidR="00641DFE">
        <w:rPr>
          <w:rFonts w:ascii="Arial" w:hAnsi="Arial" w:cs="Arial"/>
          <w:sz w:val="20"/>
          <w:szCs w:val="20"/>
        </w:rPr>
        <w:t>were either futile or gave low yields.</w:t>
      </w:r>
      <w:r w:rsidR="00420411">
        <w:rPr>
          <w:rFonts w:ascii="Arial" w:hAnsi="Arial" w:cs="Arial"/>
          <w:sz w:val="20"/>
          <w:szCs w:val="20"/>
        </w:rPr>
        <w:t xml:space="preserve"> </w:t>
      </w:r>
    </w:p>
    <w:p w14:paraId="63DB74D3" w14:textId="3DD36812" w:rsidR="00422415" w:rsidRDefault="00420411" w:rsidP="00ED6FE8">
      <w:pPr>
        <w:spacing w:line="360" w:lineRule="auto"/>
        <w:jc w:val="both"/>
        <w:rPr>
          <w:rFonts w:ascii="Arial" w:hAnsi="Arial" w:cs="Arial"/>
          <w:sz w:val="20"/>
          <w:szCs w:val="20"/>
        </w:rPr>
      </w:pPr>
      <w:r w:rsidRPr="00A47427">
        <w:rPr>
          <w:rFonts w:ascii="Arial" w:hAnsi="Arial" w:cs="Arial"/>
          <w:sz w:val="20"/>
          <w:szCs w:val="20"/>
        </w:rPr>
        <w:t xml:space="preserve">In pursuit of a molecule that will allow </w:t>
      </w:r>
      <w:r w:rsidRPr="00A47427">
        <w:rPr>
          <w:rFonts w:ascii="Arial" w:hAnsi="Arial" w:cs="Arial"/>
          <w:i/>
          <w:sz w:val="20"/>
          <w:szCs w:val="20"/>
        </w:rPr>
        <w:t>peri</w:t>
      </w:r>
      <w:r w:rsidRPr="00A47427">
        <w:rPr>
          <w:rFonts w:ascii="Arial" w:hAnsi="Arial" w:cs="Arial"/>
          <w:sz w:val="20"/>
          <w:szCs w:val="20"/>
        </w:rPr>
        <w:t>-lithiation</w:t>
      </w:r>
      <w:r w:rsidR="002625B4">
        <w:rPr>
          <w:rFonts w:ascii="Arial" w:hAnsi="Arial" w:cs="Arial"/>
          <w:sz w:val="20"/>
          <w:szCs w:val="20"/>
        </w:rPr>
        <w:t>,</w:t>
      </w:r>
      <w:r w:rsidRPr="00A47427">
        <w:rPr>
          <w:rFonts w:ascii="Arial" w:hAnsi="Arial" w:cs="Arial"/>
          <w:sz w:val="20"/>
          <w:szCs w:val="20"/>
        </w:rPr>
        <w:t xml:space="preserve"> 2</w:t>
      </w:r>
      <w:r w:rsidR="00422415" w:rsidRPr="00A47427">
        <w:rPr>
          <w:rFonts w:ascii="Arial" w:hAnsi="Arial" w:cs="Arial"/>
          <w:sz w:val="20"/>
          <w:szCs w:val="20"/>
        </w:rPr>
        <w:t xml:space="preserve">-(trimethylsilyl)chrysene-1-yl </w:t>
      </w:r>
      <w:r w:rsidR="00422415" w:rsidRPr="00A47427">
        <w:rPr>
          <w:rFonts w:ascii="Arial" w:hAnsi="Arial" w:cs="Arial"/>
          <w:i/>
          <w:sz w:val="20"/>
          <w:szCs w:val="20"/>
        </w:rPr>
        <w:t>N</w:t>
      </w:r>
      <w:r w:rsidR="00422415" w:rsidRPr="00A47427">
        <w:rPr>
          <w:rFonts w:ascii="Arial" w:hAnsi="Arial" w:cs="Arial"/>
          <w:sz w:val="20"/>
          <w:szCs w:val="20"/>
        </w:rPr>
        <w:t>,</w:t>
      </w:r>
      <w:r w:rsidR="00422415" w:rsidRPr="00A47427">
        <w:rPr>
          <w:rFonts w:ascii="Arial" w:hAnsi="Arial" w:cs="Arial"/>
          <w:i/>
          <w:sz w:val="20"/>
          <w:szCs w:val="20"/>
        </w:rPr>
        <w:t>N</w:t>
      </w:r>
      <w:r w:rsidR="00422415" w:rsidRPr="00A47427">
        <w:rPr>
          <w:rFonts w:ascii="Arial" w:hAnsi="Arial" w:cs="Arial"/>
          <w:sz w:val="20"/>
          <w:szCs w:val="20"/>
        </w:rPr>
        <w:t>-diethyl-</w:t>
      </w:r>
      <w:r w:rsidR="00422415" w:rsidRPr="00A47427">
        <w:rPr>
          <w:rFonts w:ascii="Arial" w:hAnsi="Arial" w:cs="Arial"/>
          <w:i/>
          <w:sz w:val="20"/>
          <w:szCs w:val="20"/>
        </w:rPr>
        <w:t>O</w:t>
      </w:r>
      <w:r w:rsidR="00422415" w:rsidRPr="00A47427">
        <w:rPr>
          <w:rFonts w:ascii="Arial" w:hAnsi="Arial" w:cs="Arial"/>
          <w:sz w:val="20"/>
          <w:szCs w:val="20"/>
        </w:rPr>
        <w:t>-carbamate (</w:t>
      </w:r>
      <w:r w:rsidR="00422415" w:rsidRPr="00A47427">
        <w:rPr>
          <w:rFonts w:ascii="Arial" w:hAnsi="Arial" w:cs="Arial"/>
          <w:b/>
          <w:sz w:val="20"/>
          <w:szCs w:val="20"/>
        </w:rPr>
        <w:t>7a</w:t>
      </w:r>
      <w:r w:rsidR="00422415" w:rsidRPr="00A47427">
        <w:rPr>
          <w:rFonts w:ascii="Arial" w:hAnsi="Arial" w:cs="Arial"/>
          <w:sz w:val="20"/>
          <w:szCs w:val="20"/>
        </w:rPr>
        <w:t xml:space="preserve">) </w:t>
      </w:r>
      <w:r w:rsidR="00375829" w:rsidRPr="00A47427">
        <w:rPr>
          <w:rFonts w:ascii="Arial" w:hAnsi="Arial" w:cs="Arial"/>
          <w:sz w:val="20"/>
          <w:szCs w:val="20"/>
        </w:rPr>
        <w:t>in which the 2-position is blocked with a TMS-group</w:t>
      </w:r>
      <w:r w:rsidR="00375829">
        <w:rPr>
          <w:rFonts w:ascii="Arial" w:hAnsi="Arial" w:cs="Arial"/>
          <w:sz w:val="20"/>
          <w:szCs w:val="20"/>
        </w:rPr>
        <w:t>,</w:t>
      </w:r>
      <w:r w:rsidR="00076425">
        <w:rPr>
          <w:rFonts w:ascii="Arial" w:hAnsi="Arial" w:cs="Arial"/>
          <w:sz w:val="20"/>
          <w:szCs w:val="20"/>
          <w:vertAlign w:val="superscript"/>
        </w:rPr>
        <w:t>42</w:t>
      </w:r>
      <w:r w:rsidR="00242599" w:rsidRPr="00597773">
        <w:rPr>
          <w:rFonts w:ascii="Arial" w:hAnsi="Arial" w:cs="Arial"/>
          <w:sz w:val="20"/>
          <w:szCs w:val="20"/>
          <w:vertAlign w:val="superscript"/>
        </w:rPr>
        <w:t>,</w:t>
      </w:r>
      <w:r w:rsidR="00242599">
        <w:rPr>
          <w:rFonts w:ascii="Arial" w:hAnsi="Arial" w:cs="Arial"/>
          <w:sz w:val="20"/>
          <w:szCs w:val="20"/>
        </w:rPr>
        <w:t xml:space="preserve"> </w:t>
      </w:r>
      <w:r w:rsidR="00076425">
        <w:rPr>
          <w:rFonts w:ascii="Arial" w:hAnsi="Arial" w:cs="Arial"/>
          <w:sz w:val="20"/>
          <w:szCs w:val="20"/>
          <w:vertAlign w:val="superscript"/>
        </w:rPr>
        <w:t>43</w:t>
      </w:r>
      <w:r w:rsidR="009B55C1">
        <w:rPr>
          <w:rFonts w:ascii="Arial" w:hAnsi="Arial" w:cs="Arial"/>
          <w:sz w:val="20"/>
          <w:szCs w:val="20"/>
        </w:rPr>
        <w:t xml:space="preserve"> </w:t>
      </w:r>
      <w:r w:rsidR="00422415" w:rsidRPr="00420411">
        <w:rPr>
          <w:rFonts w:ascii="Arial" w:hAnsi="Arial" w:cs="Arial"/>
          <w:sz w:val="20"/>
          <w:szCs w:val="20"/>
        </w:rPr>
        <w:t>was subjected to a second metalation-deuteration sequence.  As in the naphthyl case, starting material was recovered</w:t>
      </w:r>
      <w:r w:rsidR="002625B4">
        <w:rPr>
          <w:rFonts w:ascii="Arial" w:hAnsi="Arial" w:cs="Arial"/>
          <w:sz w:val="20"/>
          <w:szCs w:val="20"/>
        </w:rPr>
        <w:t>,</w:t>
      </w:r>
      <w:r w:rsidR="00422415" w:rsidRPr="00420411">
        <w:rPr>
          <w:rFonts w:ascii="Arial" w:hAnsi="Arial" w:cs="Arial"/>
          <w:sz w:val="20"/>
          <w:szCs w:val="20"/>
        </w:rPr>
        <w:t xml:space="preserve"> </w:t>
      </w:r>
      <w:r w:rsidR="000660A7" w:rsidRPr="00420411">
        <w:rPr>
          <w:rFonts w:ascii="Arial" w:hAnsi="Arial" w:cs="Arial"/>
          <w:sz w:val="20"/>
          <w:szCs w:val="20"/>
        </w:rPr>
        <w:t>conceivably</w:t>
      </w:r>
      <w:r w:rsidR="00422415" w:rsidRPr="00420411">
        <w:rPr>
          <w:rFonts w:ascii="Arial" w:hAnsi="Arial" w:cs="Arial"/>
          <w:sz w:val="20"/>
          <w:szCs w:val="20"/>
        </w:rPr>
        <w:t xml:space="preserve"> indicatin</w:t>
      </w:r>
      <w:r w:rsidR="00880E51">
        <w:rPr>
          <w:rFonts w:ascii="Arial" w:hAnsi="Arial" w:cs="Arial"/>
          <w:sz w:val="20"/>
          <w:szCs w:val="20"/>
        </w:rPr>
        <w:t>g inability to achieve high rota</w:t>
      </w:r>
      <w:r w:rsidR="00422415" w:rsidRPr="00420411">
        <w:rPr>
          <w:rFonts w:ascii="Arial" w:hAnsi="Arial" w:cs="Arial"/>
          <w:sz w:val="20"/>
          <w:szCs w:val="20"/>
        </w:rPr>
        <w:t xml:space="preserve">mer populations in which the carbonyl is oriented towards the </w:t>
      </w:r>
      <w:r w:rsidR="00422415" w:rsidRPr="00C0746E">
        <w:rPr>
          <w:rFonts w:ascii="Arial" w:hAnsi="Arial" w:cs="Arial"/>
          <w:i/>
          <w:sz w:val="20"/>
          <w:szCs w:val="20"/>
        </w:rPr>
        <w:t>peri</w:t>
      </w:r>
      <w:r w:rsidR="00422415" w:rsidRPr="00420411">
        <w:rPr>
          <w:rFonts w:ascii="Arial" w:hAnsi="Arial" w:cs="Arial"/>
          <w:sz w:val="20"/>
          <w:szCs w:val="20"/>
        </w:rPr>
        <w:t>-hydrogen to effect deprotonation.</w:t>
      </w:r>
      <w:r w:rsidR="00422415">
        <w:rPr>
          <w:rFonts w:ascii="Arial" w:hAnsi="Arial" w:cs="Arial"/>
          <w:sz w:val="20"/>
          <w:szCs w:val="20"/>
        </w:rPr>
        <w:t xml:space="preserve"> </w:t>
      </w:r>
    </w:p>
    <w:p w14:paraId="724C623D" w14:textId="3562BF9E" w:rsidR="008C37AB" w:rsidRDefault="008C37AB" w:rsidP="008C37AB">
      <w:pPr>
        <w:spacing w:line="360" w:lineRule="auto"/>
        <w:jc w:val="both"/>
        <w:rPr>
          <w:rFonts w:ascii="Arial" w:hAnsi="Arial" w:cs="Arial"/>
          <w:sz w:val="20"/>
          <w:szCs w:val="20"/>
        </w:rPr>
      </w:pPr>
      <w:r w:rsidRPr="00D7797F">
        <w:rPr>
          <w:rFonts w:ascii="Arial" w:hAnsi="Arial" w:cs="Arial"/>
          <w:sz w:val="20"/>
        </w:rPr>
        <w:t xml:space="preserve">In </w:t>
      </w:r>
      <w:r w:rsidRPr="00310237">
        <w:rPr>
          <w:rFonts w:ascii="Arial" w:hAnsi="Arial" w:cs="Arial"/>
          <w:sz w:val="20"/>
        </w:rPr>
        <w:t xml:space="preserve">addition to the </w:t>
      </w:r>
      <w:r>
        <w:rPr>
          <w:rFonts w:ascii="Arial" w:hAnsi="Arial" w:cs="Arial"/>
          <w:sz w:val="20"/>
        </w:rPr>
        <w:t>successful results (</w:t>
      </w:r>
      <w:r w:rsidRPr="00310237">
        <w:rPr>
          <w:rFonts w:ascii="Arial" w:hAnsi="Arial" w:cs="Arial"/>
          <w:sz w:val="20"/>
        </w:rPr>
        <w:t>Table 1</w:t>
      </w:r>
      <w:r>
        <w:rPr>
          <w:rFonts w:ascii="Arial" w:hAnsi="Arial" w:cs="Arial"/>
          <w:sz w:val="20"/>
        </w:rPr>
        <w:t>)</w:t>
      </w:r>
      <w:r w:rsidRPr="00310237">
        <w:rPr>
          <w:rFonts w:ascii="Arial" w:hAnsi="Arial" w:cs="Arial"/>
          <w:sz w:val="20"/>
        </w:rPr>
        <w:t xml:space="preserve">, benzaldehyde, </w:t>
      </w:r>
      <w:r w:rsidRPr="00E36388">
        <w:rPr>
          <w:rFonts w:ascii="Arial" w:hAnsi="Arial" w:cs="Arial"/>
          <w:i/>
          <w:sz w:val="20"/>
        </w:rPr>
        <w:t>p</w:t>
      </w:r>
      <w:r>
        <w:rPr>
          <w:rFonts w:ascii="Arial" w:hAnsi="Arial" w:cs="Arial"/>
          <w:sz w:val="20"/>
        </w:rPr>
        <w:t>-nitrobenzaldehyde, 2-methoxyethoxy methyl chloride</w:t>
      </w:r>
      <w:r w:rsidRPr="00310237">
        <w:rPr>
          <w:rFonts w:ascii="Arial" w:hAnsi="Arial" w:cs="Arial"/>
          <w:sz w:val="20"/>
        </w:rPr>
        <w:t xml:space="preserve"> and 2-methylbenzyl chloride</w:t>
      </w:r>
      <w:r>
        <w:rPr>
          <w:rFonts w:ascii="Arial" w:hAnsi="Arial" w:cs="Arial"/>
          <w:sz w:val="20"/>
        </w:rPr>
        <w:t xml:space="preserve"> electrophiles</w:t>
      </w:r>
      <w:r w:rsidR="0072500B">
        <w:rPr>
          <w:rFonts w:ascii="Arial" w:hAnsi="Arial" w:cs="Arial"/>
          <w:sz w:val="20"/>
        </w:rPr>
        <w:t xml:space="preserve"> were tested but</w:t>
      </w:r>
      <w:r>
        <w:rPr>
          <w:rFonts w:ascii="Arial" w:hAnsi="Arial" w:cs="Arial"/>
          <w:sz w:val="20"/>
        </w:rPr>
        <w:t xml:space="preserve"> did not yield </w:t>
      </w:r>
      <w:r w:rsidR="0072500B">
        <w:rPr>
          <w:rFonts w:ascii="Arial" w:hAnsi="Arial" w:cs="Arial"/>
          <w:sz w:val="20"/>
        </w:rPr>
        <w:t xml:space="preserve">the expected </w:t>
      </w:r>
      <w:r>
        <w:rPr>
          <w:rFonts w:ascii="Arial" w:hAnsi="Arial" w:cs="Arial"/>
          <w:sz w:val="20"/>
        </w:rPr>
        <w:t>products</w:t>
      </w:r>
      <w:r w:rsidR="0072500B">
        <w:rPr>
          <w:rFonts w:ascii="Arial" w:hAnsi="Arial" w:cs="Arial"/>
          <w:sz w:val="20"/>
        </w:rPr>
        <w:t xml:space="preserve"> and</w:t>
      </w:r>
      <w:r>
        <w:rPr>
          <w:rFonts w:ascii="Arial" w:hAnsi="Arial" w:cs="Arial"/>
          <w:sz w:val="20"/>
        </w:rPr>
        <w:t xml:space="preserve"> led to the recovery of unreacted starting material. </w:t>
      </w:r>
      <w:r w:rsidR="00F2447E">
        <w:rPr>
          <w:rFonts w:ascii="Arial" w:hAnsi="Arial" w:cs="Arial"/>
          <w:sz w:val="20"/>
        </w:rPr>
        <w:t>While benzaldehyde was</w:t>
      </w:r>
      <w:r>
        <w:rPr>
          <w:rFonts w:ascii="Arial" w:hAnsi="Arial" w:cs="Arial"/>
          <w:sz w:val="20"/>
        </w:rPr>
        <w:t xml:space="preserve"> </w:t>
      </w:r>
      <w:r w:rsidR="00F2447E">
        <w:rPr>
          <w:rFonts w:ascii="Arial" w:hAnsi="Arial" w:cs="Arial"/>
          <w:sz w:val="20"/>
        </w:rPr>
        <w:t>previously used as an electrophile</w:t>
      </w:r>
      <w:r>
        <w:rPr>
          <w:rFonts w:ascii="Arial" w:hAnsi="Arial" w:cs="Arial"/>
          <w:sz w:val="20"/>
        </w:rPr>
        <w:t xml:space="preserve"> on benzyl</w:t>
      </w:r>
      <w:r>
        <w:rPr>
          <w:rFonts w:ascii="Arial" w:hAnsi="Arial" w:cs="Arial"/>
          <w:sz w:val="20"/>
          <w:vertAlign w:val="superscript"/>
        </w:rPr>
        <w:t>18</w:t>
      </w:r>
      <w:r w:rsidR="00F2447E">
        <w:rPr>
          <w:rFonts w:ascii="Arial" w:hAnsi="Arial" w:cs="Arial"/>
          <w:sz w:val="20"/>
        </w:rPr>
        <w:t xml:space="preserve"> and napthyl carbamates</w:t>
      </w:r>
      <w:r>
        <w:rPr>
          <w:rFonts w:ascii="Arial" w:hAnsi="Arial" w:cs="Arial"/>
          <w:sz w:val="20"/>
          <w:vertAlign w:val="superscript"/>
        </w:rPr>
        <w:t>18, 25</w:t>
      </w:r>
      <w:r w:rsidR="00F2447E">
        <w:rPr>
          <w:rFonts w:ascii="Arial" w:hAnsi="Arial" w:cs="Arial"/>
          <w:sz w:val="20"/>
        </w:rPr>
        <w:t xml:space="preserve">, it seemed to </w:t>
      </w:r>
      <w:r w:rsidR="0072500B">
        <w:rPr>
          <w:rFonts w:ascii="Arial" w:hAnsi="Arial" w:cs="Arial"/>
          <w:sz w:val="20"/>
        </w:rPr>
        <w:t>be unreactive</w:t>
      </w:r>
      <w:r>
        <w:rPr>
          <w:rFonts w:ascii="Arial" w:hAnsi="Arial" w:cs="Arial"/>
          <w:sz w:val="20"/>
        </w:rPr>
        <w:t xml:space="preserve"> with chrysenyl carbamates.</w:t>
      </w:r>
    </w:p>
    <w:p w14:paraId="751DA82D" w14:textId="77777777" w:rsidR="00422415" w:rsidRDefault="00422415" w:rsidP="007925DD">
      <w:pPr>
        <w:spacing w:line="360" w:lineRule="auto"/>
        <w:jc w:val="both"/>
        <w:rPr>
          <w:rFonts w:ascii="Arial" w:hAnsi="Arial" w:cs="Arial"/>
          <w:b/>
          <w:sz w:val="20"/>
          <w:szCs w:val="20"/>
        </w:rPr>
      </w:pPr>
      <w:r w:rsidRPr="009A1732">
        <w:rPr>
          <w:rFonts w:ascii="Arial" w:hAnsi="Arial" w:cs="Arial"/>
          <w:b/>
          <w:sz w:val="20"/>
          <w:szCs w:val="20"/>
        </w:rPr>
        <w:t>Table 2. D</w:t>
      </w:r>
      <w:r w:rsidRPr="005F2ED2">
        <w:rPr>
          <w:rFonts w:ascii="Arial" w:hAnsi="Arial" w:cs="Arial"/>
          <w:b/>
          <w:i/>
          <w:sz w:val="20"/>
          <w:szCs w:val="20"/>
        </w:rPr>
        <w:t>o</w:t>
      </w:r>
      <w:r w:rsidRPr="009A1732">
        <w:rPr>
          <w:rFonts w:ascii="Arial" w:hAnsi="Arial" w:cs="Arial"/>
          <w:b/>
          <w:sz w:val="20"/>
          <w:szCs w:val="20"/>
        </w:rPr>
        <w:t>M reaction</w:t>
      </w:r>
      <w:r w:rsidR="000660A7">
        <w:rPr>
          <w:rFonts w:ascii="Arial" w:hAnsi="Arial" w:cs="Arial"/>
          <w:b/>
          <w:sz w:val="20"/>
          <w:szCs w:val="20"/>
        </w:rPr>
        <w:t>s</w:t>
      </w:r>
      <w:r w:rsidRPr="009A1732">
        <w:rPr>
          <w:rFonts w:ascii="Arial" w:hAnsi="Arial" w:cs="Arial"/>
          <w:b/>
          <w:sz w:val="20"/>
          <w:szCs w:val="20"/>
        </w:rPr>
        <w:t xml:space="preserve"> on </w:t>
      </w:r>
      <w:r w:rsidR="00597773">
        <w:rPr>
          <w:rFonts w:ascii="Arial" w:hAnsi="Arial" w:cs="Arial"/>
          <w:b/>
          <w:sz w:val="20"/>
          <w:szCs w:val="20"/>
        </w:rPr>
        <w:t>C</w:t>
      </w:r>
      <w:r w:rsidRPr="009A1732">
        <w:rPr>
          <w:rFonts w:ascii="Arial" w:hAnsi="Arial" w:cs="Arial"/>
          <w:b/>
          <w:sz w:val="20"/>
          <w:szCs w:val="20"/>
        </w:rPr>
        <w:t xml:space="preserve">hrysene-2-yl </w:t>
      </w:r>
      <w:r w:rsidRPr="009A1732">
        <w:rPr>
          <w:rFonts w:ascii="Arial" w:hAnsi="Arial" w:cs="Arial"/>
          <w:b/>
          <w:i/>
          <w:sz w:val="20"/>
          <w:szCs w:val="20"/>
        </w:rPr>
        <w:t>N</w:t>
      </w:r>
      <w:r w:rsidRPr="009A1732">
        <w:rPr>
          <w:rFonts w:ascii="Arial" w:hAnsi="Arial" w:cs="Arial"/>
          <w:b/>
          <w:sz w:val="20"/>
          <w:szCs w:val="20"/>
        </w:rPr>
        <w:t>,</w:t>
      </w:r>
      <w:r w:rsidRPr="009A1732">
        <w:rPr>
          <w:rFonts w:ascii="Arial" w:hAnsi="Arial" w:cs="Arial"/>
          <w:b/>
          <w:i/>
          <w:sz w:val="20"/>
          <w:szCs w:val="20"/>
        </w:rPr>
        <w:t>N</w:t>
      </w:r>
      <w:r w:rsidRPr="009A1732">
        <w:rPr>
          <w:rFonts w:ascii="Arial" w:hAnsi="Arial" w:cs="Arial"/>
          <w:b/>
          <w:sz w:val="20"/>
          <w:szCs w:val="20"/>
        </w:rPr>
        <w:t>-d</w:t>
      </w:r>
      <w:r>
        <w:rPr>
          <w:rFonts w:ascii="Arial" w:hAnsi="Arial" w:cs="Arial"/>
          <w:b/>
          <w:sz w:val="20"/>
          <w:szCs w:val="20"/>
        </w:rPr>
        <w:t>iethyl-</w:t>
      </w:r>
      <w:r w:rsidRPr="00F171B8">
        <w:rPr>
          <w:rFonts w:ascii="Arial" w:hAnsi="Arial" w:cs="Arial"/>
          <w:b/>
          <w:i/>
          <w:sz w:val="20"/>
          <w:szCs w:val="20"/>
        </w:rPr>
        <w:t>O</w:t>
      </w:r>
      <w:r>
        <w:rPr>
          <w:rFonts w:ascii="Arial" w:hAnsi="Arial" w:cs="Arial"/>
          <w:b/>
          <w:sz w:val="20"/>
          <w:szCs w:val="20"/>
        </w:rPr>
        <w:t>-carbamate (2b)</w:t>
      </w:r>
    </w:p>
    <w:tbl>
      <w:tblPr>
        <w:tblStyle w:val="Tabellrutenett"/>
        <w:tblW w:w="5000" w:type="pct"/>
        <w:tblLook w:val="04A0" w:firstRow="1" w:lastRow="0" w:firstColumn="1" w:lastColumn="0" w:noHBand="0" w:noVBand="1"/>
      </w:tblPr>
      <w:tblGrid>
        <w:gridCol w:w="1839"/>
        <w:gridCol w:w="1840"/>
        <w:gridCol w:w="1840"/>
        <w:gridCol w:w="1840"/>
        <w:gridCol w:w="2047"/>
      </w:tblGrid>
      <w:tr w:rsidR="00422415" w14:paraId="1187F8E6" w14:textId="77777777" w:rsidTr="009843FF">
        <w:tc>
          <w:tcPr>
            <w:tcW w:w="5000" w:type="pct"/>
            <w:gridSpan w:val="5"/>
            <w:tcBorders>
              <w:top w:val="nil"/>
              <w:left w:val="nil"/>
              <w:bottom w:val="double" w:sz="4" w:space="0" w:color="auto"/>
              <w:right w:val="nil"/>
            </w:tcBorders>
          </w:tcPr>
          <w:p w14:paraId="0DC9CB46" w14:textId="77777777" w:rsidR="00422415" w:rsidRDefault="00894A4B" w:rsidP="00004703">
            <w:pPr>
              <w:spacing w:line="360" w:lineRule="auto"/>
              <w:jc w:val="center"/>
              <w:rPr>
                <w:rFonts w:ascii="Arial" w:hAnsi="Arial" w:cs="Arial"/>
                <w:b/>
                <w:sz w:val="20"/>
                <w:szCs w:val="20"/>
              </w:rPr>
            </w:pPr>
            <w:r>
              <w:object w:dxaOrig="10158" w:dyaOrig="3801" w14:anchorId="4337E69B">
                <v:shape id="_x0000_i1028" type="#_x0000_t75" style="width:447.75pt;height:168pt" o:ole="">
                  <v:imagedata r:id="rId14" o:title=""/>
                </v:shape>
                <o:OLEObject Type="Embed" ProgID="ChemDraw.Document.6.0" ShapeID="_x0000_i1028" DrawAspect="Content" ObjectID="_1580831413" r:id="rId15"/>
              </w:object>
            </w:r>
          </w:p>
        </w:tc>
      </w:tr>
      <w:tr w:rsidR="00422415" w14:paraId="0A480897" w14:textId="77777777" w:rsidTr="00F3228A">
        <w:tc>
          <w:tcPr>
            <w:tcW w:w="978" w:type="pct"/>
            <w:tcBorders>
              <w:top w:val="double" w:sz="4" w:space="0" w:color="auto"/>
              <w:left w:val="nil"/>
              <w:bottom w:val="single" w:sz="4" w:space="0" w:color="auto"/>
              <w:right w:val="nil"/>
            </w:tcBorders>
            <w:vAlign w:val="center"/>
          </w:tcPr>
          <w:p w14:paraId="28645970" w14:textId="77777777" w:rsidR="00422415" w:rsidRDefault="00422415" w:rsidP="007925DD">
            <w:pPr>
              <w:spacing w:before="60" w:after="60"/>
              <w:jc w:val="both"/>
              <w:rPr>
                <w:rFonts w:ascii="Arial" w:hAnsi="Arial" w:cs="Arial"/>
                <w:b/>
                <w:sz w:val="20"/>
                <w:szCs w:val="20"/>
              </w:rPr>
            </w:pPr>
            <w:r w:rsidRPr="009A1732">
              <w:rPr>
                <w:rFonts w:ascii="Arial" w:hAnsi="Arial" w:cs="Arial"/>
                <w:sz w:val="20"/>
                <w:szCs w:val="20"/>
              </w:rPr>
              <w:t>Entry</w:t>
            </w:r>
          </w:p>
        </w:tc>
        <w:tc>
          <w:tcPr>
            <w:tcW w:w="978" w:type="pct"/>
            <w:tcBorders>
              <w:top w:val="double" w:sz="4" w:space="0" w:color="auto"/>
              <w:left w:val="nil"/>
              <w:bottom w:val="single" w:sz="4" w:space="0" w:color="auto"/>
              <w:right w:val="nil"/>
            </w:tcBorders>
            <w:vAlign w:val="center"/>
          </w:tcPr>
          <w:p w14:paraId="2CC7D4E9" w14:textId="77777777" w:rsidR="00422415" w:rsidRDefault="00422415" w:rsidP="007925DD">
            <w:pPr>
              <w:spacing w:before="60" w:after="60"/>
              <w:jc w:val="both"/>
              <w:rPr>
                <w:rFonts w:ascii="Arial" w:hAnsi="Arial" w:cs="Arial"/>
                <w:b/>
                <w:sz w:val="20"/>
                <w:szCs w:val="20"/>
              </w:rPr>
            </w:pPr>
            <w:r w:rsidRPr="009A1732">
              <w:rPr>
                <w:rFonts w:ascii="Arial" w:hAnsi="Arial" w:cs="Arial"/>
                <w:sz w:val="20"/>
                <w:szCs w:val="20"/>
              </w:rPr>
              <w:t>E</w:t>
            </w:r>
            <w:r w:rsidRPr="009A1732">
              <w:rPr>
                <w:rFonts w:ascii="Arial" w:hAnsi="Arial" w:cs="Arial"/>
                <w:sz w:val="20"/>
                <w:szCs w:val="20"/>
                <w:vertAlign w:val="superscript"/>
              </w:rPr>
              <w:t>+</w:t>
            </w:r>
          </w:p>
        </w:tc>
        <w:tc>
          <w:tcPr>
            <w:tcW w:w="978" w:type="pct"/>
            <w:tcBorders>
              <w:top w:val="double" w:sz="4" w:space="0" w:color="auto"/>
              <w:left w:val="nil"/>
              <w:bottom w:val="single" w:sz="4" w:space="0" w:color="auto"/>
              <w:right w:val="nil"/>
            </w:tcBorders>
          </w:tcPr>
          <w:p w14:paraId="093FC378" w14:textId="77777777" w:rsidR="00422415" w:rsidRDefault="00422415" w:rsidP="007925DD">
            <w:pPr>
              <w:spacing w:before="60" w:after="60"/>
              <w:jc w:val="both"/>
              <w:rPr>
                <w:rFonts w:ascii="Arial" w:hAnsi="Arial" w:cs="Arial"/>
                <w:b/>
                <w:sz w:val="20"/>
                <w:szCs w:val="20"/>
              </w:rPr>
            </w:pPr>
            <w:r>
              <w:rPr>
                <w:rFonts w:ascii="Arial" w:hAnsi="Arial" w:cs="Arial"/>
                <w:sz w:val="20"/>
                <w:szCs w:val="20"/>
              </w:rPr>
              <w:t>Product</w:t>
            </w:r>
          </w:p>
        </w:tc>
        <w:tc>
          <w:tcPr>
            <w:tcW w:w="978" w:type="pct"/>
            <w:tcBorders>
              <w:top w:val="double" w:sz="4" w:space="0" w:color="auto"/>
              <w:left w:val="nil"/>
              <w:bottom w:val="single" w:sz="4" w:space="0" w:color="auto"/>
              <w:right w:val="nil"/>
            </w:tcBorders>
            <w:vAlign w:val="center"/>
          </w:tcPr>
          <w:p w14:paraId="6E3A7762" w14:textId="77777777" w:rsidR="00422415" w:rsidRDefault="00422415" w:rsidP="007925DD">
            <w:pPr>
              <w:spacing w:before="60" w:after="60"/>
              <w:jc w:val="both"/>
              <w:rPr>
                <w:rFonts w:ascii="Arial" w:hAnsi="Arial" w:cs="Arial"/>
                <w:b/>
                <w:sz w:val="20"/>
                <w:szCs w:val="20"/>
              </w:rPr>
            </w:pPr>
            <w:r w:rsidRPr="009A1732">
              <w:rPr>
                <w:rFonts w:ascii="Arial" w:hAnsi="Arial" w:cs="Arial"/>
                <w:sz w:val="20"/>
                <w:szCs w:val="20"/>
              </w:rPr>
              <w:t>E</w:t>
            </w:r>
          </w:p>
        </w:tc>
        <w:tc>
          <w:tcPr>
            <w:tcW w:w="1087" w:type="pct"/>
            <w:tcBorders>
              <w:top w:val="double" w:sz="4" w:space="0" w:color="auto"/>
              <w:left w:val="nil"/>
              <w:bottom w:val="single" w:sz="4" w:space="0" w:color="auto"/>
              <w:right w:val="nil"/>
            </w:tcBorders>
            <w:vAlign w:val="center"/>
          </w:tcPr>
          <w:p w14:paraId="5402CB8F" w14:textId="1154ED65" w:rsidR="00422415" w:rsidRPr="000D0328" w:rsidRDefault="00422415" w:rsidP="007925DD">
            <w:pPr>
              <w:spacing w:before="60" w:after="60"/>
              <w:jc w:val="both"/>
              <w:rPr>
                <w:rFonts w:ascii="Arial" w:hAnsi="Arial" w:cs="Arial"/>
                <w:b/>
                <w:sz w:val="20"/>
                <w:szCs w:val="20"/>
                <w:vertAlign w:val="superscript"/>
              </w:rPr>
            </w:pPr>
            <w:r w:rsidRPr="009A1732">
              <w:rPr>
                <w:rFonts w:ascii="Arial" w:hAnsi="Arial" w:cs="Arial"/>
                <w:sz w:val="20"/>
                <w:szCs w:val="20"/>
              </w:rPr>
              <w:t xml:space="preserve">Yield % (Ratio </w:t>
            </w:r>
            <w:r w:rsidR="00063BF1">
              <w:rPr>
                <w:rFonts w:ascii="Arial" w:hAnsi="Arial" w:cs="Arial"/>
                <w:sz w:val="20"/>
                <w:szCs w:val="20"/>
              </w:rPr>
              <w:t>8:9</w:t>
            </w:r>
            <w:r w:rsidRPr="009A1732">
              <w:rPr>
                <w:rFonts w:ascii="Arial" w:hAnsi="Arial" w:cs="Arial"/>
                <w:sz w:val="20"/>
                <w:szCs w:val="20"/>
              </w:rPr>
              <w:t>)</w:t>
            </w:r>
            <w:r w:rsidR="00375829" w:rsidRPr="00076D02">
              <w:rPr>
                <w:rFonts w:ascii="Arial" w:hAnsi="Arial" w:cs="Arial"/>
                <w:i/>
                <w:sz w:val="20"/>
                <w:szCs w:val="20"/>
                <w:vertAlign w:val="superscript"/>
              </w:rPr>
              <w:t>a</w:t>
            </w:r>
          </w:p>
        </w:tc>
      </w:tr>
      <w:tr w:rsidR="00422415" w:rsidRPr="009843FF" w14:paraId="3B43D5AE" w14:textId="77777777" w:rsidTr="00F3228A">
        <w:tc>
          <w:tcPr>
            <w:tcW w:w="978" w:type="pct"/>
            <w:tcBorders>
              <w:top w:val="single" w:sz="4" w:space="0" w:color="auto"/>
              <w:left w:val="nil"/>
              <w:bottom w:val="nil"/>
              <w:right w:val="nil"/>
            </w:tcBorders>
            <w:vAlign w:val="center"/>
          </w:tcPr>
          <w:p w14:paraId="087E41F4" w14:textId="77777777" w:rsidR="00422415" w:rsidRDefault="00422415" w:rsidP="007925DD">
            <w:pPr>
              <w:spacing w:before="60" w:after="60"/>
              <w:jc w:val="both"/>
              <w:rPr>
                <w:rFonts w:ascii="Arial" w:hAnsi="Arial" w:cs="Arial"/>
                <w:b/>
                <w:sz w:val="20"/>
                <w:szCs w:val="20"/>
              </w:rPr>
            </w:pPr>
            <w:r>
              <w:rPr>
                <w:rFonts w:ascii="Arial" w:hAnsi="Arial" w:cs="Arial"/>
                <w:sz w:val="20"/>
                <w:szCs w:val="20"/>
              </w:rPr>
              <w:t>1</w:t>
            </w:r>
            <w:r w:rsidR="00375829" w:rsidRPr="00076D02">
              <w:rPr>
                <w:rFonts w:ascii="Arial" w:hAnsi="Arial" w:cs="Arial"/>
                <w:i/>
                <w:sz w:val="20"/>
                <w:szCs w:val="20"/>
                <w:vertAlign w:val="superscript"/>
              </w:rPr>
              <w:t>b,c</w:t>
            </w:r>
          </w:p>
        </w:tc>
        <w:tc>
          <w:tcPr>
            <w:tcW w:w="978" w:type="pct"/>
            <w:tcBorders>
              <w:top w:val="single" w:sz="4" w:space="0" w:color="auto"/>
              <w:left w:val="nil"/>
              <w:bottom w:val="nil"/>
              <w:right w:val="nil"/>
            </w:tcBorders>
            <w:vAlign w:val="center"/>
          </w:tcPr>
          <w:p w14:paraId="6EB4F0D9" w14:textId="77777777" w:rsidR="00422415" w:rsidRDefault="00422415" w:rsidP="007925DD">
            <w:pPr>
              <w:spacing w:before="60" w:after="60"/>
              <w:jc w:val="both"/>
              <w:rPr>
                <w:rFonts w:ascii="Arial" w:hAnsi="Arial" w:cs="Arial"/>
                <w:b/>
                <w:sz w:val="20"/>
                <w:szCs w:val="20"/>
              </w:rPr>
            </w:pPr>
            <w:r w:rsidRPr="009A1732">
              <w:rPr>
                <w:rFonts w:ascii="Arial" w:hAnsi="Arial" w:cs="Arial"/>
                <w:sz w:val="20"/>
                <w:szCs w:val="20"/>
              </w:rPr>
              <w:t>TMSCl</w:t>
            </w:r>
          </w:p>
        </w:tc>
        <w:tc>
          <w:tcPr>
            <w:tcW w:w="978" w:type="pct"/>
            <w:tcBorders>
              <w:top w:val="single" w:sz="4" w:space="0" w:color="auto"/>
              <w:left w:val="nil"/>
              <w:bottom w:val="nil"/>
              <w:right w:val="nil"/>
            </w:tcBorders>
          </w:tcPr>
          <w:p w14:paraId="2E88B26A" w14:textId="77777777" w:rsidR="00422415" w:rsidRPr="00E556C4" w:rsidRDefault="00422415" w:rsidP="007925DD">
            <w:pPr>
              <w:spacing w:before="60" w:after="60"/>
              <w:jc w:val="both"/>
              <w:rPr>
                <w:rFonts w:ascii="Arial" w:hAnsi="Arial" w:cs="Arial"/>
                <w:b/>
                <w:sz w:val="20"/>
                <w:szCs w:val="20"/>
              </w:rPr>
            </w:pPr>
            <w:r w:rsidRPr="00E17C69">
              <w:rPr>
                <w:rFonts w:ascii="Arial" w:hAnsi="Arial" w:cs="Arial"/>
                <w:b/>
                <w:sz w:val="20"/>
                <w:szCs w:val="20"/>
              </w:rPr>
              <w:t>8a</w:t>
            </w:r>
            <w:r>
              <w:rPr>
                <w:rFonts w:ascii="Arial" w:hAnsi="Arial" w:cs="Arial"/>
                <w:b/>
                <w:sz w:val="20"/>
                <w:szCs w:val="20"/>
              </w:rPr>
              <w:t xml:space="preserve"> : 9a</w:t>
            </w:r>
          </w:p>
        </w:tc>
        <w:tc>
          <w:tcPr>
            <w:tcW w:w="978" w:type="pct"/>
            <w:tcBorders>
              <w:top w:val="single" w:sz="4" w:space="0" w:color="auto"/>
              <w:left w:val="nil"/>
              <w:bottom w:val="nil"/>
              <w:right w:val="nil"/>
            </w:tcBorders>
            <w:vAlign w:val="center"/>
          </w:tcPr>
          <w:p w14:paraId="4D315078" w14:textId="77777777" w:rsidR="00422415" w:rsidRDefault="00422415" w:rsidP="007925DD">
            <w:pPr>
              <w:spacing w:before="60" w:after="60"/>
              <w:jc w:val="both"/>
              <w:rPr>
                <w:rFonts w:ascii="Arial" w:hAnsi="Arial" w:cs="Arial"/>
                <w:b/>
                <w:sz w:val="20"/>
                <w:szCs w:val="20"/>
              </w:rPr>
            </w:pPr>
            <w:r w:rsidRPr="009A1732">
              <w:rPr>
                <w:rFonts w:ascii="Arial" w:hAnsi="Arial" w:cs="Arial"/>
                <w:sz w:val="20"/>
                <w:szCs w:val="20"/>
              </w:rPr>
              <w:t>TMS</w:t>
            </w:r>
          </w:p>
        </w:tc>
        <w:tc>
          <w:tcPr>
            <w:tcW w:w="1087" w:type="pct"/>
            <w:tcBorders>
              <w:top w:val="single" w:sz="4" w:space="0" w:color="auto"/>
              <w:left w:val="nil"/>
              <w:bottom w:val="nil"/>
              <w:right w:val="nil"/>
            </w:tcBorders>
            <w:vAlign w:val="center"/>
          </w:tcPr>
          <w:p w14:paraId="77E8DBC4" w14:textId="77777777" w:rsidR="00422415" w:rsidRPr="00310237" w:rsidRDefault="00422415" w:rsidP="007925DD">
            <w:pPr>
              <w:spacing w:before="60" w:after="60"/>
              <w:jc w:val="both"/>
              <w:rPr>
                <w:rFonts w:ascii="Arial" w:hAnsi="Arial" w:cs="Arial"/>
                <w:sz w:val="20"/>
                <w:szCs w:val="20"/>
                <w:vertAlign w:val="superscript"/>
              </w:rPr>
            </w:pPr>
            <w:r w:rsidRPr="009A1732">
              <w:rPr>
                <w:rFonts w:ascii="Arial" w:hAnsi="Arial" w:cs="Arial"/>
                <w:sz w:val="20"/>
                <w:szCs w:val="20"/>
              </w:rPr>
              <w:t>27 (100</w:t>
            </w:r>
            <w:r>
              <w:rPr>
                <w:rFonts w:ascii="Arial" w:hAnsi="Arial" w:cs="Arial"/>
                <w:sz w:val="20"/>
                <w:szCs w:val="20"/>
              </w:rPr>
              <w:t xml:space="preserve"> </w:t>
            </w:r>
            <w:r w:rsidRPr="009A1732">
              <w:rPr>
                <w:rFonts w:ascii="Arial" w:hAnsi="Arial" w:cs="Arial"/>
                <w:sz w:val="20"/>
                <w:szCs w:val="20"/>
              </w:rPr>
              <w:t>:</w:t>
            </w:r>
            <w:r>
              <w:rPr>
                <w:rFonts w:ascii="Arial" w:hAnsi="Arial" w:cs="Arial"/>
                <w:sz w:val="20"/>
                <w:szCs w:val="20"/>
              </w:rPr>
              <w:t xml:space="preserve"> </w:t>
            </w:r>
            <w:r w:rsidRPr="009A1732">
              <w:rPr>
                <w:rFonts w:ascii="Arial" w:hAnsi="Arial" w:cs="Arial"/>
                <w:sz w:val="20"/>
                <w:szCs w:val="20"/>
              </w:rPr>
              <w:t>0)</w:t>
            </w:r>
            <w:r w:rsidR="00375829">
              <w:rPr>
                <w:rFonts w:ascii="Arial" w:hAnsi="Arial" w:cs="Arial"/>
                <w:sz w:val="20"/>
                <w:szCs w:val="20"/>
                <w:vertAlign w:val="superscript"/>
              </w:rPr>
              <w:t>d</w:t>
            </w:r>
          </w:p>
        </w:tc>
      </w:tr>
      <w:tr w:rsidR="00422415" w:rsidRPr="00310237" w14:paraId="02D86057" w14:textId="77777777" w:rsidTr="00F3228A">
        <w:tc>
          <w:tcPr>
            <w:tcW w:w="978" w:type="pct"/>
            <w:tcBorders>
              <w:top w:val="nil"/>
              <w:left w:val="nil"/>
              <w:bottom w:val="nil"/>
              <w:right w:val="nil"/>
            </w:tcBorders>
            <w:vAlign w:val="center"/>
          </w:tcPr>
          <w:p w14:paraId="34694835" w14:textId="77777777" w:rsidR="00422415" w:rsidRPr="00310237" w:rsidRDefault="00422415" w:rsidP="007925DD">
            <w:pPr>
              <w:spacing w:before="60" w:after="60"/>
              <w:jc w:val="both"/>
              <w:rPr>
                <w:rFonts w:ascii="Arial" w:hAnsi="Arial" w:cs="Arial"/>
                <w:sz w:val="20"/>
                <w:szCs w:val="20"/>
              </w:rPr>
            </w:pPr>
            <w:r w:rsidRPr="00310237">
              <w:rPr>
                <w:rFonts w:ascii="Arial" w:hAnsi="Arial" w:cs="Arial"/>
                <w:sz w:val="20"/>
                <w:szCs w:val="20"/>
              </w:rPr>
              <w:t>2</w:t>
            </w:r>
            <w:r w:rsidR="00375829" w:rsidRPr="00076D02">
              <w:rPr>
                <w:rFonts w:ascii="Arial" w:hAnsi="Arial" w:cs="Arial"/>
                <w:i/>
                <w:sz w:val="20"/>
                <w:szCs w:val="20"/>
                <w:vertAlign w:val="superscript"/>
              </w:rPr>
              <w:t>c,e</w:t>
            </w:r>
          </w:p>
        </w:tc>
        <w:tc>
          <w:tcPr>
            <w:tcW w:w="978" w:type="pct"/>
            <w:tcBorders>
              <w:top w:val="nil"/>
              <w:left w:val="nil"/>
              <w:bottom w:val="nil"/>
              <w:right w:val="nil"/>
            </w:tcBorders>
            <w:vAlign w:val="center"/>
          </w:tcPr>
          <w:p w14:paraId="4603E47B" w14:textId="77777777" w:rsidR="00422415" w:rsidRPr="00310237" w:rsidRDefault="00422415" w:rsidP="007925DD">
            <w:pPr>
              <w:spacing w:before="60" w:after="60"/>
              <w:jc w:val="both"/>
              <w:rPr>
                <w:rFonts w:ascii="Arial" w:hAnsi="Arial" w:cs="Arial"/>
                <w:sz w:val="20"/>
                <w:szCs w:val="20"/>
              </w:rPr>
            </w:pPr>
            <w:r w:rsidRPr="00310237">
              <w:rPr>
                <w:rFonts w:ascii="Arial" w:hAnsi="Arial" w:cs="Arial"/>
                <w:sz w:val="20"/>
                <w:szCs w:val="20"/>
              </w:rPr>
              <w:t>TMSCl</w:t>
            </w:r>
          </w:p>
        </w:tc>
        <w:tc>
          <w:tcPr>
            <w:tcW w:w="978" w:type="pct"/>
            <w:tcBorders>
              <w:top w:val="nil"/>
              <w:left w:val="nil"/>
              <w:bottom w:val="nil"/>
              <w:right w:val="nil"/>
            </w:tcBorders>
          </w:tcPr>
          <w:p w14:paraId="1E612A9D" w14:textId="77777777" w:rsidR="00422415" w:rsidRPr="00310237" w:rsidRDefault="00422415" w:rsidP="007925DD">
            <w:pPr>
              <w:spacing w:before="60" w:after="60"/>
              <w:jc w:val="both"/>
              <w:rPr>
                <w:rFonts w:ascii="Arial" w:hAnsi="Arial" w:cs="Arial"/>
                <w:b/>
                <w:sz w:val="20"/>
                <w:szCs w:val="20"/>
              </w:rPr>
            </w:pPr>
            <w:r>
              <w:rPr>
                <w:rFonts w:ascii="Arial" w:hAnsi="Arial" w:cs="Arial"/>
                <w:b/>
                <w:sz w:val="20"/>
                <w:szCs w:val="20"/>
              </w:rPr>
              <w:t>10</w:t>
            </w:r>
          </w:p>
        </w:tc>
        <w:tc>
          <w:tcPr>
            <w:tcW w:w="978" w:type="pct"/>
            <w:tcBorders>
              <w:top w:val="nil"/>
              <w:left w:val="nil"/>
              <w:bottom w:val="nil"/>
              <w:right w:val="nil"/>
            </w:tcBorders>
            <w:vAlign w:val="center"/>
          </w:tcPr>
          <w:p w14:paraId="10AC7A0B" w14:textId="77777777" w:rsidR="00422415" w:rsidRPr="00310237" w:rsidRDefault="00422415" w:rsidP="007925DD">
            <w:pPr>
              <w:spacing w:before="60" w:after="60"/>
              <w:jc w:val="both"/>
              <w:rPr>
                <w:rFonts w:ascii="Arial" w:hAnsi="Arial" w:cs="Arial"/>
                <w:sz w:val="20"/>
                <w:szCs w:val="20"/>
              </w:rPr>
            </w:pPr>
            <w:r w:rsidRPr="00310237">
              <w:rPr>
                <w:rFonts w:ascii="Arial" w:hAnsi="Arial" w:cs="Arial"/>
                <w:sz w:val="20"/>
                <w:szCs w:val="20"/>
              </w:rPr>
              <w:t>1,3-diTMS</w:t>
            </w:r>
          </w:p>
        </w:tc>
        <w:tc>
          <w:tcPr>
            <w:tcW w:w="1087" w:type="pct"/>
            <w:tcBorders>
              <w:top w:val="nil"/>
              <w:left w:val="nil"/>
              <w:bottom w:val="nil"/>
              <w:right w:val="nil"/>
            </w:tcBorders>
            <w:vAlign w:val="center"/>
          </w:tcPr>
          <w:p w14:paraId="43D2A388" w14:textId="77777777" w:rsidR="00422415" w:rsidRPr="00310237" w:rsidRDefault="00422415" w:rsidP="007925DD">
            <w:pPr>
              <w:spacing w:before="60" w:after="60"/>
              <w:jc w:val="both"/>
              <w:rPr>
                <w:rFonts w:ascii="Arial" w:hAnsi="Arial" w:cs="Arial"/>
                <w:sz w:val="20"/>
                <w:szCs w:val="20"/>
              </w:rPr>
            </w:pPr>
            <w:r w:rsidRPr="00310237">
              <w:rPr>
                <w:rFonts w:ascii="Arial" w:hAnsi="Arial" w:cs="Arial"/>
                <w:sz w:val="20"/>
                <w:szCs w:val="20"/>
              </w:rPr>
              <w:t xml:space="preserve">98% </w:t>
            </w:r>
          </w:p>
        </w:tc>
      </w:tr>
      <w:tr w:rsidR="00422415" w:rsidRPr="00310237" w14:paraId="6AA929BB" w14:textId="77777777" w:rsidTr="00F3228A">
        <w:tc>
          <w:tcPr>
            <w:tcW w:w="978" w:type="pct"/>
            <w:tcBorders>
              <w:top w:val="nil"/>
              <w:left w:val="nil"/>
              <w:bottom w:val="nil"/>
              <w:right w:val="nil"/>
            </w:tcBorders>
            <w:vAlign w:val="center"/>
          </w:tcPr>
          <w:p w14:paraId="41F4AB78" w14:textId="77777777" w:rsidR="00422415" w:rsidRPr="00310237" w:rsidRDefault="00422415" w:rsidP="007925DD">
            <w:pPr>
              <w:spacing w:before="60" w:after="60"/>
              <w:jc w:val="both"/>
              <w:rPr>
                <w:rFonts w:ascii="Arial" w:hAnsi="Arial" w:cs="Arial"/>
                <w:b/>
                <w:sz w:val="20"/>
                <w:szCs w:val="20"/>
              </w:rPr>
            </w:pPr>
            <w:r w:rsidRPr="00310237">
              <w:rPr>
                <w:rFonts w:ascii="Arial" w:hAnsi="Arial" w:cs="Arial"/>
                <w:sz w:val="20"/>
                <w:szCs w:val="20"/>
              </w:rPr>
              <w:t>3</w:t>
            </w:r>
            <w:r w:rsidR="00375829" w:rsidRPr="00076D02">
              <w:rPr>
                <w:rFonts w:ascii="Arial" w:hAnsi="Arial" w:cs="Arial"/>
                <w:i/>
                <w:sz w:val="20"/>
                <w:szCs w:val="20"/>
                <w:vertAlign w:val="superscript"/>
              </w:rPr>
              <w:t>b</w:t>
            </w:r>
          </w:p>
        </w:tc>
        <w:tc>
          <w:tcPr>
            <w:tcW w:w="978" w:type="pct"/>
            <w:tcBorders>
              <w:top w:val="nil"/>
              <w:left w:val="nil"/>
              <w:bottom w:val="nil"/>
              <w:right w:val="nil"/>
            </w:tcBorders>
            <w:vAlign w:val="center"/>
          </w:tcPr>
          <w:p w14:paraId="6262E779" w14:textId="77777777" w:rsidR="00422415" w:rsidRPr="00310237" w:rsidRDefault="00422415" w:rsidP="007925DD">
            <w:pPr>
              <w:spacing w:before="60" w:after="60"/>
              <w:jc w:val="both"/>
              <w:rPr>
                <w:rFonts w:ascii="Arial" w:hAnsi="Arial" w:cs="Arial"/>
                <w:b/>
                <w:sz w:val="20"/>
                <w:szCs w:val="20"/>
              </w:rPr>
            </w:pPr>
            <w:r w:rsidRPr="00310237">
              <w:rPr>
                <w:rFonts w:ascii="Arial" w:hAnsi="Arial" w:cs="Arial"/>
                <w:sz w:val="20"/>
                <w:szCs w:val="20"/>
              </w:rPr>
              <w:t>I</w:t>
            </w:r>
            <w:r w:rsidRPr="00310237">
              <w:rPr>
                <w:rFonts w:ascii="Arial" w:hAnsi="Arial" w:cs="Arial"/>
                <w:sz w:val="20"/>
                <w:szCs w:val="20"/>
                <w:vertAlign w:val="subscript"/>
              </w:rPr>
              <w:t>2</w:t>
            </w:r>
          </w:p>
        </w:tc>
        <w:tc>
          <w:tcPr>
            <w:tcW w:w="978" w:type="pct"/>
            <w:tcBorders>
              <w:top w:val="nil"/>
              <w:left w:val="nil"/>
              <w:bottom w:val="nil"/>
              <w:right w:val="nil"/>
            </w:tcBorders>
          </w:tcPr>
          <w:p w14:paraId="0756E560" w14:textId="77777777" w:rsidR="00422415" w:rsidRPr="00310237" w:rsidRDefault="00422415" w:rsidP="007925DD">
            <w:pPr>
              <w:spacing w:before="60" w:after="60"/>
              <w:jc w:val="both"/>
              <w:rPr>
                <w:rFonts w:ascii="Arial" w:hAnsi="Arial" w:cs="Arial"/>
                <w:b/>
                <w:sz w:val="20"/>
                <w:szCs w:val="20"/>
              </w:rPr>
            </w:pPr>
            <w:r w:rsidRPr="00310237">
              <w:rPr>
                <w:rFonts w:ascii="Arial" w:hAnsi="Arial" w:cs="Arial"/>
                <w:b/>
                <w:sz w:val="20"/>
                <w:szCs w:val="20"/>
              </w:rPr>
              <w:t>8b</w:t>
            </w:r>
            <w:r>
              <w:rPr>
                <w:rFonts w:ascii="Arial" w:hAnsi="Arial" w:cs="Arial"/>
                <w:b/>
                <w:sz w:val="20"/>
                <w:szCs w:val="20"/>
              </w:rPr>
              <w:t xml:space="preserve"> : 9b</w:t>
            </w:r>
          </w:p>
        </w:tc>
        <w:tc>
          <w:tcPr>
            <w:tcW w:w="978" w:type="pct"/>
            <w:tcBorders>
              <w:top w:val="nil"/>
              <w:left w:val="nil"/>
              <w:bottom w:val="nil"/>
              <w:right w:val="nil"/>
            </w:tcBorders>
            <w:vAlign w:val="center"/>
          </w:tcPr>
          <w:p w14:paraId="2BAA543D" w14:textId="77777777" w:rsidR="00422415" w:rsidRPr="00310237" w:rsidRDefault="00422415" w:rsidP="007925DD">
            <w:pPr>
              <w:spacing w:before="60" w:after="60"/>
              <w:jc w:val="both"/>
              <w:rPr>
                <w:rFonts w:ascii="Arial" w:hAnsi="Arial" w:cs="Arial"/>
                <w:b/>
                <w:sz w:val="20"/>
                <w:szCs w:val="20"/>
              </w:rPr>
            </w:pPr>
            <w:r w:rsidRPr="00310237">
              <w:rPr>
                <w:rFonts w:ascii="Arial" w:hAnsi="Arial" w:cs="Arial"/>
                <w:sz w:val="20"/>
                <w:szCs w:val="20"/>
              </w:rPr>
              <w:t>I</w:t>
            </w:r>
          </w:p>
        </w:tc>
        <w:tc>
          <w:tcPr>
            <w:tcW w:w="1087" w:type="pct"/>
            <w:tcBorders>
              <w:top w:val="nil"/>
              <w:left w:val="nil"/>
              <w:bottom w:val="nil"/>
              <w:right w:val="nil"/>
            </w:tcBorders>
            <w:vAlign w:val="center"/>
          </w:tcPr>
          <w:p w14:paraId="406E8320" w14:textId="77777777" w:rsidR="00422415" w:rsidRPr="00310237" w:rsidRDefault="00422415" w:rsidP="007925DD">
            <w:pPr>
              <w:spacing w:before="60" w:after="60"/>
              <w:jc w:val="both"/>
              <w:rPr>
                <w:rFonts w:ascii="Arial" w:hAnsi="Arial" w:cs="Arial"/>
                <w:b/>
                <w:sz w:val="20"/>
                <w:szCs w:val="20"/>
              </w:rPr>
            </w:pPr>
            <w:r w:rsidRPr="00310237">
              <w:rPr>
                <w:rFonts w:ascii="Arial" w:hAnsi="Arial" w:cs="Arial"/>
                <w:sz w:val="20"/>
                <w:szCs w:val="20"/>
              </w:rPr>
              <w:t>68 (57</w:t>
            </w:r>
            <w:r>
              <w:rPr>
                <w:rFonts w:ascii="Arial" w:hAnsi="Arial" w:cs="Arial"/>
                <w:sz w:val="20"/>
                <w:szCs w:val="20"/>
              </w:rPr>
              <w:t xml:space="preserve"> </w:t>
            </w:r>
            <w:r w:rsidRPr="00310237">
              <w:rPr>
                <w:rFonts w:ascii="Arial" w:hAnsi="Arial" w:cs="Arial"/>
                <w:sz w:val="20"/>
                <w:szCs w:val="20"/>
              </w:rPr>
              <w:t>:</w:t>
            </w:r>
            <w:r>
              <w:rPr>
                <w:rFonts w:ascii="Arial" w:hAnsi="Arial" w:cs="Arial"/>
                <w:sz w:val="20"/>
                <w:szCs w:val="20"/>
              </w:rPr>
              <w:t xml:space="preserve"> </w:t>
            </w:r>
            <w:r w:rsidRPr="00310237">
              <w:rPr>
                <w:rFonts w:ascii="Arial" w:hAnsi="Arial" w:cs="Arial"/>
                <w:sz w:val="20"/>
                <w:szCs w:val="20"/>
              </w:rPr>
              <w:t>43)</w:t>
            </w:r>
          </w:p>
        </w:tc>
      </w:tr>
      <w:tr w:rsidR="00422415" w14:paraId="26564975" w14:textId="77777777" w:rsidTr="00F3228A">
        <w:tc>
          <w:tcPr>
            <w:tcW w:w="978" w:type="pct"/>
            <w:tcBorders>
              <w:top w:val="nil"/>
              <w:left w:val="nil"/>
              <w:bottom w:val="nil"/>
              <w:right w:val="nil"/>
            </w:tcBorders>
            <w:vAlign w:val="center"/>
          </w:tcPr>
          <w:p w14:paraId="76B2D33B" w14:textId="77777777" w:rsidR="00422415" w:rsidRDefault="00422415" w:rsidP="007925DD">
            <w:pPr>
              <w:spacing w:before="60" w:after="60"/>
              <w:jc w:val="both"/>
              <w:rPr>
                <w:rFonts w:ascii="Arial" w:hAnsi="Arial" w:cs="Arial"/>
                <w:b/>
                <w:sz w:val="20"/>
                <w:szCs w:val="20"/>
              </w:rPr>
            </w:pPr>
            <w:r>
              <w:rPr>
                <w:rFonts w:ascii="Arial" w:hAnsi="Arial" w:cs="Arial"/>
                <w:sz w:val="20"/>
                <w:szCs w:val="20"/>
              </w:rPr>
              <w:t>4</w:t>
            </w:r>
            <w:r w:rsidR="00375829" w:rsidRPr="00076D02">
              <w:rPr>
                <w:rFonts w:ascii="Arial" w:hAnsi="Arial" w:cs="Arial"/>
                <w:i/>
                <w:sz w:val="20"/>
                <w:szCs w:val="20"/>
                <w:vertAlign w:val="superscript"/>
              </w:rPr>
              <w:t>b</w:t>
            </w:r>
          </w:p>
        </w:tc>
        <w:tc>
          <w:tcPr>
            <w:tcW w:w="978" w:type="pct"/>
            <w:tcBorders>
              <w:top w:val="nil"/>
              <w:left w:val="nil"/>
              <w:bottom w:val="nil"/>
              <w:right w:val="nil"/>
            </w:tcBorders>
            <w:vAlign w:val="center"/>
          </w:tcPr>
          <w:p w14:paraId="455E78A4" w14:textId="77777777" w:rsidR="00422415" w:rsidRDefault="00422415" w:rsidP="007925DD">
            <w:pPr>
              <w:spacing w:before="60" w:after="60"/>
              <w:jc w:val="both"/>
              <w:rPr>
                <w:rFonts w:ascii="Arial" w:hAnsi="Arial" w:cs="Arial"/>
                <w:b/>
                <w:sz w:val="20"/>
                <w:szCs w:val="20"/>
              </w:rPr>
            </w:pPr>
            <w:r w:rsidRPr="009A1732">
              <w:rPr>
                <w:rFonts w:ascii="Arial" w:hAnsi="Arial" w:cs="Arial"/>
                <w:sz w:val="20"/>
                <w:szCs w:val="20"/>
              </w:rPr>
              <w:t>Br</w:t>
            </w:r>
            <w:r w:rsidRPr="009A1732">
              <w:rPr>
                <w:rFonts w:ascii="Arial" w:hAnsi="Arial" w:cs="Arial"/>
                <w:sz w:val="20"/>
                <w:szCs w:val="20"/>
                <w:vertAlign w:val="subscript"/>
              </w:rPr>
              <w:t>2</w:t>
            </w:r>
          </w:p>
        </w:tc>
        <w:tc>
          <w:tcPr>
            <w:tcW w:w="978" w:type="pct"/>
            <w:tcBorders>
              <w:top w:val="nil"/>
              <w:left w:val="nil"/>
              <w:bottom w:val="nil"/>
              <w:right w:val="nil"/>
            </w:tcBorders>
          </w:tcPr>
          <w:p w14:paraId="54470F4F" w14:textId="77777777" w:rsidR="00422415" w:rsidRPr="00E556C4" w:rsidRDefault="00422415" w:rsidP="007925DD">
            <w:pPr>
              <w:spacing w:before="60" w:after="60"/>
              <w:jc w:val="both"/>
              <w:rPr>
                <w:rFonts w:ascii="Arial" w:hAnsi="Arial" w:cs="Arial"/>
                <w:b/>
                <w:sz w:val="20"/>
                <w:szCs w:val="20"/>
              </w:rPr>
            </w:pPr>
            <w:r w:rsidRPr="00E17C69">
              <w:rPr>
                <w:rFonts w:ascii="Arial" w:hAnsi="Arial" w:cs="Arial"/>
                <w:b/>
                <w:sz w:val="20"/>
                <w:szCs w:val="20"/>
              </w:rPr>
              <w:t>8c</w:t>
            </w:r>
            <w:r>
              <w:rPr>
                <w:rFonts w:ascii="Arial" w:hAnsi="Arial" w:cs="Arial"/>
                <w:b/>
                <w:sz w:val="20"/>
                <w:szCs w:val="20"/>
              </w:rPr>
              <w:t xml:space="preserve"> : 9c</w:t>
            </w:r>
          </w:p>
        </w:tc>
        <w:tc>
          <w:tcPr>
            <w:tcW w:w="978" w:type="pct"/>
            <w:tcBorders>
              <w:top w:val="nil"/>
              <w:left w:val="nil"/>
              <w:bottom w:val="nil"/>
              <w:right w:val="nil"/>
            </w:tcBorders>
            <w:vAlign w:val="center"/>
          </w:tcPr>
          <w:p w14:paraId="45231A79" w14:textId="77777777" w:rsidR="00422415" w:rsidRDefault="00422415" w:rsidP="007925DD">
            <w:pPr>
              <w:spacing w:before="60" w:after="60"/>
              <w:jc w:val="both"/>
              <w:rPr>
                <w:rFonts w:ascii="Arial" w:hAnsi="Arial" w:cs="Arial"/>
                <w:b/>
                <w:sz w:val="20"/>
                <w:szCs w:val="20"/>
              </w:rPr>
            </w:pPr>
            <w:r w:rsidRPr="009A1732">
              <w:rPr>
                <w:rFonts w:ascii="Arial" w:hAnsi="Arial" w:cs="Arial"/>
                <w:sz w:val="20"/>
                <w:szCs w:val="20"/>
              </w:rPr>
              <w:t>Br</w:t>
            </w:r>
          </w:p>
        </w:tc>
        <w:tc>
          <w:tcPr>
            <w:tcW w:w="1087" w:type="pct"/>
            <w:tcBorders>
              <w:top w:val="nil"/>
              <w:left w:val="nil"/>
              <w:bottom w:val="nil"/>
              <w:right w:val="nil"/>
            </w:tcBorders>
            <w:vAlign w:val="center"/>
          </w:tcPr>
          <w:p w14:paraId="6EBB6673" w14:textId="77777777" w:rsidR="00422415" w:rsidRDefault="00422415" w:rsidP="007925DD">
            <w:pPr>
              <w:spacing w:before="60" w:after="60"/>
              <w:jc w:val="both"/>
              <w:rPr>
                <w:rFonts w:ascii="Arial" w:hAnsi="Arial" w:cs="Arial"/>
                <w:b/>
                <w:sz w:val="20"/>
                <w:szCs w:val="20"/>
              </w:rPr>
            </w:pPr>
            <w:r w:rsidRPr="009A1732">
              <w:rPr>
                <w:rFonts w:ascii="Arial" w:hAnsi="Arial" w:cs="Arial"/>
                <w:sz w:val="20"/>
                <w:szCs w:val="20"/>
              </w:rPr>
              <w:t>67 (56</w:t>
            </w:r>
            <w:r>
              <w:rPr>
                <w:rFonts w:ascii="Arial" w:hAnsi="Arial" w:cs="Arial"/>
                <w:sz w:val="20"/>
                <w:szCs w:val="20"/>
              </w:rPr>
              <w:t xml:space="preserve"> </w:t>
            </w:r>
            <w:r w:rsidRPr="009A1732">
              <w:rPr>
                <w:rFonts w:ascii="Arial" w:hAnsi="Arial" w:cs="Arial"/>
                <w:sz w:val="20"/>
                <w:szCs w:val="20"/>
              </w:rPr>
              <w:t>:</w:t>
            </w:r>
            <w:r>
              <w:rPr>
                <w:rFonts w:ascii="Arial" w:hAnsi="Arial" w:cs="Arial"/>
                <w:sz w:val="20"/>
                <w:szCs w:val="20"/>
              </w:rPr>
              <w:t xml:space="preserve"> </w:t>
            </w:r>
            <w:r w:rsidRPr="009A1732">
              <w:rPr>
                <w:rFonts w:ascii="Arial" w:hAnsi="Arial" w:cs="Arial"/>
                <w:sz w:val="20"/>
                <w:szCs w:val="20"/>
              </w:rPr>
              <w:t>44)</w:t>
            </w:r>
          </w:p>
        </w:tc>
      </w:tr>
      <w:tr w:rsidR="00422415" w14:paraId="1C31F0AE" w14:textId="77777777" w:rsidTr="00F3228A">
        <w:tc>
          <w:tcPr>
            <w:tcW w:w="978" w:type="pct"/>
            <w:tcBorders>
              <w:top w:val="nil"/>
              <w:left w:val="nil"/>
              <w:bottom w:val="nil"/>
              <w:right w:val="nil"/>
            </w:tcBorders>
            <w:vAlign w:val="center"/>
          </w:tcPr>
          <w:p w14:paraId="574CD4C2" w14:textId="77777777" w:rsidR="00422415" w:rsidRDefault="00422415" w:rsidP="007925DD">
            <w:pPr>
              <w:spacing w:before="60" w:after="60"/>
              <w:jc w:val="both"/>
              <w:rPr>
                <w:rFonts w:ascii="Arial" w:hAnsi="Arial" w:cs="Arial"/>
                <w:b/>
                <w:sz w:val="20"/>
                <w:szCs w:val="20"/>
              </w:rPr>
            </w:pPr>
            <w:r>
              <w:rPr>
                <w:rFonts w:ascii="Arial" w:hAnsi="Arial" w:cs="Arial"/>
                <w:sz w:val="20"/>
                <w:szCs w:val="20"/>
              </w:rPr>
              <w:t>5</w:t>
            </w:r>
            <w:r w:rsidR="00375829" w:rsidRPr="00076D02">
              <w:rPr>
                <w:rFonts w:ascii="Arial" w:hAnsi="Arial" w:cs="Arial"/>
                <w:i/>
                <w:sz w:val="20"/>
                <w:szCs w:val="20"/>
                <w:vertAlign w:val="superscript"/>
              </w:rPr>
              <w:t>b</w:t>
            </w:r>
          </w:p>
        </w:tc>
        <w:tc>
          <w:tcPr>
            <w:tcW w:w="978" w:type="pct"/>
            <w:tcBorders>
              <w:top w:val="nil"/>
              <w:left w:val="nil"/>
              <w:bottom w:val="nil"/>
              <w:right w:val="nil"/>
            </w:tcBorders>
            <w:vAlign w:val="center"/>
          </w:tcPr>
          <w:p w14:paraId="398B0CB7" w14:textId="77777777" w:rsidR="00422415" w:rsidRDefault="00422415" w:rsidP="007925DD">
            <w:pPr>
              <w:spacing w:before="60" w:after="60"/>
              <w:jc w:val="both"/>
              <w:rPr>
                <w:rFonts w:ascii="Arial" w:hAnsi="Arial" w:cs="Arial"/>
                <w:b/>
                <w:sz w:val="20"/>
                <w:szCs w:val="20"/>
              </w:rPr>
            </w:pPr>
            <w:r w:rsidRPr="009A1732">
              <w:rPr>
                <w:rFonts w:ascii="Arial" w:hAnsi="Arial" w:cs="Arial"/>
                <w:sz w:val="20"/>
                <w:szCs w:val="20"/>
              </w:rPr>
              <w:t>C</w:t>
            </w:r>
            <w:r w:rsidRPr="009A1732">
              <w:rPr>
                <w:rFonts w:ascii="Arial" w:hAnsi="Arial" w:cs="Arial"/>
                <w:sz w:val="20"/>
                <w:szCs w:val="20"/>
                <w:vertAlign w:val="subscript"/>
              </w:rPr>
              <w:t>2</w:t>
            </w:r>
            <w:r w:rsidRPr="009A1732">
              <w:rPr>
                <w:rFonts w:ascii="Arial" w:hAnsi="Arial" w:cs="Arial"/>
                <w:sz w:val="20"/>
                <w:szCs w:val="20"/>
              </w:rPr>
              <w:t>Cl</w:t>
            </w:r>
            <w:r w:rsidRPr="009A1732">
              <w:rPr>
                <w:rFonts w:ascii="Arial" w:hAnsi="Arial" w:cs="Arial"/>
                <w:sz w:val="20"/>
                <w:szCs w:val="20"/>
                <w:vertAlign w:val="subscript"/>
              </w:rPr>
              <w:t>6</w:t>
            </w:r>
          </w:p>
        </w:tc>
        <w:tc>
          <w:tcPr>
            <w:tcW w:w="978" w:type="pct"/>
            <w:tcBorders>
              <w:top w:val="nil"/>
              <w:left w:val="nil"/>
              <w:bottom w:val="nil"/>
              <w:right w:val="nil"/>
            </w:tcBorders>
          </w:tcPr>
          <w:p w14:paraId="26739416" w14:textId="77777777" w:rsidR="00422415" w:rsidRPr="00E556C4" w:rsidRDefault="00422415" w:rsidP="007925DD">
            <w:pPr>
              <w:spacing w:before="60" w:after="60"/>
              <w:jc w:val="both"/>
              <w:rPr>
                <w:rFonts w:ascii="Arial" w:hAnsi="Arial" w:cs="Arial"/>
                <w:b/>
                <w:sz w:val="20"/>
                <w:szCs w:val="20"/>
              </w:rPr>
            </w:pPr>
            <w:r w:rsidRPr="00E17C69">
              <w:rPr>
                <w:rFonts w:ascii="Arial" w:hAnsi="Arial" w:cs="Arial"/>
                <w:b/>
                <w:sz w:val="20"/>
                <w:szCs w:val="20"/>
              </w:rPr>
              <w:t>8d</w:t>
            </w:r>
            <w:r>
              <w:rPr>
                <w:rFonts w:ascii="Arial" w:hAnsi="Arial" w:cs="Arial"/>
                <w:b/>
                <w:sz w:val="20"/>
                <w:szCs w:val="20"/>
              </w:rPr>
              <w:t xml:space="preserve"> : 9d</w:t>
            </w:r>
          </w:p>
        </w:tc>
        <w:tc>
          <w:tcPr>
            <w:tcW w:w="978" w:type="pct"/>
            <w:tcBorders>
              <w:top w:val="nil"/>
              <w:left w:val="nil"/>
              <w:bottom w:val="nil"/>
              <w:right w:val="nil"/>
            </w:tcBorders>
            <w:vAlign w:val="center"/>
          </w:tcPr>
          <w:p w14:paraId="3B04CE09" w14:textId="77777777" w:rsidR="00422415" w:rsidRDefault="00422415" w:rsidP="007925DD">
            <w:pPr>
              <w:spacing w:before="60" w:after="60"/>
              <w:jc w:val="both"/>
              <w:rPr>
                <w:rFonts w:ascii="Arial" w:hAnsi="Arial" w:cs="Arial"/>
                <w:b/>
                <w:sz w:val="20"/>
                <w:szCs w:val="20"/>
              </w:rPr>
            </w:pPr>
            <w:r w:rsidRPr="009A1732">
              <w:rPr>
                <w:rFonts w:ascii="Arial" w:hAnsi="Arial" w:cs="Arial"/>
                <w:sz w:val="20"/>
                <w:szCs w:val="20"/>
              </w:rPr>
              <w:t>Cl</w:t>
            </w:r>
          </w:p>
        </w:tc>
        <w:tc>
          <w:tcPr>
            <w:tcW w:w="1087" w:type="pct"/>
            <w:tcBorders>
              <w:top w:val="nil"/>
              <w:left w:val="nil"/>
              <w:bottom w:val="nil"/>
              <w:right w:val="nil"/>
            </w:tcBorders>
            <w:vAlign w:val="center"/>
          </w:tcPr>
          <w:p w14:paraId="4260F208" w14:textId="77777777" w:rsidR="00422415" w:rsidRDefault="00422415" w:rsidP="007925DD">
            <w:pPr>
              <w:spacing w:before="60" w:after="60"/>
              <w:jc w:val="both"/>
              <w:rPr>
                <w:rFonts w:ascii="Arial" w:hAnsi="Arial" w:cs="Arial"/>
                <w:b/>
                <w:sz w:val="20"/>
                <w:szCs w:val="20"/>
              </w:rPr>
            </w:pPr>
            <w:r w:rsidRPr="009A1732">
              <w:rPr>
                <w:rFonts w:ascii="Arial" w:hAnsi="Arial" w:cs="Arial"/>
                <w:sz w:val="20"/>
                <w:szCs w:val="20"/>
              </w:rPr>
              <w:t>96 (59</w:t>
            </w:r>
            <w:r>
              <w:rPr>
                <w:rFonts w:ascii="Arial" w:hAnsi="Arial" w:cs="Arial"/>
                <w:sz w:val="20"/>
                <w:szCs w:val="20"/>
              </w:rPr>
              <w:t xml:space="preserve"> </w:t>
            </w:r>
            <w:r w:rsidRPr="009A1732">
              <w:rPr>
                <w:rFonts w:ascii="Arial" w:hAnsi="Arial" w:cs="Arial"/>
                <w:sz w:val="20"/>
                <w:szCs w:val="20"/>
              </w:rPr>
              <w:t>:</w:t>
            </w:r>
            <w:r>
              <w:rPr>
                <w:rFonts w:ascii="Arial" w:hAnsi="Arial" w:cs="Arial"/>
                <w:sz w:val="20"/>
                <w:szCs w:val="20"/>
              </w:rPr>
              <w:t xml:space="preserve"> </w:t>
            </w:r>
            <w:r w:rsidRPr="009A1732">
              <w:rPr>
                <w:rFonts w:ascii="Arial" w:hAnsi="Arial" w:cs="Arial"/>
                <w:sz w:val="20"/>
                <w:szCs w:val="20"/>
              </w:rPr>
              <w:t>41)</w:t>
            </w:r>
          </w:p>
        </w:tc>
      </w:tr>
      <w:tr w:rsidR="00422415" w14:paraId="78D98462" w14:textId="77777777" w:rsidTr="00F3228A">
        <w:tc>
          <w:tcPr>
            <w:tcW w:w="978" w:type="pct"/>
            <w:tcBorders>
              <w:top w:val="nil"/>
              <w:left w:val="nil"/>
              <w:bottom w:val="nil"/>
              <w:right w:val="nil"/>
            </w:tcBorders>
            <w:vAlign w:val="center"/>
          </w:tcPr>
          <w:p w14:paraId="42EAF989" w14:textId="77777777" w:rsidR="00422415" w:rsidRDefault="00422415" w:rsidP="007925DD">
            <w:pPr>
              <w:spacing w:before="60" w:after="60"/>
              <w:jc w:val="both"/>
              <w:rPr>
                <w:rFonts w:ascii="Arial" w:hAnsi="Arial" w:cs="Arial"/>
                <w:b/>
                <w:sz w:val="20"/>
                <w:szCs w:val="20"/>
              </w:rPr>
            </w:pPr>
            <w:r>
              <w:rPr>
                <w:rFonts w:ascii="Arial" w:hAnsi="Arial" w:cs="Arial"/>
                <w:sz w:val="20"/>
                <w:szCs w:val="20"/>
              </w:rPr>
              <w:t>6</w:t>
            </w:r>
            <w:r w:rsidR="00375829" w:rsidRPr="00076D02">
              <w:rPr>
                <w:rFonts w:ascii="Arial" w:hAnsi="Arial" w:cs="Arial"/>
                <w:i/>
                <w:sz w:val="20"/>
                <w:szCs w:val="20"/>
                <w:vertAlign w:val="superscript"/>
              </w:rPr>
              <w:t>f</w:t>
            </w:r>
          </w:p>
        </w:tc>
        <w:tc>
          <w:tcPr>
            <w:tcW w:w="978" w:type="pct"/>
            <w:tcBorders>
              <w:top w:val="nil"/>
              <w:left w:val="nil"/>
              <w:bottom w:val="nil"/>
              <w:right w:val="nil"/>
            </w:tcBorders>
            <w:vAlign w:val="center"/>
          </w:tcPr>
          <w:p w14:paraId="4B73CAB2" w14:textId="77777777" w:rsidR="00422415" w:rsidRDefault="00422415" w:rsidP="007925DD">
            <w:pPr>
              <w:spacing w:before="60" w:after="60"/>
              <w:jc w:val="both"/>
              <w:rPr>
                <w:rFonts w:ascii="Arial" w:hAnsi="Arial" w:cs="Arial"/>
                <w:b/>
                <w:sz w:val="20"/>
                <w:szCs w:val="20"/>
              </w:rPr>
            </w:pPr>
            <w:r w:rsidRPr="009A1732">
              <w:rPr>
                <w:rFonts w:ascii="Arial" w:hAnsi="Arial" w:cs="Arial"/>
                <w:sz w:val="20"/>
                <w:szCs w:val="20"/>
              </w:rPr>
              <w:t>MeI</w:t>
            </w:r>
          </w:p>
        </w:tc>
        <w:tc>
          <w:tcPr>
            <w:tcW w:w="978" w:type="pct"/>
            <w:tcBorders>
              <w:top w:val="nil"/>
              <w:left w:val="nil"/>
              <w:bottom w:val="nil"/>
              <w:right w:val="nil"/>
            </w:tcBorders>
          </w:tcPr>
          <w:p w14:paraId="3433E4E8" w14:textId="77777777" w:rsidR="00422415" w:rsidRPr="00E556C4" w:rsidRDefault="00422415" w:rsidP="007925DD">
            <w:pPr>
              <w:spacing w:before="60" w:after="60"/>
              <w:jc w:val="both"/>
              <w:rPr>
                <w:rFonts w:ascii="Arial" w:hAnsi="Arial" w:cs="Arial"/>
                <w:b/>
                <w:sz w:val="20"/>
                <w:szCs w:val="20"/>
              </w:rPr>
            </w:pPr>
            <w:r w:rsidRPr="00E17C69">
              <w:rPr>
                <w:rFonts w:ascii="Arial" w:hAnsi="Arial" w:cs="Arial"/>
                <w:b/>
                <w:sz w:val="20"/>
                <w:szCs w:val="20"/>
              </w:rPr>
              <w:t>8e</w:t>
            </w:r>
            <w:r>
              <w:rPr>
                <w:rFonts w:ascii="Arial" w:hAnsi="Arial" w:cs="Arial"/>
                <w:b/>
                <w:sz w:val="20"/>
                <w:szCs w:val="20"/>
              </w:rPr>
              <w:t xml:space="preserve"> : 9e</w:t>
            </w:r>
          </w:p>
        </w:tc>
        <w:tc>
          <w:tcPr>
            <w:tcW w:w="978" w:type="pct"/>
            <w:tcBorders>
              <w:top w:val="nil"/>
              <w:left w:val="nil"/>
              <w:bottom w:val="nil"/>
              <w:right w:val="nil"/>
            </w:tcBorders>
            <w:vAlign w:val="center"/>
          </w:tcPr>
          <w:p w14:paraId="45E174BE" w14:textId="77777777" w:rsidR="00422415" w:rsidRDefault="00422415" w:rsidP="007925DD">
            <w:pPr>
              <w:spacing w:before="60" w:after="60"/>
              <w:jc w:val="both"/>
              <w:rPr>
                <w:rFonts w:ascii="Arial" w:hAnsi="Arial" w:cs="Arial"/>
                <w:b/>
                <w:sz w:val="20"/>
                <w:szCs w:val="20"/>
              </w:rPr>
            </w:pPr>
            <w:r w:rsidRPr="009A1732">
              <w:rPr>
                <w:rFonts w:ascii="Arial" w:hAnsi="Arial" w:cs="Arial"/>
                <w:sz w:val="20"/>
                <w:szCs w:val="20"/>
              </w:rPr>
              <w:t>Me</w:t>
            </w:r>
          </w:p>
        </w:tc>
        <w:tc>
          <w:tcPr>
            <w:tcW w:w="1087" w:type="pct"/>
            <w:tcBorders>
              <w:top w:val="nil"/>
              <w:left w:val="nil"/>
              <w:bottom w:val="nil"/>
              <w:right w:val="nil"/>
            </w:tcBorders>
            <w:vAlign w:val="center"/>
          </w:tcPr>
          <w:p w14:paraId="75487C67" w14:textId="77777777" w:rsidR="00422415" w:rsidRDefault="00422415" w:rsidP="007925DD">
            <w:pPr>
              <w:spacing w:before="60" w:after="60"/>
              <w:jc w:val="both"/>
              <w:rPr>
                <w:rFonts w:ascii="Arial" w:hAnsi="Arial" w:cs="Arial"/>
                <w:b/>
                <w:sz w:val="20"/>
                <w:szCs w:val="20"/>
              </w:rPr>
            </w:pPr>
            <w:r w:rsidRPr="009A1732">
              <w:rPr>
                <w:rFonts w:ascii="Arial" w:hAnsi="Arial" w:cs="Arial"/>
                <w:sz w:val="20"/>
                <w:szCs w:val="20"/>
              </w:rPr>
              <w:t>79 (54</w:t>
            </w:r>
            <w:r>
              <w:rPr>
                <w:rFonts w:ascii="Arial" w:hAnsi="Arial" w:cs="Arial"/>
                <w:sz w:val="20"/>
                <w:szCs w:val="20"/>
              </w:rPr>
              <w:t xml:space="preserve"> </w:t>
            </w:r>
            <w:r w:rsidRPr="009A1732">
              <w:rPr>
                <w:rFonts w:ascii="Arial" w:hAnsi="Arial" w:cs="Arial"/>
                <w:sz w:val="20"/>
                <w:szCs w:val="20"/>
              </w:rPr>
              <w:t>:</w:t>
            </w:r>
            <w:r>
              <w:rPr>
                <w:rFonts w:ascii="Arial" w:hAnsi="Arial" w:cs="Arial"/>
                <w:sz w:val="20"/>
                <w:szCs w:val="20"/>
              </w:rPr>
              <w:t xml:space="preserve"> </w:t>
            </w:r>
            <w:r w:rsidRPr="009A1732">
              <w:rPr>
                <w:rFonts w:ascii="Arial" w:hAnsi="Arial" w:cs="Arial"/>
                <w:sz w:val="20"/>
                <w:szCs w:val="20"/>
              </w:rPr>
              <w:t>46)</w:t>
            </w:r>
          </w:p>
        </w:tc>
      </w:tr>
      <w:tr w:rsidR="00422415" w14:paraId="623BD428" w14:textId="77777777" w:rsidTr="00F3228A">
        <w:tc>
          <w:tcPr>
            <w:tcW w:w="978" w:type="pct"/>
            <w:tcBorders>
              <w:top w:val="nil"/>
              <w:left w:val="nil"/>
              <w:bottom w:val="nil"/>
              <w:right w:val="nil"/>
            </w:tcBorders>
            <w:vAlign w:val="center"/>
          </w:tcPr>
          <w:p w14:paraId="4BB8A54D" w14:textId="77777777" w:rsidR="00422415" w:rsidRDefault="00422415" w:rsidP="007925DD">
            <w:pPr>
              <w:spacing w:before="60" w:after="60"/>
              <w:jc w:val="both"/>
              <w:rPr>
                <w:rFonts w:ascii="Arial" w:hAnsi="Arial" w:cs="Arial"/>
                <w:b/>
                <w:sz w:val="20"/>
                <w:szCs w:val="20"/>
              </w:rPr>
            </w:pPr>
            <w:r>
              <w:rPr>
                <w:rFonts w:ascii="Arial" w:hAnsi="Arial" w:cs="Arial"/>
                <w:sz w:val="20"/>
                <w:szCs w:val="20"/>
              </w:rPr>
              <w:t>7</w:t>
            </w:r>
            <w:r w:rsidR="00375829" w:rsidRPr="00076D02">
              <w:rPr>
                <w:rFonts w:ascii="Arial" w:hAnsi="Arial" w:cs="Arial"/>
                <w:i/>
                <w:sz w:val="20"/>
                <w:szCs w:val="20"/>
                <w:vertAlign w:val="superscript"/>
              </w:rPr>
              <w:t>f</w:t>
            </w:r>
          </w:p>
        </w:tc>
        <w:tc>
          <w:tcPr>
            <w:tcW w:w="978" w:type="pct"/>
            <w:tcBorders>
              <w:top w:val="nil"/>
              <w:left w:val="nil"/>
              <w:bottom w:val="nil"/>
              <w:right w:val="nil"/>
            </w:tcBorders>
            <w:vAlign w:val="center"/>
          </w:tcPr>
          <w:p w14:paraId="05AA6500" w14:textId="77777777" w:rsidR="00422415" w:rsidRDefault="00422415" w:rsidP="007925DD">
            <w:pPr>
              <w:spacing w:before="60" w:after="60"/>
              <w:jc w:val="both"/>
              <w:rPr>
                <w:rFonts w:ascii="Arial" w:hAnsi="Arial" w:cs="Arial"/>
                <w:b/>
                <w:sz w:val="20"/>
                <w:szCs w:val="20"/>
              </w:rPr>
            </w:pPr>
            <w:r w:rsidRPr="009A1732">
              <w:rPr>
                <w:rFonts w:ascii="Arial" w:hAnsi="Arial" w:cs="Arial"/>
                <w:sz w:val="20"/>
                <w:szCs w:val="20"/>
              </w:rPr>
              <w:t>Et</w:t>
            </w:r>
            <w:r w:rsidRPr="009A1732">
              <w:rPr>
                <w:rFonts w:ascii="Arial" w:hAnsi="Arial" w:cs="Arial"/>
                <w:sz w:val="20"/>
                <w:szCs w:val="20"/>
                <w:vertAlign w:val="subscript"/>
              </w:rPr>
              <w:t>2</w:t>
            </w:r>
            <w:r w:rsidRPr="009A1732">
              <w:rPr>
                <w:rFonts w:ascii="Arial" w:hAnsi="Arial" w:cs="Arial"/>
                <w:sz w:val="20"/>
                <w:szCs w:val="20"/>
              </w:rPr>
              <w:t>NCOCl</w:t>
            </w:r>
          </w:p>
        </w:tc>
        <w:tc>
          <w:tcPr>
            <w:tcW w:w="978" w:type="pct"/>
            <w:tcBorders>
              <w:top w:val="nil"/>
              <w:left w:val="nil"/>
              <w:bottom w:val="nil"/>
              <w:right w:val="nil"/>
            </w:tcBorders>
          </w:tcPr>
          <w:p w14:paraId="74F1654C" w14:textId="77777777" w:rsidR="00422415" w:rsidRPr="00E556C4" w:rsidRDefault="00422415" w:rsidP="007925DD">
            <w:pPr>
              <w:spacing w:before="60" w:after="60"/>
              <w:jc w:val="both"/>
              <w:rPr>
                <w:rFonts w:ascii="Arial" w:hAnsi="Arial" w:cs="Arial"/>
                <w:b/>
                <w:sz w:val="20"/>
                <w:szCs w:val="20"/>
              </w:rPr>
            </w:pPr>
            <w:r w:rsidRPr="00E17C69">
              <w:rPr>
                <w:rFonts w:ascii="Arial" w:hAnsi="Arial" w:cs="Arial"/>
                <w:b/>
                <w:sz w:val="20"/>
                <w:szCs w:val="20"/>
              </w:rPr>
              <w:t>8f</w:t>
            </w:r>
            <w:r>
              <w:rPr>
                <w:rFonts w:ascii="Arial" w:hAnsi="Arial" w:cs="Arial"/>
                <w:b/>
                <w:sz w:val="20"/>
                <w:szCs w:val="20"/>
              </w:rPr>
              <w:t xml:space="preserve"> : 9f</w:t>
            </w:r>
          </w:p>
        </w:tc>
        <w:tc>
          <w:tcPr>
            <w:tcW w:w="978" w:type="pct"/>
            <w:tcBorders>
              <w:top w:val="nil"/>
              <w:left w:val="nil"/>
              <w:bottom w:val="nil"/>
              <w:right w:val="nil"/>
            </w:tcBorders>
            <w:vAlign w:val="center"/>
          </w:tcPr>
          <w:p w14:paraId="6BC80C91" w14:textId="77777777" w:rsidR="00422415" w:rsidRDefault="00422415" w:rsidP="007925DD">
            <w:pPr>
              <w:spacing w:before="60" w:after="60"/>
              <w:jc w:val="both"/>
              <w:rPr>
                <w:rFonts w:ascii="Arial" w:hAnsi="Arial" w:cs="Arial"/>
                <w:b/>
                <w:sz w:val="20"/>
                <w:szCs w:val="20"/>
              </w:rPr>
            </w:pPr>
            <w:r w:rsidRPr="009A1732">
              <w:rPr>
                <w:rFonts w:ascii="Arial" w:hAnsi="Arial" w:cs="Arial"/>
                <w:sz w:val="20"/>
                <w:szCs w:val="20"/>
              </w:rPr>
              <w:t>CONEt</w:t>
            </w:r>
            <w:r w:rsidRPr="009A1732">
              <w:rPr>
                <w:rFonts w:ascii="Arial" w:hAnsi="Arial" w:cs="Arial"/>
                <w:sz w:val="20"/>
                <w:szCs w:val="20"/>
                <w:vertAlign w:val="subscript"/>
              </w:rPr>
              <w:t>2</w:t>
            </w:r>
          </w:p>
        </w:tc>
        <w:tc>
          <w:tcPr>
            <w:tcW w:w="1087" w:type="pct"/>
            <w:tcBorders>
              <w:top w:val="nil"/>
              <w:left w:val="nil"/>
              <w:bottom w:val="nil"/>
              <w:right w:val="nil"/>
            </w:tcBorders>
            <w:vAlign w:val="center"/>
          </w:tcPr>
          <w:p w14:paraId="74970F88" w14:textId="77777777" w:rsidR="00422415" w:rsidRPr="009D4D36" w:rsidRDefault="00422415" w:rsidP="007925DD">
            <w:pPr>
              <w:spacing w:before="60" w:after="60"/>
              <w:jc w:val="both"/>
              <w:rPr>
                <w:rFonts w:ascii="Arial" w:hAnsi="Arial" w:cs="Arial"/>
                <w:b/>
                <w:sz w:val="20"/>
                <w:szCs w:val="20"/>
              </w:rPr>
            </w:pPr>
            <w:r w:rsidRPr="009D4D36">
              <w:rPr>
                <w:rFonts w:ascii="Arial" w:hAnsi="Arial" w:cs="Arial"/>
                <w:sz w:val="20"/>
                <w:szCs w:val="20"/>
              </w:rPr>
              <w:t>70 (75 : 25)</w:t>
            </w:r>
          </w:p>
        </w:tc>
      </w:tr>
      <w:tr w:rsidR="00422415" w14:paraId="0B5F4D77" w14:textId="77777777" w:rsidTr="00F3228A">
        <w:tc>
          <w:tcPr>
            <w:tcW w:w="978" w:type="pct"/>
            <w:tcBorders>
              <w:top w:val="nil"/>
              <w:left w:val="nil"/>
              <w:bottom w:val="nil"/>
              <w:right w:val="nil"/>
            </w:tcBorders>
            <w:vAlign w:val="center"/>
          </w:tcPr>
          <w:p w14:paraId="2C46F732" w14:textId="77777777" w:rsidR="00422415" w:rsidRDefault="00422415" w:rsidP="007925DD">
            <w:pPr>
              <w:spacing w:before="60" w:after="60"/>
              <w:jc w:val="both"/>
              <w:rPr>
                <w:rFonts w:ascii="Arial" w:hAnsi="Arial" w:cs="Arial"/>
                <w:b/>
                <w:sz w:val="20"/>
                <w:szCs w:val="20"/>
              </w:rPr>
            </w:pPr>
            <w:r>
              <w:rPr>
                <w:rFonts w:ascii="Arial" w:hAnsi="Arial" w:cs="Arial"/>
                <w:sz w:val="20"/>
                <w:szCs w:val="20"/>
              </w:rPr>
              <w:t>8</w:t>
            </w:r>
            <w:r w:rsidR="00375829" w:rsidRPr="00076D02">
              <w:rPr>
                <w:rFonts w:ascii="Arial" w:hAnsi="Arial" w:cs="Arial"/>
                <w:i/>
                <w:sz w:val="20"/>
                <w:szCs w:val="20"/>
                <w:vertAlign w:val="superscript"/>
              </w:rPr>
              <w:t>f</w:t>
            </w:r>
          </w:p>
        </w:tc>
        <w:tc>
          <w:tcPr>
            <w:tcW w:w="978" w:type="pct"/>
            <w:tcBorders>
              <w:top w:val="nil"/>
              <w:left w:val="nil"/>
              <w:bottom w:val="nil"/>
              <w:right w:val="nil"/>
            </w:tcBorders>
            <w:vAlign w:val="center"/>
          </w:tcPr>
          <w:p w14:paraId="39860BE3" w14:textId="77777777" w:rsidR="00422415" w:rsidRDefault="00422415" w:rsidP="007925DD">
            <w:pPr>
              <w:spacing w:before="60" w:after="60"/>
              <w:jc w:val="both"/>
              <w:rPr>
                <w:rFonts w:ascii="Arial" w:hAnsi="Arial" w:cs="Arial"/>
                <w:b/>
                <w:sz w:val="20"/>
                <w:szCs w:val="20"/>
              </w:rPr>
            </w:pPr>
            <w:r w:rsidRPr="009A1732">
              <w:rPr>
                <w:rFonts w:ascii="Arial" w:hAnsi="Arial" w:cs="Arial"/>
                <w:sz w:val="20"/>
                <w:szCs w:val="20"/>
              </w:rPr>
              <w:t>DMF</w:t>
            </w:r>
          </w:p>
        </w:tc>
        <w:tc>
          <w:tcPr>
            <w:tcW w:w="978" w:type="pct"/>
            <w:tcBorders>
              <w:top w:val="nil"/>
              <w:left w:val="nil"/>
              <w:bottom w:val="nil"/>
              <w:right w:val="nil"/>
            </w:tcBorders>
          </w:tcPr>
          <w:p w14:paraId="6682CB52" w14:textId="77777777" w:rsidR="00422415" w:rsidRPr="00E556C4" w:rsidRDefault="00422415" w:rsidP="007925DD">
            <w:pPr>
              <w:spacing w:before="60" w:after="60"/>
              <w:jc w:val="both"/>
              <w:rPr>
                <w:rFonts w:ascii="Arial" w:hAnsi="Arial" w:cs="Arial"/>
                <w:b/>
                <w:sz w:val="20"/>
                <w:szCs w:val="20"/>
              </w:rPr>
            </w:pPr>
            <w:r w:rsidRPr="00E17C69">
              <w:rPr>
                <w:rFonts w:ascii="Arial" w:hAnsi="Arial" w:cs="Arial"/>
                <w:b/>
                <w:sz w:val="20"/>
                <w:szCs w:val="20"/>
              </w:rPr>
              <w:t>8g</w:t>
            </w:r>
            <w:r>
              <w:rPr>
                <w:rFonts w:ascii="Arial" w:hAnsi="Arial" w:cs="Arial"/>
                <w:b/>
                <w:sz w:val="20"/>
                <w:szCs w:val="20"/>
              </w:rPr>
              <w:t xml:space="preserve"> : 9g</w:t>
            </w:r>
          </w:p>
        </w:tc>
        <w:tc>
          <w:tcPr>
            <w:tcW w:w="978" w:type="pct"/>
            <w:tcBorders>
              <w:top w:val="nil"/>
              <w:left w:val="nil"/>
              <w:bottom w:val="nil"/>
              <w:right w:val="nil"/>
            </w:tcBorders>
            <w:vAlign w:val="center"/>
          </w:tcPr>
          <w:p w14:paraId="42BEEA0C" w14:textId="0223EECC" w:rsidR="00422415" w:rsidRDefault="00422415" w:rsidP="007925DD">
            <w:pPr>
              <w:spacing w:before="60" w:after="60"/>
              <w:jc w:val="both"/>
              <w:rPr>
                <w:rFonts w:ascii="Arial" w:hAnsi="Arial" w:cs="Arial"/>
                <w:b/>
                <w:sz w:val="20"/>
                <w:szCs w:val="20"/>
              </w:rPr>
            </w:pPr>
            <w:r w:rsidRPr="009A1732">
              <w:rPr>
                <w:rFonts w:ascii="Arial" w:hAnsi="Arial" w:cs="Arial"/>
                <w:sz w:val="20"/>
                <w:szCs w:val="20"/>
              </w:rPr>
              <w:t>CHO</w:t>
            </w:r>
            <w:r w:rsidR="00375829" w:rsidRPr="00375829">
              <w:rPr>
                <w:rFonts w:ascii="Arial" w:hAnsi="Arial" w:cs="Arial"/>
                <w:sz w:val="20"/>
                <w:szCs w:val="20"/>
                <w:vertAlign w:val="superscript"/>
              </w:rPr>
              <w:t>g</w:t>
            </w:r>
          </w:p>
        </w:tc>
        <w:tc>
          <w:tcPr>
            <w:tcW w:w="1087" w:type="pct"/>
            <w:tcBorders>
              <w:top w:val="nil"/>
              <w:left w:val="nil"/>
              <w:bottom w:val="nil"/>
              <w:right w:val="nil"/>
            </w:tcBorders>
            <w:vAlign w:val="center"/>
          </w:tcPr>
          <w:p w14:paraId="31259F5C" w14:textId="77777777" w:rsidR="00422415" w:rsidRPr="009D4D36" w:rsidRDefault="00422415" w:rsidP="007925DD">
            <w:pPr>
              <w:spacing w:before="60" w:after="60"/>
              <w:jc w:val="both"/>
              <w:rPr>
                <w:rFonts w:ascii="Arial" w:hAnsi="Arial" w:cs="Arial"/>
                <w:b/>
                <w:sz w:val="20"/>
                <w:szCs w:val="20"/>
              </w:rPr>
            </w:pPr>
            <w:r w:rsidRPr="009D4D36">
              <w:rPr>
                <w:rFonts w:ascii="Arial" w:hAnsi="Arial" w:cs="Arial"/>
                <w:sz w:val="20"/>
                <w:szCs w:val="20"/>
              </w:rPr>
              <w:t>64 (68 : 32)</w:t>
            </w:r>
          </w:p>
        </w:tc>
      </w:tr>
      <w:tr w:rsidR="00422415" w14:paraId="2C3501BD" w14:textId="77777777" w:rsidTr="00F3228A">
        <w:tc>
          <w:tcPr>
            <w:tcW w:w="978" w:type="pct"/>
            <w:tcBorders>
              <w:top w:val="nil"/>
              <w:left w:val="nil"/>
              <w:bottom w:val="single" w:sz="4" w:space="0" w:color="auto"/>
              <w:right w:val="nil"/>
            </w:tcBorders>
            <w:vAlign w:val="center"/>
          </w:tcPr>
          <w:p w14:paraId="622B74D1" w14:textId="77777777" w:rsidR="00422415" w:rsidRPr="000D0328" w:rsidRDefault="00422415" w:rsidP="007925DD">
            <w:pPr>
              <w:spacing w:before="60" w:after="60"/>
              <w:jc w:val="both"/>
              <w:rPr>
                <w:rFonts w:ascii="Arial" w:hAnsi="Arial" w:cs="Arial"/>
                <w:sz w:val="20"/>
                <w:szCs w:val="20"/>
                <w:vertAlign w:val="superscript"/>
              </w:rPr>
            </w:pPr>
            <w:r>
              <w:rPr>
                <w:rFonts w:ascii="Arial" w:hAnsi="Arial" w:cs="Arial"/>
                <w:sz w:val="20"/>
                <w:szCs w:val="20"/>
              </w:rPr>
              <w:t>9</w:t>
            </w:r>
            <w:r w:rsidR="00257343" w:rsidRPr="00076D02">
              <w:rPr>
                <w:rFonts w:ascii="Arial" w:hAnsi="Arial" w:cs="Arial"/>
                <w:i/>
                <w:sz w:val="20"/>
                <w:szCs w:val="20"/>
                <w:vertAlign w:val="superscript"/>
              </w:rPr>
              <w:t>h</w:t>
            </w:r>
          </w:p>
        </w:tc>
        <w:tc>
          <w:tcPr>
            <w:tcW w:w="978" w:type="pct"/>
            <w:tcBorders>
              <w:top w:val="nil"/>
              <w:left w:val="nil"/>
              <w:bottom w:val="single" w:sz="4" w:space="0" w:color="auto"/>
              <w:right w:val="nil"/>
            </w:tcBorders>
            <w:vAlign w:val="center"/>
          </w:tcPr>
          <w:p w14:paraId="382D64AC" w14:textId="77777777" w:rsidR="00422415" w:rsidRPr="009A1732" w:rsidRDefault="00422415" w:rsidP="007925DD">
            <w:pPr>
              <w:spacing w:before="60" w:after="60"/>
              <w:jc w:val="both"/>
              <w:rPr>
                <w:rFonts w:ascii="Arial" w:hAnsi="Arial" w:cs="Arial"/>
                <w:sz w:val="20"/>
                <w:szCs w:val="20"/>
              </w:rPr>
            </w:pPr>
            <w:r>
              <w:rPr>
                <w:rFonts w:ascii="Arial" w:hAnsi="Arial" w:cs="Arial"/>
                <w:sz w:val="20"/>
                <w:szCs w:val="20"/>
              </w:rPr>
              <w:t>I</w:t>
            </w:r>
            <w:r w:rsidRPr="000D0328">
              <w:rPr>
                <w:rFonts w:ascii="Arial" w:hAnsi="Arial" w:cs="Arial"/>
                <w:sz w:val="20"/>
                <w:szCs w:val="20"/>
                <w:vertAlign w:val="subscript"/>
              </w:rPr>
              <w:t>2</w:t>
            </w:r>
          </w:p>
        </w:tc>
        <w:tc>
          <w:tcPr>
            <w:tcW w:w="978" w:type="pct"/>
            <w:tcBorders>
              <w:top w:val="nil"/>
              <w:left w:val="nil"/>
              <w:bottom w:val="single" w:sz="4" w:space="0" w:color="auto"/>
              <w:right w:val="nil"/>
            </w:tcBorders>
          </w:tcPr>
          <w:p w14:paraId="407BDFCB" w14:textId="77777777" w:rsidR="00422415" w:rsidRPr="000D0328" w:rsidRDefault="00422415" w:rsidP="007925DD">
            <w:pPr>
              <w:spacing w:before="60" w:after="60"/>
              <w:jc w:val="both"/>
              <w:rPr>
                <w:rFonts w:ascii="Arial" w:hAnsi="Arial" w:cs="Arial"/>
                <w:b/>
                <w:sz w:val="20"/>
                <w:szCs w:val="20"/>
              </w:rPr>
            </w:pPr>
            <w:r w:rsidRPr="000D0328">
              <w:rPr>
                <w:rFonts w:ascii="Arial" w:hAnsi="Arial" w:cs="Arial"/>
                <w:b/>
                <w:sz w:val="20"/>
                <w:szCs w:val="20"/>
              </w:rPr>
              <w:t>8b</w:t>
            </w:r>
          </w:p>
        </w:tc>
        <w:tc>
          <w:tcPr>
            <w:tcW w:w="978" w:type="pct"/>
            <w:tcBorders>
              <w:top w:val="nil"/>
              <w:left w:val="nil"/>
              <w:bottom w:val="single" w:sz="4" w:space="0" w:color="auto"/>
              <w:right w:val="nil"/>
            </w:tcBorders>
            <w:vAlign w:val="center"/>
          </w:tcPr>
          <w:p w14:paraId="6B454942" w14:textId="77777777" w:rsidR="00422415" w:rsidRPr="009A1732" w:rsidRDefault="00422415" w:rsidP="007925DD">
            <w:pPr>
              <w:spacing w:before="60" w:after="60"/>
              <w:jc w:val="both"/>
              <w:rPr>
                <w:rFonts w:ascii="Arial" w:hAnsi="Arial" w:cs="Arial"/>
                <w:sz w:val="20"/>
                <w:szCs w:val="20"/>
              </w:rPr>
            </w:pPr>
            <w:r>
              <w:rPr>
                <w:rFonts w:ascii="Arial" w:hAnsi="Arial" w:cs="Arial"/>
                <w:sz w:val="20"/>
                <w:szCs w:val="20"/>
              </w:rPr>
              <w:t>I</w:t>
            </w:r>
          </w:p>
        </w:tc>
        <w:tc>
          <w:tcPr>
            <w:tcW w:w="1087" w:type="pct"/>
            <w:tcBorders>
              <w:top w:val="nil"/>
              <w:left w:val="nil"/>
              <w:bottom w:val="single" w:sz="4" w:space="0" w:color="auto"/>
              <w:right w:val="nil"/>
            </w:tcBorders>
            <w:vAlign w:val="center"/>
          </w:tcPr>
          <w:p w14:paraId="5C185300" w14:textId="77777777" w:rsidR="00422415" w:rsidRPr="009D4D36" w:rsidRDefault="00422415" w:rsidP="007925DD">
            <w:pPr>
              <w:spacing w:before="60" w:after="60"/>
              <w:jc w:val="both"/>
              <w:rPr>
                <w:rFonts w:ascii="Arial" w:hAnsi="Arial" w:cs="Arial"/>
                <w:sz w:val="20"/>
                <w:szCs w:val="20"/>
              </w:rPr>
            </w:pPr>
            <w:r w:rsidRPr="009D4D36">
              <w:rPr>
                <w:rFonts w:ascii="Arial" w:hAnsi="Arial" w:cs="Arial"/>
                <w:sz w:val="20"/>
                <w:szCs w:val="20"/>
              </w:rPr>
              <w:t>89 (100 : 0)</w:t>
            </w:r>
          </w:p>
        </w:tc>
      </w:tr>
    </w:tbl>
    <w:p w14:paraId="0890883B" w14:textId="318617CB" w:rsidR="00422415" w:rsidRPr="00076D02" w:rsidRDefault="00F3228A" w:rsidP="00F3228A">
      <w:pPr>
        <w:spacing w:line="360" w:lineRule="auto"/>
        <w:jc w:val="both"/>
        <w:rPr>
          <w:rFonts w:ascii="Arial" w:hAnsi="Arial" w:cs="Arial"/>
          <w:sz w:val="20"/>
          <w:szCs w:val="20"/>
        </w:rPr>
      </w:pPr>
      <w:r w:rsidRPr="00076D02">
        <w:rPr>
          <w:rFonts w:ascii="Arial" w:hAnsi="Arial" w:cs="Arial"/>
          <w:i/>
          <w:sz w:val="20"/>
          <w:szCs w:val="20"/>
          <w:vertAlign w:val="superscript"/>
        </w:rPr>
        <w:t>a</w:t>
      </w:r>
      <w:r w:rsidRPr="00076D02">
        <w:rPr>
          <w:rFonts w:ascii="Arial" w:hAnsi="Arial" w:cs="Arial"/>
          <w:sz w:val="20"/>
          <w:szCs w:val="20"/>
        </w:rPr>
        <w:t xml:space="preserve">The products were isolated as mixture of two isomers and their ratio was determined by NMR analysis. </w:t>
      </w:r>
      <w:r w:rsidRPr="00076D02">
        <w:rPr>
          <w:rFonts w:ascii="Arial" w:hAnsi="Arial" w:cs="Arial"/>
          <w:i/>
          <w:sz w:val="20"/>
          <w:szCs w:val="20"/>
          <w:vertAlign w:val="superscript"/>
        </w:rPr>
        <w:t>b</w:t>
      </w:r>
      <w:r w:rsidRPr="00076D02">
        <w:rPr>
          <w:rFonts w:ascii="Arial" w:hAnsi="Arial" w:cs="Arial"/>
          <w:sz w:val="20"/>
          <w:szCs w:val="20"/>
        </w:rPr>
        <w:t xml:space="preserve">1) 1.1 equiv. </w:t>
      </w:r>
      <w:r w:rsidRPr="00076D02">
        <w:rPr>
          <w:rFonts w:ascii="Arial" w:hAnsi="Arial" w:cs="Arial"/>
          <w:i/>
          <w:iCs/>
          <w:sz w:val="20"/>
          <w:szCs w:val="20"/>
        </w:rPr>
        <w:t>s</w:t>
      </w:r>
      <w:r w:rsidRPr="00076D02">
        <w:rPr>
          <w:rFonts w:ascii="Arial" w:hAnsi="Arial" w:cs="Arial"/>
          <w:sz w:val="20"/>
          <w:szCs w:val="20"/>
        </w:rPr>
        <w:t xml:space="preserve">-BuLi/ TMEDA, </w:t>
      </w:r>
      <w:r w:rsidR="00E017AD">
        <w:rPr>
          <w:rFonts w:ascii="Arial" w:hAnsi="Arial" w:cs="Arial"/>
          <w:sz w:val="20"/>
          <w:szCs w:val="20"/>
        </w:rPr>
        <w:t xml:space="preserve">−78 </w:t>
      </w:r>
      <w:r w:rsidRPr="00076D02">
        <w:rPr>
          <w:rFonts w:ascii="Arial" w:hAnsi="Arial" w:cs="Arial"/>
          <w:sz w:val="20"/>
          <w:szCs w:val="20"/>
        </w:rPr>
        <w:t xml:space="preserve"> °C, 30 min; 2) 1.5 equiv E</w:t>
      </w:r>
      <w:r w:rsidRPr="00076D02">
        <w:rPr>
          <w:rFonts w:ascii="Arial" w:hAnsi="Arial" w:cs="Arial"/>
          <w:sz w:val="20"/>
          <w:szCs w:val="20"/>
          <w:vertAlign w:val="superscript"/>
        </w:rPr>
        <w:t>+</w:t>
      </w:r>
      <w:r w:rsidRPr="00076D02">
        <w:rPr>
          <w:rFonts w:ascii="Arial" w:hAnsi="Arial" w:cs="Arial"/>
          <w:sz w:val="20"/>
          <w:szCs w:val="20"/>
        </w:rPr>
        <w:t xml:space="preserve">, </w:t>
      </w:r>
      <w:r w:rsidR="00E017AD">
        <w:rPr>
          <w:rFonts w:ascii="Arial" w:hAnsi="Arial" w:cs="Arial"/>
          <w:sz w:val="20"/>
          <w:szCs w:val="20"/>
        </w:rPr>
        <w:t xml:space="preserve">−78 </w:t>
      </w:r>
      <w:r w:rsidRPr="00076D02">
        <w:rPr>
          <w:rFonts w:ascii="Arial" w:hAnsi="Arial" w:cs="Arial"/>
          <w:sz w:val="20"/>
          <w:szCs w:val="20"/>
        </w:rPr>
        <w:t xml:space="preserve"> °C to rt., 1.5 - 18 h; </w:t>
      </w:r>
      <w:r w:rsidRPr="00076D02">
        <w:rPr>
          <w:rFonts w:ascii="Arial" w:hAnsi="Arial" w:cs="Arial"/>
          <w:i/>
          <w:sz w:val="20"/>
          <w:szCs w:val="20"/>
          <w:vertAlign w:val="superscript"/>
        </w:rPr>
        <w:t>c</w:t>
      </w:r>
      <w:r w:rsidRPr="00076D02">
        <w:rPr>
          <w:rFonts w:ascii="Arial" w:hAnsi="Arial" w:cs="Arial"/>
          <w:sz w:val="20"/>
          <w:szCs w:val="20"/>
        </w:rPr>
        <w:t xml:space="preserve">TMSCl was added to the reaction mixture before </w:t>
      </w:r>
      <w:r w:rsidRPr="00076D02">
        <w:rPr>
          <w:rFonts w:ascii="Arial" w:hAnsi="Arial" w:cs="Arial"/>
          <w:i/>
          <w:iCs/>
          <w:sz w:val="20"/>
          <w:szCs w:val="20"/>
        </w:rPr>
        <w:t>s</w:t>
      </w:r>
      <w:r w:rsidRPr="00076D02">
        <w:rPr>
          <w:rFonts w:ascii="Arial" w:hAnsi="Arial" w:cs="Arial"/>
          <w:sz w:val="20"/>
          <w:szCs w:val="20"/>
        </w:rPr>
        <w:t xml:space="preserve">-BuLi; </w:t>
      </w:r>
      <w:r w:rsidRPr="00076D02">
        <w:rPr>
          <w:rFonts w:ascii="Arial" w:hAnsi="Arial" w:cs="Arial"/>
          <w:i/>
          <w:sz w:val="20"/>
          <w:szCs w:val="20"/>
          <w:vertAlign w:val="superscript"/>
        </w:rPr>
        <w:t>d</w:t>
      </w:r>
      <w:r w:rsidRPr="00076D02">
        <w:rPr>
          <w:rFonts w:ascii="Arial" w:hAnsi="Arial" w:cs="Arial"/>
          <w:sz w:val="20"/>
          <w:szCs w:val="20"/>
        </w:rPr>
        <w:t xml:space="preserve">yield by NMR analysis;  </w:t>
      </w:r>
      <w:r w:rsidRPr="00076D02">
        <w:rPr>
          <w:rFonts w:ascii="Arial" w:hAnsi="Arial" w:cs="Arial"/>
          <w:i/>
          <w:sz w:val="20"/>
          <w:szCs w:val="20"/>
          <w:vertAlign w:val="superscript"/>
        </w:rPr>
        <w:t>e</w:t>
      </w:r>
      <w:r w:rsidRPr="00076D02">
        <w:rPr>
          <w:rFonts w:ascii="Arial" w:hAnsi="Arial" w:cs="Arial"/>
          <w:sz w:val="20"/>
          <w:szCs w:val="20"/>
        </w:rPr>
        <w:t xml:space="preserve">2.5 equiv </w:t>
      </w:r>
      <w:r w:rsidRPr="00076D02">
        <w:rPr>
          <w:rFonts w:ascii="Arial" w:hAnsi="Arial" w:cs="Arial"/>
          <w:i/>
          <w:iCs/>
          <w:sz w:val="20"/>
          <w:szCs w:val="20"/>
        </w:rPr>
        <w:t>s</w:t>
      </w:r>
      <w:r w:rsidRPr="00076D02">
        <w:rPr>
          <w:rFonts w:ascii="Arial" w:hAnsi="Arial" w:cs="Arial"/>
          <w:sz w:val="20"/>
          <w:szCs w:val="20"/>
        </w:rPr>
        <w:t xml:space="preserve">-BuLi/ TMEDA, 3 equiv TMSCl; </w:t>
      </w:r>
      <w:r w:rsidRPr="00076D02">
        <w:rPr>
          <w:rFonts w:ascii="Arial" w:hAnsi="Arial" w:cs="Arial"/>
          <w:i/>
          <w:sz w:val="20"/>
          <w:szCs w:val="20"/>
          <w:vertAlign w:val="superscript"/>
        </w:rPr>
        <w:t>f</w:t>
      </w:r>
      <w:r w:rsidRPr="00076D02">
        <w:rPr>
          <w:rFonts w:ascii="Arial" w:hAnsi="Arial" w:cs="Arial"/>
          <w:sz w:val="20"/>
          <w:szCs w:val="20"/>
        </w:rPr>
        <w:t xml:space="preserve">1) 2 equiv </w:t>
      </w:r>
      <w:r w:rsidRPr="00076D02">
        <w:rPr>
          <w:rFonts w:ascii="Arial" w:hAnsi="Arial" w:cs="Arial"/>
          <w:i/>
          <w:iCs/>
          <w:sz w:val="20"/>
          <w:szCs w:val="20"/>
        </w:rPr>
        <w:t>s</w:t>
      </w:r>
      <w:r w:rsidRPr="00076D02">
        <w:rPr>
          <w:rFonts w:ascii="Arial" w:hAnsi="Arial" w:cs="Arial"/>
          <w:sz w:val="20"/>
          <w:szCs w:val="20"/>
        </w:rPr>
        <w:t xml:space="preserve">-BuLi/ TMEDA, </w:t>
      </w:r>
      <w:r w:rsidR="009C4C2E">
        <w:rPr>
          <w:rFonts w:ascii="Arial" w:hAnsi="Arial" w:cs="Arial"/>
          <w:sz w:val="20"/>
          <w:szCs w:val="20"/>
        </w:rPr>
        <w:t xml:space="preserve">−95 </w:t>
      </w:r>
      <w:r w:rsidRPr="00076D02">
        <w:rPr>
          <w:rFonts w:ascii="Arial" w:hAnsi="Arial" w:cs="Arial"/>
          <w:sz w:val="20"/>
          <w:szCs w:val="20"/>
        </w:rPr>
        <w:t xml:space="preserve"> °C, 15 min; 2) 3 equiv E</w:t>
      </w:r>
      <w:r w:rsidRPr="00076D02">
        <w:rPr>
          <w:rFonts w:ascii="Arial" w:hAnsi="Arial" w:cs="Arial"/>
          <w:sz w:val="20"/>
          <w:szCs w:val="20"/>
          <w:vertAlign w:val="superscript"/>
        </w:rPr>
        <w:t>+</w:t>
      </w:r>
      <w:r w:rsidRPr="00076D02">
        <w:rPr>
          <w:rFonts w:ascii="Arial" w:hAnsi="Arial" w:cs="Arial"/>
          <w:sz w:val="20"/>
          <w:szCs w:val="20"/>
        </w:rPr>
        <w:t xml:space="preserve">, -85 °C to rt., 3 - 4 h; </w:t>
      </w:r>
      <w:r w:rsidRPr="00076D02">
        <w:rPr>
          <w:rFonts w:ascii="Arial" w:hAnsi="Arial" w:cs="Arial"/>
          <w:i/>
          <w:sz w:val="20"/>
          <w:szCs w:val="20"/>
          <w:vertAlign w:val="superscript"/>
        </w:rPr>
        <w:t>g</w:t>
      </w:r>
      <w:r w:rsidRPr="00076D02">
        <w:rPr>
          <w:rFonts w:ascii="Arial" w:hAnsi="Arial" w:cs="Arial"/>
          <w:sz w:val="20"/>
          <w:szCs w:val="20"/>
        </w:rPr>
        <w:t xml:space="preserve">Decarbamoylation </w:t>
      </w:r>
      <w:r w:rsidR="002625B4" w:rsidRPr="00076D02">
        <w:rPr>
          <w:rFonts w:ascii="Arial" w:hAnsi="Arial" w:cs="Arial"/>
          <w:sz w:val="20"/>
          <w:szCs w:val="20"/>
        </w:rPr>
        <w:t>occur</w:t>
      </w:r>
      <w:r w:rsidR="002625B4">
        <w:rPr>
          <w:rFonts w:ascii="Arial" w:hAnsi="Arial" w:cs="Arial"/>
          <w:sz w:val="20"/>
          <w:szCs w:val="20"/>
        </w:rPr>
        <w:t>red</w:t>
      </w:r>
      <w:r w:rsidR="002625B4" w:rsidRPr="00076D02">
        <w:rPr>
          <w:rFonts w:ascii="Arial" w:hAnsi="Arial" w:cs="Arial"/>
          <w:sz w:val="20"/>
          <w:szCs w:val="20"/>
        </w:rPr>
        <w:t xml:space="preserve"> </w:t>
      </w:r>
      <w:r w:rsidRPr="00076D02">
        <w:rPr>
          <w:rFonts w:ascii="Arial" w:hAnsi="Arial" w:cs="Arial"/>
          <w:sz w:val="20"/>
          <w:szCs w:val="20"/>
        </w:rPr>
        <w:t>during reaction with DMF</w:t>
      </w:r>
      <w:r w:rsidR="009F7B0B">
        <w:rPr>
          <w:rFonts w:ascii="Arial" w:hAnsi="Arial" w:cs="Arial"/>
          <w:sz w:val="20"/>
          <w:szCs w:val="20"/>
        </w:rPr>
        <w:t xml:space="preserve"> to give the chrysenol derivative</w:t>
      </w:r>
      <w:r w:rsidRPr="00076D02">
        <w:rPr>
          <w:rFonts w:ascii="Arial" w:hAnsi="Arial" w:cs="Arial"/>
          <w:sz w:val="20"/>
          <w:szCs w:val="20"/>
        </w:rPr>
        <w:t>;</w:t>
      </w:r>
      <w:r w:rsidRPr="00076D02">
        <w:rPr>
          <w:rFonts w:ascii="Arial" w:hAnsi="Arial" w:cs="Arial"/>
          <w:sz w:val="20"/>
          <w:szCs w:val="20"/>
          <w:vertAlign w:val="superscript"/>
        </w:rPr>
        <w:t xml:space="preserve"> </w:t>
      </w:r>
      <w:r w:rsidRPr="00076D02">
        <w:rPr>
          <w:rFonts w:ascii="Arial" w:hAnsi="Arial" w:cs="Arial"/>
          <w:i/>
          <w:sz w:val="20"/>
          <w:szCs w:val="20"/>
          <w:vertAlign w:val="superscript"/>
        </w:rPr>
        <w:t>h</w:t>
      </w:r>
      <w:r w:rsidRPr="00076D02">
        <w:rPr>
          <w:rFonts w:ascii="Arial" w:hAnsi="Arial" w:cs="Arial"/>
          <w:sz w:val="20"/>
          <w:szCs w:val="20"/>
        </w:rPr>
        <w:t xml:space="preserve">1) 3 equiv. LiTMP, </w:t>
      </w:r>
      <w:r w:rsidR="00E017AD">
        <w:rPr>
          <w:rFonts w:ascii="Arial" w:hAnsi="Arial" w:cs="Arial"/>
          <w:sz w:val="20"/>
          <w:szCs w:val="20"/>
        </w:rPr>
        <w:t xml:space="preserve">−78 </w:t>
      </w:r>
      <w:r w:rsidRPr="00076D02">
        <w:rPr>
          <w:rFonts w:ascii="Arial" w:hAnsi="Arial" w:cs="Arial"/>
          <w:sz w:val="20"/>
          <w:szCs w:val="20"/>
        </w:rPr>
        <w:t xml:space="preserve"> °C, 1.5 h, 2) 3 equiv. I</w:t>
      </w:r>
      <w:r w:rsidRPr="00076D02">
        <w:rPr>
          <w:rFonts w:ascii="Arial" w:hAnsi="Arial" w:cs="Arial"/>
          <w:sz w:val="20"/>
          <w:szCs w:val="20"/>
          <w:vertAlign w:val="subscript"/>
        </w:rPr>
        <w:t>2</w:t>
      </w:r>
      <w:r w:rsidRPr="00076D02">
        <w:rPr>
          <w:rFonts w:ascii="Arial" w:hAnsi="Arial" w:cs="Arial"/>
          <w:sz w:val="20"/>
          <w:szCs w:val="20"/>
        </w:rPr>
        <w:t xml:space="preserve">, </w:t>
      </w:r>
      <w:r w:rsidR="00E017AD">
        <w:rPr>
          <w:rFonts w:ascii="Arial" w:hAnsi="Arial" w:cs="Arial"/>
          <w:sz w:val="20"/>
          <w:szCs w:val="20"/>
        </w:rPr>
        <w:t xml:space="preserve">−78 </w:t>
      </w:r>
      <w:r w:rsidRPr="00076D02">
        <w:rPr>
          <w:rFonts w:ascii="Arial" w:hAnsi="Arial" w:cs="Arial"/>
          <w:sz w:val="20"/>
          <w:szCs w:val="20"/>
        </w:rPr>
        <w:t xml:space="preserve"> °C to rt, 5.5 h.</w:t>
      </w:r>
    </w:p>
    <w:p w14:paraId="2BC6E75F" w14:textId="6221036A" w:rsidR="00422415" w:rsidRPr="007E6EC3" w:rsidRDefault="00422415" w:rsidP="007925DD">
      <w:pPr>
        <w:spacing w:line="360" w:lineRule="auto"/>
        <w:jc w:val="both"/>
        <w:rPr>
          <w:rFonts w:ascii="Arial" w:hAnsi="Arial" w:cs="Arial"/>
          <w:sz w:val="20"/>
          <w:szCs w:val="20"/>
        </w:rPr>
      </w:pPr>
      <w:r>
        <w:rPr>
          <w:rFonts w:ascii="Arial" w:hAnsi="Arial" w:cs="Arial"/>
          <w:sz w:val="20"/>
          <w:szCs w:val="20"/>
        </w:rPr>
        <w:t>C</w:t>
      </w:r>
      <w:r w:rsidRPr="009A1732">
        <w:rPr>
          <w:rFonts w:ascii="Arial" w:hAnsi="Arial" w:cs="Arial"/>
          <w:sz w:val="20"/>
          <w:szCs w:val="20"/>
        </w:rPr>
        <w:t xml:space="preserve">hrysen-2-yl </w:t>
      </w:r>
      <w:r w:rsidRPr="009A1732">
        <w:rPr>
          <w:rFonts w:ascii="Arial" w:hAnsi="Arial" w:cs="Arial"/>
          <w:i/>
          <w:sz w:val="20"/>
          <w:szCs w:val="20"/>
        </w:rPr>
        <w:t>N</w:t>
      </w:r>
      <w:r w:rsidRPr="009A1732">
        <w:rPr>
          <w:rFonts w:ascii="Arial" w:hAnsi="Arial" w:cs="Arial"/>
          <w:sz w:val="20"/>
          <w:szCs w:val="20"/>
        </w:rPr>
        <w:t>,</w:t>
      </w:r>
      <w:r w:rsidRPr="009A1732">
        <w:rPr>
          <w:rFonts w:ascii="Arial" w:hAnsi="Arial" w:cs="Arial"/>
          <w:i/>
          <w:sz w:val="20"/>
          <w:szCs w:val="20"/>
        </w:rPr>
        <w:t>N</w:t>
      </w:r>
      <w:r w:rsidRPr="009A1732">
        <w:rPr>
          <w:rFonts w:ascii="Arial" w:hAnsi="Arial" w:cs="Arial"/>
          <w:sz w:val="20"/>
          <w:szCs w:val="20"/>
        </w:rPr>
        <w:t>-diethyl-</w:t>
      </w:r>
      <w:r w:rsidRPr="006B5B50">
        <w:rPr>
          <w:rFonts w:ascii="Arial" w:hAnsi="Arial" w:cs="Arial"/>
          <w:i/>
          <w:sz w:val="20"/>
          <w:szCs w:val="20"/>
        </w:rPr>
        <w:t>O</w:t>
      </w:r>
      <w:r w:rsidRPr="009A1732">
        <w:rPr>
          <w:rFonts w:ascii="Arial" w:hAnsi="Arial" w:cs="Arial"/>
          <w:sz w:val="20"/>
          <w:szCs w:val="20"/>
        </w:rPr>
        <w:t>-carbamate</w:t>
      </w:r>
      <w:r>
        <w:rPr>
          <w:rFonts w:ascii="Arial" w:hAnsi="Arial" w:cs="Arial"/>
          <w:sz w:val="20"/>
          <w:szCs w:val="20"/>
        </w:rPr>
        <w:t xml:space="preserve"> (</w:t>
      </w:r>
      <w:r w:rsidRPr="009A1732">
        <w:rPr>
          <w:rFonts w:ascii="Arial" w:hAnsi="Arial" w:cs="Arial"/>
          <w:b/>
          <w:sz w:val="20"/>
          <w:szCs w:val="20"/>
        </w:rPr>
        <w:t>2b</w:t>
      </w:r>
      <w:r w:rsidRPr="00A94F74">
        <w:rPr>
          <w:rFonts w:ascii="Arial" w:hAnsi="Arial" w:cs="Arial"/>
          <w:sz w:val="20"/>
          <w:szCs w:val="20"/>
        </w:rPr>
        <w:t>)</w:t>
      </w:r>
      <w:r w:rsidRPr="009A1732">
        <w:rPr>
          <w:rFonts w:ascii="Arial" w:hAnsi="Arial" w:cs="Arial"/>
          <w:sz w:val="20"/>
          <w:szCs w:val="20"/>
        </w:rPr>
        <w:t xml:space="preserve"> was subjected to the same </w:t>
      </w:r>
      <w:r>
        <w:rPr>
          <w:rFonts w:ascii="Arial" w:hAnsi="Arial" w:cs="Arial"/>
          <w:sz w:val="20"/>
          <w:szCs w:val="20"/>
        </w:rPr>
        <w:t>conditions</w:t>
      </w:r>
      <w:r w:rsidRPr="009A1732">
        <w:rPr>
          <w:rFonts w:ascii="Arial" w:hAnsi="Arial" w:cs="Arial"/>
          <w:sz w:val="20"/>
          <w:szCs w:val="20"/>
        </w:rPr>
        <w:t xml:space="preserve"> as </w:t>
      </w:r>
      <w:r>
        <w:rPr>
          <w:rFonts w:ascii="Arial" w:hAnsi="Arial" w:cs="Arial"/>
          <w:sz w:val="20"/>
          <w:szCs w:val="20"/>
        </w:rPr>
        <w:t>those used for</w:t>
      </w:r>
      <w:r w:rsidRPr="009A1732">
        <w:rPr>
          <w:rFonts w:ascii="Arial" w:hAnsi="Arial" w:cs="Arial"/>
          <w:sz w:val="20"/>
          <w:szCs w:val="20"/>
        </w:rPr>
        <w:t xml:space="preserve"> chrysene-1-yl </w:t>
      </w:r>
      <w:r w:rsidRPr="009A1732">
        <w:rPr>
          <w:rFonts w:ascii="Arial" w:hAnsi="Arial" w:cs="Arial"/>
          <w:i/>
          <w:sz w:val="20"/>
          <w:szCs w:val="20"/>
        </w:rPr>
        <w:t>N,N</w:t>
      </w:r>
      <w:r w:rsidRPr="009A1732">
        <w:rPr>
          <w:rFonts w:ascii="Arial" w:hAnsi="Arial" w:cs="Arial"/>
          <w:sz w:val="20"/>
          <w:szCs w:val="20"/>
        </w:rPr>
        <w:t>-diethyl-</w:t>
      </w:r>
      <w:r w:rsidRPr="006B5B50">
        <w:rPr>
          <w:rFonts w:ascii="Arial" w:hAnsi="Arial" w:cs="Arial"/>
          <w:i/>
          <w:sz w:val="20"/>
          <w:szCs w:val="20"/>
        </w:rPr>
        <w:t>O</w:t>
      </w:r>
      <w:r w:rsidRPr="009A1732">
        <w:rPr>
          <w:rFonts w:ascii="Arial" w:hAnsi="Arial" w:cs="Arial"/>
          <w:sz w:val="20"/>
          <w:szCs w:val="20"/>
        </w:rPr>
        <w:t>-carbamate</w:t>
      </w:r>
      <w:r>
        <w:rPr>
          <w:rFonts w:ascii="Arial" w:hAnsi="Arial" w:cs="Arial"/>
          <w:sz w:val="20"/>
          <w:szCs w:val="20"/>
        </w:rPr>
        <w:t xml:space="preserve"> (</w:t>
      </w:r>
      <w:r w:rsidRPr="00A94F74">
        <w:rPr>
          <w:rFonts w:ascii="Arial" w:hAnsi="Arial" w:cs="Arial"/>
          <w:b/>
          <w:sz w:val="20"/>
          <w:szCs w:val="20"/>
        </w:rPr>
        <w:t>2a</w:t>
      </w:r>
      <w:r w:rsidRPr="00A94F74">
        <w:rPr>
          <w:rFonts w:ascii="Arial" w:hAnsi="Arial" w:cs="Arial"/>
          <w:sz w:val="20"/>
          <w:szCs w:val="20"/>
        </w:rPr>
        <w:t>)</w:t>
      </w:r>
      <w:r>
        <w:rPr>
          <w:rFonts w:ascii="Arial" w:hAnsi="Arial" w:cs="Arial"/>
          <w:sz w:val="20"/>
          <w:szCs w:val="20"/>
        </w:rPr>
        <w:t xml:space="preserve">. As gleaned from </w:t>
      </w:r>
      <w:r w:rsidRPr="004F44CF">
        <w:rPr>
          <w:rFonts w:ascii="Arial" w:hAnsi="Arial" w:cs="Arial"/>
          <w:sz w:val="20"/>
          <w:szCs w:val="20"/>
        </w:rPr>
        <w:t>Table</w:t>
      </w:r>
      <w:r>
        <w:rPr>
          <w:rFonts w:ascii="Arial" w:hAnsi="Arial" w:cs="Arial"/>
          <w:sz w:val="20"/>
          <w:szCs w:val="20"/>
        </w:rPr>
        <w:t xml:space="preserve"> 2, with the exception of the TMSCl electrophile, little regioselectivity for the C-1 and C-3 positions was observed </w:t>
      </w:r>
      <w:r w:rsidRPr="00A10835">
        <w:rPr>
          <w:rFonts w:ascii="Arial" w:hAnsi="Arial" w:cs="Arial"/>
          <w:sz w:val="20"/>
          <w:szCs w:val="20"/>
        </w:rPr>
        <w:t>for which brief comment is warranted.</w:t>
      </w:r>
      <w:r>
        <w:rPr>
          <w:rFonts w:ascii="Arial" w:hAnsi="Arial" w:cs="Arial"/>
          <w:sz w:val="20"/>
          <w:szCs w:val="20"/>
        </w:rPr>
        <w:t xml:space="preserve"> </w:t>
      </w:r>
      <w:r w:rsidR="00F2447E">
        <w:rPr>
          <w:rFonts w:ascii="Arial" w:hAnsi="Arial" w:cs="Arial"/>
          <w:sz w:val="20"/>
          <w:szCs w:val="20"/>
        </w:rPr>
        <w:t>Rationalization of yields based on steric effects is difficult in view of the high complexity of the organolithium reactions involving aggregated lithiated species</w:t>
      </w:r>
      <w:r w:rsidR="009F7B0B">
        <w:rPr>
          <w:rFonts w:ascii="Arial" w:hAnsi="Arial" w:cs="Arial"/>
          <w:sz w:val="20"/>
          <w:szCs w:val="20"/>
          <w:vertAlign w:val="superscript"/>
        </w:rPr>
        <w:t>44</w:t>
      </w:r>
      <w:r w:rsidR="00F2447E">
        <w:rPr>
          <w:rFonts w:ascii="Arial" w:hAnsi="Arial" w:cs="Arial"/>
          <w:sz w:val="20"/>
          <w:szCs w:val="20"/>
        </w:rPr>
        <w:t xml:space="preserve"> and indeterminate mechanism(s)</w:t>
      </w:r>
      <w:r w:rsidR="009F7B0B">
        <w:rPr>
          <w:rFonts w:ascii="Arial" w:hAnsi="Arial" w:cs="Arial"/>
          <w:sz w:val="20"/>
          <w:szCs w:val="20"/>
          <w:vertAlign w:val="superscript"/>
        </w:rPr>
        <w:t>37</w:t>
      </w:r>
      <w:r w:rsidR="009F7B0B" w:rsidRPr="009F7B0B">
        <w:rPr>
          <w:rFonts w:ascii="Arial" w:hAnsi="Arial" w:cs="Arial"/>
          <w:sz w:val="20"/>
          <w:szCs w:val="20"/>
          <w:vertAlign w:val="superscript"/>
        </w:rPr>
        <w:t>,</w:t>
      </w:r>
      <w:r w:rsidR="009F7B0B">
        <w:rPr>
          <w:rFonts w:ascii="Arial" w:hAnsi="Arial" w:cs="Arial"/>
          <w:sz w:val="20"/>
          <w:szCs w:val="20"/>
          <w:vertAlign w:val="superscript"/>
        </w:rPr>
        <w:t xml:space="preserve"> </w:t>
      </w:r>
      <w:r w:rsidR="009F7B0B" w:rsidRPr="00727384">
        <w:rPr>
          <w:rFonts w:ascii="Arial" w:hAnsi="Arial" w:cs="Arial"/>
          <w:sz w:val="20"/>
          <w:szCs w:val="20"/>
          <w:vertAlign w:val="superscript"/>
        </w:rPr>
        <w:t>45, 46</w:t>
      </w:r>
      <w:r w:rsidR="00F2447E">
        <w:rPr>
          <w:rFonts w:ascii="Arial" w:hAnsi="Arial" w:cs="Arial"/>
          <w:sz w:val="20"/>
          <w:szCs w:val="20"/>
        </w:rPr>
        <w:t>. Rate of substitution of lithiated species may be competitive</w:t>
      </w:r>
      <w:r w:rsidR="00245CFE">
        <w:rPr>
          <w:rFonts w:ascii="Arial" w:hAnsi="Arial" w:cs="Arial"/>
          <w:sz w:val="20"/>
          <w:szCs w:val="20"/>
        </w:rPr>
        <w:t xml:space="preserve"> with exchange with alternate deprotonation sites as a function of electrophile. Thus, while the results with DMF and Et</w:t>
      </w:r>
      <w:r w:rsidR="00245CFE" w:rsidRPr="002737C4">
        <w:rPr>
          <w:rFonts w:ascii="Arial" w:hAnsi="Arial" w:cs="Arial"/>
          <w:sz w:val="20"/>
          <w:szCs w:val="20"/>
          <w:vertAlign w:val="subscript"/>
        </w:rPr>
        <w:t>2</w:t>
      </w:r>
      <w:r w:rsidR="00245CFE">
        <w:rPr>
          <w:rFonts w:ascii="Arial" w:hAnsi="Arial" w:cs="Arial"/>
          <w:sz w:val="20"/>
          <w:szCs w:val="20"/>
        </w:rPr>
        <w:t xml:space="preserve">NCOCl (entries 7 and 8) may be rationalized based on steric effects, those with MeI and halogens are not consistent with a simple steric argument and may be related to change in mechanism. </w:t>
      </w:r>
      <w:r>
        <w:rPr>
          <w:rFonts w:ascii="Arial" w:hAnsi="Arial" w:cs="Arial"/>
          <w:sz w:val="20"/>
          <w:szCs w:val="20"/>
        </w:rPr>
        <w:t xml:space="preserve">The </w:t>
      </w:r>
      <w:r w:rsidRPr="009A1732">
        <w:rPr>
          <w:rFonts w:ascii="Arial" w:hAnsi="Arial" w:cs="Arial"/>
          <w:sz w:val="20"/>
          <w:szCs w:val="20"/>
        </w:rPr>
        <w:t>TMSCl</w:t>
      </w:r>
      <w:r>
        <w:rPr>
          <w:rFonts w:ascii="Arial" w:hAnsi="Arial" w:cs="Arial"/>
          <w:sz w:val="20"/>
          <w:szCs w:val="20"/>
        </w:rPr>
        <w:t xml:space="preserve"> quench reactions (entries 1 and 2) were conducted under Martin conditions</w:t>
      </w:r>
      <w:r w:rsidR="00C0746E">
        <w:rPr>
          <w:rFonts w:ascii="Arial" w:hAnsi="Arial" w:cs="Arial"/>
          <w:noProof/>
          <w:sz w:val="20"/>
          <w:szCs w:val="20"/>
          <w:vertAlign w:val="superscript"/>
        </w:rPr>
        <w:t>4</w:t>
      </w:r>
      <w:r w:rsidR="009F7B0B">
        <w:rPr>
          <w:rFonts w:ascii="Arial" w:hAnsi="Arial" w:cs="Arial"/>
          <w:noProof/>
          <w:sz w:val="20"/>
          <w:szCs w:val="20"/>
          <w:vertAlign w:val="superscript"/>
        </w:rPr>
        <w:t>7</w:t>
      </w:r>
      <w:r>
        <w:rPr>
          <w:rFonts w:ascii="Arial" w:hAnsi="Arial" w:cs="Arial"/>
          <w:sz w:val="20"/>
          <w:szCs w:val="20"/>
        </w:rPr>
        <w:t xml:space="preserve"> which promote, in part, base-electrophile </w:t>
      </w:r>
      <w:r w:rsidRPr="00272C27">
        <w:rPr>
          <w:rFonts w:ascii="Arial" w:hAnsi="Arial" w:cs="Arial"/>
          <w:i/>
          <w:sz w:val="20"/>
          <w:szCs w:val="20"/>
        </w:rPr>
        <w:t xml:space="preserve">in situ </w:t>
      </w:r>
      <w:r>
        <w:rPr>
          <w:rFonts w:ascii="Arial" w:hAnsi="Arial" w:cs="Arial"/>
          <w:sz w:val="20"/>
          <w:szCs w:val="20"/>
        </w:rPr>
        <w:t xml:space="preserve">compatibility which is reflected in the results: Using 1.5 equiv of TMSCl </w:t>
      </w:r>
      <w:r w:rsidR="006C038A">
        <w:rPr>
          <w:rFonts w:ascii="Arial" w:hAnsi="Arial" w:cs="Arial"/>
          <w:sz w:val="20"/>
          <w:szCs w:val="20"/>
        </w:rPr>
        <w:t xml:space="preserve">or large excess, both </w:t>
      </w:r>
      <w:r>
        <w:rPr>
          <w:rFonts w:ascii="Arial" w:hAnsi="Arial" w:cs="Arial"/>
          <w:sz w:val="20"/>
          <w:szCs w:val="20"/>
        </w:rPr>
        <w:t>led to low yield of mon</w:t>
      </w:r>
      <w:r w:rsidR="00A10835">
        <w:rPr>
          <w:rFonts w:ascii="Arial" w:hAnsi="Arial" w:cs="Arial"/>
          <w:sz w:val="20"/>
          <w:szCs w:val="20"/>
        </w:rPr>
        <w:t>o</w:t>
      </w:r>
      <w:r>
        <w:rPr>
          <w:rFonts w:ascii="Arial" w:hAnsi="Arial" w:cs="Arial"/>
          <w:sz w:val="20"/>
          <w:szCs w:val="20"/>
        </w:rPr>
        <w:t xml:space="preserve">-silylated product </w:t>
      </w:r>
      <w:r w:rsidRPr="0078778E">
        <w:rPr>
          <w:rFonts w:ascii="Arial" w:hAnsi="Arial" w:cs="Arial"/>
          <w:b/>
          <w:sz w:val="20"/>
          <w:szCs w:val="20"/>
        </w:rPr>
        <w:t>8a</w:t>
      </w:r>
      <w:r>
        <w:rPr>
          <w:rFonts w:ascii="Arial" w:hAnsi="Arial" w:cs="Arial"/>
          <w:sz w:val="20"/>
          <w:szCs w:val="20"/>
        </w:rPr>
        <w:t xml:space="preserve"> </w:t>
      </w:r>
      <w:r w:rsidR="008C37AB">
        <w:rPr>
          <w:rFonts w:ascii="Arial" w:hAnsi="Arial" w:cs="Arial"/>
          <w:sz w:val="20"/>
          <w:szCs w:val="20"/>
        </w:rPr>
        <w:t xml:space="preserve">with the recovery of unreacted </w:t>
      </w:r>
      <w:r w:rsidR="008C37AB" w:rsidRPr="003C0AD6">
        <w:rPr>
          <w:rFonts w:ascii="Arial" w:hAnsi="Arial" w:cs="Arial"/>
          <w:b/>
          <w:sz w:val="20"/>
          <w:szCs w:val="20"/>
        </w:rPr>
        <w:t>2b</w:t>
      </w:r>
      <w:r w:rsidR="003C0AD6">
        <w:rPr>
          <w:rFonts w:ascii="Arial" w:hAnsi="Arial" w:cs="Arial"/>
          <w:sz w:val="20"/>
          <w:szCs w:val="20"/>
        </w:rPr>
        <w:t>,</w:t>
      </w:r>
      <w:r w:rsidR="008C37AB">
        <w:rPr>
          <w:rFonts w:ascii="Arial" w:hAnsi="Arial" w:cs="Arial"/>
          <w:sz w:val="20"/>
          <w:szCs w:val="20"/>
        </w:rPr>
        <w:t xml:space="preserve"> </w:t>
      </w:r>
      <w:r w:rsidRPr="008C37AB">
        <w:rPr>
          <w:rFonts w:ascii="Arial" w:hAnsi="Arial" w:cs="Arial"/>
          <w:sz w:val="20"/>
          <w:szCs w:val="20"/>
        </w:rPr>
        <w:t>while</w:t>
      </w:r>
      <w:r>
        <w:rPr>
          <w:rFonts w:ascii="Arial" w:hAnsi="Arial" w:cs="Arial"/>
          <w:sz w:val="20"/>
          <w:szCs w:val="20"/>
        </w:rPr>
        <w:t xml:space="preserve"> 2.5 equiv</w:t>
      </w:r>
      <w:r w:rsidR="008C37AB">
        <w:rPr>
          <w:rFonts w:ascii="Arial" w:hAnsi="Arial" w:cs="Arial"/>
          <w:sz w:val="20"/>
          <w:szCs w:val="20"/>
        </w:rPr>
        <w:t xml:space="preserve"> of base-electrophile</w:t>
      </w:r>
      <w:r w:rsidR="006C038A">
        <w:rPr>
          <w:rFonts w:ascii="Arial" w:hAnsi="Arial" w:cs="Arial"/>
          <w:sz w:val="20"/>
          <w:szCs w:val="20"/>
        </w:rPr>
        <w:t xml:space="preserve"> combination</w:t>
      </w:r>
      <w:r>
        <w:rPr>
          <w:rFonts w:ascii="Arial" w:hAnsi="Arial" w:cs="Arial"/>
          <w:sz w:val="20"/>
          <w:szCs w:val="20"/>
        </w:rPr>
        <w:t xml:space="preserve"> afforded almost quantitative yield of di-silylated product </w:t>
      </w:r>
      <w:r>
        <w:rPr>
          <w:rFonts w:ascii="Arial" w:hAnsi="Arial" w:cs="Arial"/>
          <w:b/>
          <w:sz w:val="20"/>
          <w:szCs w:val="20"/>
        </w:rPr>
        <w:t>10</w:t>
      </w:r>
      <w:r>
        <w:rPr>
          <w:rFonts w:ascii="Arial" w:hAnsi="Arial" w:cs="Arial"/>
          <w:sz w:val="20"/>
          <w:szCs w:val="20"/>
        </w:rPr>
        <w:t xml:space="preserve">. </w:t>
      </w:r>
      <w:r w:rsidR="002625B4">
        <w:rPr>
          <w:rFonts w:ascii="Arial" w:hAnsi="Arial" w:cs="Arial"/>
          <w:sz w:val="20"/>
          <w:szCs w:val="20"/>
        </w:rPr>
        <w:t xml:space="preserve">As </w:t>
      </w:r>
      <w:r w:rsidR="006C038A">
        <w:rPr>
          <w:rFonts w:ascii="Arial" w:hAnsi="Arial" w:cs="Arial"/>
          <w:sz w:val="20"/>
          <w:szCs w:val="20"/>
        </w:rPr>
        <w:t>observed, excess of base followed by quench with excess electrophile in all other cases (entries 5-7) led to monosubstituted products</w:t>
      </w:r>
      <w:r w:rsidR="009F7B0B">
        <w:rPr>
          <w:rFonts w:ascii="Arial" w:hAnsi="Arial" w:cs="Arial"/>
          <w:sz w:val="20"/>
          <w:szCs w:val="20"/>
        </w:rPr>
        <w:t xml:space="preserve">. As </w:t>
      </w:r>
      <w:r w:rsidR="002625B4">
        <w:rPr>
          <w:rFonts w:ascii="Arial" w:hAnsi="Arial" w:cs="Arial"/>
          <w:sz w:val="20"/>
          <w:szCs w:val="20"/>
        </w:rPr>
        <w:t xml:space="preserve">a rationalization of these results, </w:t>
      </w:r>
      <w:r w:rsidR="006C038A">
        <w:rPr>
          <w:rFonts w:ascii="Arial" w:hAnsi="Arial" w:cs="Arial"/>
          <w:sz w:val="20"/>
          <w:szCs w:val="20"/>
        </w:rPr>
        <w:t xml:space="preserve">a </w:t>
      </w:r>
      <w:r w:rsidR="002625B4">
        <w:rPr>
          <w:rFonts w:ascii="Arial" w:hAnsi="Arial" w:cs="Arial"/>
          <w:sz w:val="20"/>
          <w:szCs w:val="20"/>
        </w:rPr>
        <w:t xml:space="preserve">sequential </w:t>
      </w:r>
      <w:r>
        <w:rPr>
          <w:rFonts w:ascii="Arial" w:hAnsi="Arial" w:cs="Arial"/>
          <w:sz w:val="20"/>
          <w:szCs w:val="20"/>
        </w:rPr>
        <w:t>deprotonation-silylation is suggested in which decomposition of TMSCl is sufficiently slow to allow double silylation of the derived C-3 anion.</w:t>
      </w:r>
      <w:r w:rsidR="00680919">
        <w:rPr>
          <w:rFonts w:ascii="Arial" w:hAnsi="Arial" w:cs="Arial"/>
          <w:sz w:val="20"/>
          <w:szCs w:val="20"/>
          <w:vertAlign w:val="superscript"/>
        </w:rPr>
        <w:t>18</w:t>
      </w:r>
      <w:r>
        <w:rPr>
          <w:rFonts w:ascii="Arial" w:hAnsi="Arial" w:cs="Arial"/>
          <w:sz w:val="20"/>
          <w:szCs w:val="20"/>
        </w:rPr>
        <w:t xml:space="preserve"> Synthetically, the di-silylation result (entry 2) is similar to that achieved in benzamide</w:t>
      </w:r>
      <w:r w:rsidR="00AB5A7D">
        <w:rPr>
          <w:rFonts w:ascii="Arial" w:hAnsi="Arial" w:cs="Arial"/>
          <w:noProof/>
          <w:sz w:val="20"/>
          <w:szCs w:val="20"/>
          <w:vertAlign w:val="superscript"/>
        </w:rPr>
        <w:t>1</w:t>
      </w:r>
      <w:r w:rsidR="00076425">
        <w:rPr>
          <w:rFonts w:ascii="Arial" w:hAnsi="Arial" w:cs="Arial"/>
          <w:noProof/>
          <w:sz w:val="20"/>
          <w:szCs w:val="20"/>
          <w:vertAlign w:val="superscript"/>
        </w:rPr>
        <w:t>8</w:t>
      </w:r>
      <w:r w:rsidR="00AB5A7D">
        <w:rPr>
          <w:rFonts w:ascii="Arial" w:hAnsi="Arial" w:cs="Arial"/>
          <w:noProof/>
          <w:sz w:val="20"/>
          <w:szCs w:val="20"/>
          <w:vertAlign w:val="superscript"/>
        </w:rPr>
        <w:t>,</w:t>
      </w:r>
      <w:r w:rsidR="004C1E07">
        <w:rPr>
          <w:rFonts w:ascii="Arial" w:hAnsi="Arial" w:cs="Arial"/>
          <w:noProof/>
          <w:sz w:val="20"/>
          <w:szCs w:val="20"/>
          <w:vertAlign w:val="superscript"/>
        </w:rPr>
        <w:t>4</w:t>
      </w:r>
      <w:r w:rsidR="00076425">
        <w:rPr>
          <w:rFonts w:ascii="Arial" w:hAnsi="Arial" w:cs="Arial"/>
          <w:noProof/>
          <w:sz w:val="20"/>
          <w:szCs w:val="20"/>
          <w:vertAlign w:val="superscript"/>
        </w:rPr>
        <w:t>2</w:t>
      </w:r>
      <w:r w:rsidR="00AB5A7D">
        <w:rPr>
          <w:rFonts w:ascii="Arial" w:hAnsi="Arial" w:cs="Arial"/>
          <w:noProof/>
          <w:sz w:val="20"/>
          <w:szCs w:val="20"/>
          <w:vertAlign w:val="superscript"/>
        </w:rPr>
        <w:t>,4</w:t>
      </w:r>
      <w:r w:rsidR="009F7B0B">
        <w:rPr>
          <w:rFonts w:ascii="Arial" w:hAnsi="Arial" w:cs="Arial"/>
          <w:noProof/>
          <w:sz w:val="20"/>
          <w:szCs w:val="20"/>
          <w:vertAlign w:val="superscript"/>
        </w:rPr>
        <w:t>8</w:t>
      </w:r>
      <w:r>
        <w:rPr>
          <w:rFonts w:ascii="Arial" w:hAnsi="Arial" w:cs="Arial"/>
          <w:sz w:val="20"/>
          <w:szCs w:val="20"/>
        </w:rPr>
        <w:t xml:space="preserve"> and naphthyl 2-O-carbamate</w:t>
      </w:r>
      <w:r w:rsidR="00880E51">
        <w:rPr>
          <w:rFonts w:ascii="Arial" w:hAnsi="Arial" w:cs="Arial"/>
          <w:noProof/>
          <w:sz w:val="20"/>
          <w:szCs w:val="20"/>
          <w:vertAlign w:val="superscript"/>
        </w:rPr>
        <w:t>2</w:t>
      </w:r>
      <w:r w:rsidR="00076425">
        <w:rPr>
          <w:rFonts w:ascii="Arial" w:hAnsi="Arial" w:cs="Arial"/>
          <w:noProof/>
          <w:sz w:val="20"/>
          <w:szCs w:val="20"/>
          <w:vertAlign w:val="superscript"/>
        </w:rPr>
        <w:t>5</w:t>
      </w:r>
      <w:r w:rsidRPr="002C2054">
        <w:rPr>
          <w:rFonts w:ascii="Arial" w:hAnsi="Arial" w:cs="Arial"/>
          <w:sz w:val="20"/>
          <w:szCs w:val="20"/>
        </w:rPr>
        <w:t xml:space="preserve"> </w:t>
      </w:r>
      <w:r>
        <w:rPr>
          <w:rFonts w:ascii="Arial" w:hAnsi="Arial" w:cs="Arial"/>
          <w:sz w:val="20"/>
          <w:szCs w:val="20"/>
        </w:rPr>
        <w:t xml:space="preserve">series and may be of synthetic value.  The </w:t>
      </w:r>
      <w:r w:rsidR="000660A7">
        <w:rPr>
          <w:rFonts w:ascii="Arial" w:hAnsi="Arial" w:cs="Arial"/>
          <w:sz w:val="20"/>
          <w:szCs w:val="20"/>
        </w:rPr>
        <w:t xml:space="preserve">lack of </w:t>
      </w:r>
      <w:r>
        <w:rPr>
          <w:rFonts w:ascii="Arial" w:hAnsi="Arial" w:cs="Arial"/>
          <w:sz w:val="20"/>
          <w:szCs w:val="20"/>
        </w:rPr>
        <w:t xml:space="preserve">C-1 vs C-3 </w:t>
      </w:r>
      <w:r w:rsidRPr="00C0746E">
        <w:rPr>
          <w:rFonts w:ascii="Arial" w:hAnsi="Arial" w:cs="Arial"/>
          <w:sz w:val="20"/>
          <w:szCs w:val="20"/>
        </w:rPr>
        <w:t xml:space="preserve">regioselectivity </w:t>
      </w:r>
      <w:r w:rsidR="000660A7" w:rsidRPr="00C0746E">
        <w:rPr>
          <w:rFonts w:ascii="Arial" w:hAnsi="Arial" w:cs="Arial"/>
          <w:sz w:val="20"/>
          <w:szCs w:val="20"/>
        </w:rPr>
        <w:t xml:space="preserve">using </w:t>
      </w:r>
      <w:r w:rsidR="00BD793A" w:rsidRPr="00C0746E">
        <w:rPr>
          <w:rFonts w:ascii="Arial" w:hAnsi="Arial" w:cs="Arial"/>
          <w:i/>
          <w:sz w:val="20"/>
          <w:szCs w:val="20"/>
        </w:rPr>
        <w:t>s</w:t>
      </w:r>
      <w:r w:rsidR="00BD793A" w:rsidRPr="00C0746E">
        <w:rPr>
          <w:rFonts w:ascii="Arial" w:hAnsi="Arial" w:cs="Arial"/>
          <w:sz w:val="20"/>
          <w:szCs w:val="20"/>
        </w:rPr>
        <w:t xml:space="preserve">-BuLi/TMEDA </w:t>
      </w:r>
      <w:r w:rsidR="000660A7">
        <w:rPr>
          <w:rFonts w:ascii="Arial" w:hAnsi="Arial" w:cs="Arial"/>
          <w:sz w:val="20"/>
          <w:szCs w:val="20"/>
        </w:rPr>
        <w:t>may</w:t>
      </w:r>
      <w:r w:rsidR="000660A7" w:rsidRPr="00C0746E">
        <w:rPr>
          <w:rFonts w:ascii="Arial" w:hAnsi="Arial" w:cs="Arial"/>
          <w:sz w:val="20"/>
          <w:szCs w:val="20"/>
        </w:rPr>
        <w:t xml:space="preserve"> </w:t>
      </w:r>
      <w:r w:rsidR="00BD793A" w:rsidRPr="00C0746E">
        <w:rPr>
          <w:rFonts w:ascii="Arial" w:hAnsi="Arial" w:cs="Arial"/>
          <w:sz w:val="20"/>
          <w:szCs w:val="20"/>
        </w:rPr>
        <w:t xml:space="preserve">be improved by change </w:t>
      </w:r>
      <w:r w:rsidR="003C0AD6">
        <w:rPr>
          <w:rFonts w:ascii="Arial" w:hAnsi="Arial" w:cs="Arial"/>
          <w:sz w:val="20"/>
          <w:szCs w:val="20"/>
        </w:rPr>
        <w:t>to a more sterically demanding</w:t>
      </w:r>
      <w:r w:rsidR="00BD793A" w:rsidRPr="00C0746E">
        <w:rPr>
          <w:rFonts w:ascii="Arial" w:hAnsi="Arial" w:cs="Arial"/>
          <w:sz w:val="20"/>
          <w:szCs w:val="20"/>
        </w:rPr>
        <w:t xml:space="preserve"> base.</w:t>
      </w:r>
      <w:r w:rsidR="00BD793A">
        <w:rPr>
          <w:rFonts w:ascii="Arial" w:hAnsi="Arial" w:cs="Arial"/>
          <w:sz w:val="20"/>
          <w:szCs w:val="20"/>
        </w:rPr>
        <w:t xml:space="preserve"> </w:t>
      </w:r>
      <w:r w:rsidR="000660A7">
        <w:rPr>
          <w:rFonts w:ascii="Arial" w:hAnsi="Arial" w:cs="Arial"/>
          <w:sz w:val="20"/>
          <w:szCs w:val="20"/>
        </w:rPr>
        <w:t xml:space="preserve">Thus, using </w:t>
      </w:r>
      <w:r>
        <w:rPr>
          <w:rFonts w:ascii="Arial" w:hAnsi="Arial" w:cs="Arial"/>
          <w:sz w:val="20"/>
          <w:szCs w:val="20"/>
        </w:rPr>
        <w:t>LiTMP metalation conditions and I</w:t>
      </w:r>
      <w:r w:rsidRPr="0078778E">
        <w:rPr>
          <w:rFonts w:ascii="Arial" w:hAnsi="Arial" w:cs="Arial"/>
          <w:sz w:val="20"/>
          <w:szCs w:val="20"/>
          <w:vertAlign w:val="subscript"/>
        </w:rPr>
        <w:t>2</w:t>
      </w:r>
      <w:r>
        <w:rPr>
          <w:rFonts w:ascii="Arial" w:hAnsi="Arial" w:cs="Arial"/>
          <w:sz w:val="20"/>
          <w:szCs w:val="20"/>
        </w:rPr>
        <w:t xml:space="preserve"> quench, the carbamate </w:t>
      </w:r>
      <w:r w:rsidRPr="007E6EC3">
        <w:rPr>
          <w:rFonts w:ascii="Arial" w:hAnsi="Arial" w:cs="Arial"/>
          <w:b/>
          <w:sz w:val="20"/>
          <w:szCs w:val="20"/>
        </w:rPr>
        <w:t>2b</w:t>
      </w:r>
      <w:r>
        <w:rPr>
          <w:rFonts w:ascii="Arial" w:hAnsi="Arial" w:cs="Arial"/>
          <w:sz w:val="20"/>
          <w:szCs w:val="20"/>
        </w:rPr>
        <w:t xml:space="preserve"> afforded 3-iodochrysen-2-yl </w:t>
      </w:r>
      <w:r w:rsidRPr="00283BFF">
        <w:rPr>
          <w:rFonts w:ascii="Arial" w:hAnsi="Arial" w:cs="Arial"/>
          <w:i/>
          <w:sz w:val="20"/>
          <w:szCs w:val="20"/>
        </w:rPr>
        <w:t>N,N</w:t>
      </w:r>
      <w:r>
        <w:rPr>
          <w:rFonts w:ascii="Arial" w:hAnsi="Arial" w:cs="Arial"/>
          <w:sz w:val="20"/>
          <w:szCs w:val="20"/>
        </w:rPr>
        <w:t>-diethyl</w:t>
      </w:r>
      <w:r w:rsidR="005B5655">
        <w:rPr>
          <w:rFonts w:ascii="Arial" w:hAnsi="Arial" w:cs="Arial"/>
          <w:sz w:val="20"/>
          <w:szCs w:val="20"/>
        </w:rPr>
        <w:t>-</w:t>
      </w:r>
      <w:r w:rsidRPr="006B5B50">
        <w:rPr>
          <w:rFonts w:ascii="Arial" w:hAnsi="Arial" w:cs="Arial"/>
          <w:i/>
          <w:sz w:val="20"/>
          <w:szCs w:val="20"/>
        </w:rPr>
        <w:t>O</w:t>
      </w:r>
      <w:r>
        <w:rPr>
          <w:rFonts w:ascii="Arial" w:hAnsi="Arial" w:cs="Arial"/>
          <w:sz w:val="20"/>
          <w:szCs w:val="20"/>
        </w:rPr>
        <w:t>-carbamate (</w:t>
      </w:r>
      <w:r w:rsidRPr="00283BFF">
        <w:rPr>
          <w:rFonts w:ascii="Arial" w:hAnsi="Arial" w:cs="Arial"/>
          <w:b/>
          <w:sz w:val="20"/>
          <w:szCs w:val="20"/>
        </w:rPr>
        <w:t>8b</w:t>
      </w:r>
      <w:r>
        <w:rPr>
          <w:rFonts w:ascii="Arial" w:hAnsi="Arial" w:cs="Arial"/>
          <w:sz w:val="20"/>
          <w:szCs w:val="20"/>
        </w:rPr>
        <w:t>) as a sing</w:t>
      </w:r>
      <w:r w:rsidR="00BD793A">
        <w:rPr>
          <w:rFonts w:ascii="Arial" w:hAnsi="Arial" w:cs="Arial"/>
          <w:sz w:val="20"/>
          <w:szCs w:val="20"/>
        </w:rPr>
        <w:t xml:space="preserve">le regioisomer in 89% yield. </w:t>
      </w:r>
      <w:r w:rsidR="002625B4">
        <w:rPr>
          <w:rFonts w:ascii="Arial" w:hAnsi="Arial" w:cs="Arial"/>
          <w:sz w:val="20"/>
          <w:szCs w:val="20"/>
        </w:rPr>
        <w:t xml:space="preserve">An </w:t>
      </w:r>
      <w:r w:rsidR="000660A7">
        <w:rPr>
          <w:rFonts w:ascii="Arial" w:hAnsi="Arial" w:cs="Arial"/>
          <w:sz w:val="20"/>
          <w:szCs w:val="20"/>
        </w:rPr>
        <w:t xml:space="preserve">analogous </w:t>
      </w:r>
      <w:r>
        <w:rPr>
          <w:rFonts w:ascii="Arial" w:hAnsi="Arial" w:cs="Arial"/>
          <w:sz w:val="20"/>
          <w:szCs w:val="20"/>
        </w:rPr>
        <w:t xml:space="preserve">selectivity was observed </w:t>
      </w:r>
      <w:r w:rsidR="000660A7">
        <w:rPr>
          <w:rFonts w:ascii="Arial" w:hAnsi="Arial" w:cs="Arial"/>
          <w:sz w:val="20"/>
          <w:szCs w:val="20"/>
        </w:rPr>
        <w:t>in</w:t>
      </w:r>
      <w:r>
        <w:rPr>
          <w:rFonts w:ascii="Arial" w:hAnsi="Arial" w:cs="Arial"/>
          <w:sz w:val="20"/>
          <w:szCs w:val="20"/>
        </w:rPr>
        <w:t xml:space="preserve"> experiments conducted on naphthyl 2-carbamate.</w:t>
      </w:r>
      <w:r w:rsidR="00880E51">
        <w:rPr>
          <w:rFonts w:ascii="Arial" w:hAnsi="Arial" w:cs="Arial"/>
          <w:noProof/>
          <w:sz w:val="20"/>
          <w:szCs w:val="20"/>
          <w:vertAlign w:val="superscript"/>
        </w:rPr>
        <w:t>2</w:t>
      </w:r>
      <w:r w:rsidR="00076425">
        <w:rPr>
          <w:rFonts w:ascii="Arial" w:hAnsi="Arial" w:cs="Arial"/>
          <w:noProof/>
          <w:sz w:val="20"/>
          <w:szCs w:val="20"/>
          <w:vertAlign w:val="superscript"/>
        </w:rPr>
        <w:t>5</w:t>
      </w:r>
      <w:r>
        <w:rPr>
          <w:rFonts w:ascii="Arial" w:hAnsi="Arial" w:cs="Arial"/>
          <w:sz w:val="20"/>
          <w:szCs w:val="20"/>
        </w:rPr>
        <w:t xml:space="preserve">  </w:t>
      </w:r>
    </w:p>
    <w:p w14:paraId="08A6FA3C" w14:textId="77777777" w:rsidR="00422415" w:rsidRPr="00D41600" w:rsidRDefault="00422415" w:rsidP="007925DD">
      <w:pPr>
        <w:spacing w:line="360" w:lineRule="auto"/>
        <w:jc w:val="both"/>
        <w:rPr>
          <w:rFonts w:ascii="Arial" w:hAnsi="Arial" w:cs="Arial"/>
          <w:b/>
          <w:sz w:val="20"/>
          <w:szCs w:val="20"/>
        </w:rPr>
      </w:pPr>
      <w:r w:rsidRPr="009A1732">
        <w:rPr>
          <w:rFonts w:ascii="Arial" w:hAnsi="Arial" w:cs="Arial"/>
          <w:b/>
          <w:sz w:val="20"/>
          <w:szCs w:val="20"/>
        </w:rPr>
        <w:t>Table 3. D</w:t>
      </w:r>
      <w:r w:rsidRPr="005F2ED2">
        <w:rPr>
          <w:rFonts w:ascii="Arial" w:hAnsi="Arial" w:cs="Arial"/>
          <w:b/>
          <w:i/>
          <w:sz w:val="20"/>
          <w:szCs w:val="20"/>
        </w:rPr>
        <w:t>o</w:t>
      </w:r>
      <w:r w:rsidR="00664834">
        <w:rPr>
          <w:rFonts w:ascii="Arial" w:hAnsi="Arial" w:cs="Arial"/>
          <w:b/>
          <w:sz w:val="20"/>
          <w:szCs w:val="20"/>
        </w:rPr>
        <w:t>M reaction</w:t>
      </w:r>
      <w:r w:rsidR="000660A7">
        <w:rPr>
          <w:rFonts w:ascii="Arial" w:hAnsi="Arial" w:cs="Arial"/>
          <w:b/>
          <w:sz w:val="20"/>
          <w:szCs w:val="20"/>
        </w:rPr>
        <w:t>s</w:t>
      </w:r>
      <w:r w:rsidR="00664834">
        <w:rPr>
          <w:rFonts w:ascii="Arial" w:hAnsi="Arial" w:cs="Arial"/>
          <w:b/>
          <w:sz w:val="20"/>
          <w:szCs w:val="20"/>
        </w:rPr>
        <w:t xml:space="preserve"> on</w:t>
      </w:r>
      <w:r w:rsidRPr="009A1732">
        <w:rPr>
          <w:rFonts w:ascii="Arial" w:hAnsi="Arial" w:cs="Arial"/>
          <w:b/>
          <w:sz w:val="20"/>
          <w:szCs w:val="20"/>
        </w:rPr>
        <w:t xml:space="preserve"> </w:t>
      </w:r>
      <w:r w:rsidR="00597773">
        <w:rPr>
          <w:rFonts w:ascii="Arial" w:hAnsi="Arial" w:cs="Arial"/>
          <w:b/>
          <w:sz w:val="20"/>
          <w:szCs w:val="20"/>
        </w:rPr>
        <w:t>C</w:t>
      </w:r>
      <w:r w:rsidRPr="009A1732">
        <w:rPr>
          <w:rFonts w:ascii="Arial" w:hAnsi="Arial" w:cs="Arial"/>
          <w:b/>
          <w:sz w:val="20"/>
          <w:szCs w:val="20"/>
        </w:rPr>
        <w:t xml:space="preserve">hrysene-3-yl </w:t>
      </w:r>
      <w:r w:rsidRPr="009A1732">
        <w:rPr>
          <w:rFonts w:ascii="Arial" w:hAnsi="Arial" w:cs="Arial"/>
          <w:b/>
          <w:i/>
          <w:sz w:val="20"/>
          <w:szCs w:val="20"/>
        </w:rPr>
        <w:t>N</w:t>
      </w:r>
      <w:r w:rsidRPr="009A1732">
        <w:rPr>
          <w:rFonts w:ascii="Arial" w:hAnsi="Arial" w:cs="Arial"/>
          <w:b/>
          <w:sz w:val="20"/>
          <w:szCs w:val="20"/>
        </w:rPr>
        <w:t>,</w:t>
      </w:r>
      <w:r w:rsidRPr="009A1732">
        <w:rPr>
          <w:rFonts w:ascii="Arial" w:hAnsi="Arial" w:cs="Arial"/>
          <w:b/>
          <w:i/>
          <w:sz w:val="20"/>
          <w:szCs w:val="20"/>
        </w:rPr>
        <w:t>N</w:t>
      </w:r>
      <w:r>
        <w:rPr>
          <w:rFonts w:ascii="Arial" w:hAnsi="Arial" w:cs="Arial"/>
          <w:b/>
          <w:sz w:val="20"/>
          <w:szCs w:val="20"/>
        </w:rPr>
        <w:t>-diethyl-</w:t>
      </w:r>
      <w:r w:rsidRPr="00F171B8">
        <w:rPr>
          <w:rFonts w:ascii="Arial" w:hAnsi="Arial" w:cs="Arial"/>
          <w:b/>
          <w:i/>
          <w:sz w:val="20"/>
          <w:szCs w:val="20"/>
        </w:rPr>
        <w:t>O</w:t>
      </w:r>
      <w:r>
        <w:rPr>
          <w:rFonts w:ascii="Arial" w:hAnsi="Arial" w:cs="Arial"/>
          <w:b/>
          <w:sz w:val="20"/>
          <w:szCs w:val="20"/>
        </w:rPr>
        <w:t>-carbamates (2c)</w:t>
      </w:r>
    </w:p>
    <w:tbl>
      <w:tblPr>
        <w:tblStyle w:val="Tabellrutenett"/>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684"/>
        <w:gridCol w:w="1689"/>
        <w:gridCol w:w="2427"/>
        <w:gridCol w:w="2046"/>
      </w:tblGrid>
      <w:tr w:rsidR="00422415" w:rsidRPr="009A1732" w14:paraId="44F8C2ED" w14:textId="77777777" w:rsidTr="00F3228A">
        <w:tc>
          <w:tcPr>
            <w:tcW w:w="9406" w:type="dxa"/>
            <w:gridSpan w:val="5"/>
            <w:tcBorders>
              <w:bottom w:val="double" w:sz="4" w:space="0" w:color="auto"/>
            </w:tcBorders>
          </w:tcPr>
          <w:p w14:paraId="08DA97A8" w14:textId="77777777" w:rsidR="00422415" w:rsidRPr="009A1732" w:rsidRDefault="002B5271" w:rsidP="00004703">
            <w:pPr>
              <w:spacing w:line="360" w:lineRule="auto"/>
              <w:jc w:val="center"/>
              <w:rPr>
                <w:rFonts w:ascii="Arial" w:hAnsi="Arial" w:cs="Arial"/>
                <w:sz w:val="20"/>
                <w:szCs w:val="20"/>
              </w:rPr>
            </w:pPr>
            <w:r>
              <w:object w:dxaOrig="8621" w:dyaOrig="1534" w14:anchorId="529694CF">
                <v:shape id="_x0000_i1029" type="#_x0000_t75" style="width:430.5pt;height:76.5pt" o:ole="">
                  <v:imagedata r:id="rId16" o:title=""/>
                </v:shape>
                <o:OLEObject Type="Embed" ProgID="ChemDraw.Document.6.0" ShapeID="_x0000_i1029" DrawAspect="Content" ObjectID="_1580831414" r:id="rId17"/>
              </w:object>
            </w:r>
          </w:p>
        </w:tc>
      </w:tr>
      <w:tr w:rsidR="00422415" w:rsidRPr="009A1732" w14:paraId="1C0D070D" w14:textId="77777777" w:rsidTr="00F3228A">
        <w:tc>
          <w:tcPr>
            <w:tcW w:w="1560" w:type="dxa"/>
            <w:tcBorders>
              <w:top w:val="double" w:sz="4" w:space="0" w:color="auto"/>
              <w:bottom w:val="single" w:sz="4" w:space="0" w:color="auto"/>
            </w:tcBorders>
            <w:vAlign w:val="center"/>
          </w:tcPr>
          <w:p w14:paraId="165ACF19"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Entry</w:t>
            </w:r>
          </w:p>
        </w:tc>
        <w:tc>
          <w:tcPr>
            <w:tcW w:w="1684" w:type="dxa"/>
            <w:tcBorders>
              <w:top w:val="double" w:sz="4" w:space="0" w:color="auto"/>
              <w:bottom w:val="single" w:sz="4" w:space="0" w:color="auto"/>
            </w:tcBorders>
            <w:vAlign w:val="center"/>
          </w:tcPr>
          <w:p w14:paraId="34C7B31F"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E</w:t>
            </w:r>
            <w:r w:rsidRPr="009A1732">
              <w:rPr>
                <w:rFonts w:ascii="Arial" w:hAnsi="Arial" w:cs="Arial"/>
                <w:sz w:val="20"/>
                <w:szCs w:val="20"/>
                <w:vertAlign w:val="superscript"/>
              </w:rPr>
              <w:t>+</w:t>
            </w:r>
          </w:p>
        </w:tc>
        <w:tc>
          <w:tcPr>
            <w:tcW w:w="1689" w:type="dxa"/>
            <w:tcBorders>
              <w:top w:val="double" w:sz="4" w:space="0" w:color="auto"/>
              <w:bottom w:val="single" w:sz="4" w:space="0" w:color="auto"/>
            </w:tcBorders>
          </w:tcPr>
          <w:p w14:paraId="6C2F7936" w14:textId="77777777" w:rsidR="00422415" w:rsidRPr="009A1732" w:rsidRDefault="00422415" w:rsidP="007925DD">
            <w:pPr>
              <w:spacing w:before="60" w:after="60"/>
              <w:jc w:val="both"/>
              <w:rPr>
                <w:rFonts w:ascii="Arial" w:hAnsi="Arial" w:cs="Arial"/>
                <w:sz w:val="20"/>
                <w:szCs w:val="20"/>
              </w:rPr>
            </w:pPr>
            <w:r>
              <w:rPr>
                <w:rFonts w:ascii="Arial" w:hAnsi="Arial" w:cs="Arial"/>
                <w:sz w:val="20"/>
                <w:szCs w:val="20"/>
              </w:rPr>
              <w:t>Product</w:t>
            </w:r>
          </w:p>
        </w:tc>
        <w:tc>
          <w:tcPr>
            <w:tcW w:w="2427" w:type="dxa"/>
            <w:tcBorders>
              <w:top w:val="double" w:sz="4" w:space="0" w:color="auto"/>
              <w:bottom w:val="single" w:sz="4" w:space="0" w:color="auto"/>
            </w:tcBorders>
            <w:vAlign w:val="center"/>
          </w:tcPr>
          <w:p w14:paraId="7449FB5C"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E</w:t>
            </w:r>
          </w:p>
        </w:tc>
        <w:tc>
          <w:tcPr>
            <w:tcW w:w="2046" w:type="dxa"/>
            <w:tcBorders>
              <w:top w:val="double" w:sz="4" w:space="0" w:color="auto"/>
              <w:bottom w:val="single" w:sz="4" w:space="0" w:color="auto"/>
            </w:tcBorders>
            <w:vAlign w:val="center"/>
          </w:tcPr>
          <w:p w14:paraId="553CE43E"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Yield %</w:t>
            </w:r>
          </w:p>
        </w:tc>
      </w:tr>
      <w:tr w:rsidR="00422415" w:rsidRPr="009A1732" w14:paraId="5316F79A" w14:textId="77777777" w:rsidTr="00F3228A">
        <w:tc>
          <w:tcPr>
            <w:tcW w:w="1560" w:type="dxa"/>
            <w:tcBorders>
              <w:top w:val="single" w:sz="4" w:space="0" w:color="auto"/>
            </w:tcBorders>
            <w:vAlign w:val="center"/>
          </w:tcPr>
          <w:p w14:paraId="3AD4401C" w14:textId="77777777" w:rsidR="00422415" w:rsidRPr="009A1732" w:rsidRDefault="00422415" w:rsidP="007925DD">
            <w:pPr>
              <w:spacing w:before="60" w:after="60"/>
              <w:jc w:val="both"/>
              <w:rPr>
                <w:rFonts w:ascii="Arial" w:hAnsi="Arial" w:cs="Arial"/>
                <w:sz w:val="20"/>
                <w:szCs w:val="20"/>
              </w:rPr>
            </w:pPr>
            <w:r>
              <w:rPr>
                <w:rFonts w:ascii="Arial" w:hAnsi="Arial" w:cs="Arial"/>
                <w:sz w:val="20"/>
                <w:szCs w:val="20"/>
              </w:rPr>
              <w:t>1</w:t>
            </w:r>
            <w:r w:rsidRPr="00076D02">
              <w:rPr>
                <w:rFonts w:ascii="Arial" w:hAnsi="Arial" w:cs="Arial"/>
                <w:i/>
                <w:sz w:val="20"/>
                <w:szCs w:val="20"/>
                <w:vertAlign w:val="superscript"/>
              </w:rPr>
              <w:t>a,b</w:t>
            </w:r>
          </w:p>
        </w:tc>
        <w:tc>
          <w:tcPr>
            <w:tcW w:w="1684" w:type="dxa"/>
            <w:tcBorders>
              <w:top w:val="single" w:sz="4" w:space="0" w:color="auto"/>
            </w:tcBorders>
            <w:vAlign w:val="center"/>
          </w:tcPr>
          <w:p w14:paraId="7BAC4976" w14:textId="77777777" w:rsidR="00422415" w:rsidRPr="009A1732" w:rsidRDefault="00422415" w:rsidP="007925DD">
            <w:pPr>
              <w:spacing w:before="60" w:after="60"/>
              <w:jc w:val="both"/>
              <w:rPr>
                <w:rFonts w:ascii="Arial" w:hAnsi="Arial" w:cs="Arial"/>
                <w:sz w:val="20"/>
                <w:szCs w:val="20"/>
                <w:vertAlign w:val="superscript"/>
              </w:rPr>
            </w:pPr>
            <w:r w:rsidRPr="009A1732">
              <w:rPr>
                <w:rFonts w:ascii="Arial" w:hAnsi="Arial" w:cs="Arial"/>
                <w:sz w:val="20"/>
                <w:szCs w:val="20"/>
              </w:rPr>
              <w:t>TMSCl</w:t>
            </w:r>
          </w:p>
        </w:tc>
        <w:tc>
          <w:tcPr>
            <w:tcW w:w="1689" w:type="dxa"/>
            <w:tcBorders>
              <w:top w:val="single" w:sz="4" w:space="0" w:color="auto"/>
            </w:tcBorders>
          </w:tcPr>
          <w:p w14:paraId="1B8B2529" w14:textId="77777777" w:rsidR="00422415" w:rsidRPr="00E556C4" w:rsidRDefault="00422415" w:rsidP="007925DD">
            <w:pPr>
              <w:spacing w:before="60" w:after="60"/>
              <w:jc w:val="both"/>
              <w:rPr>
                <w:rFonts w:ascii="Arial" w:hAnsi="Arial" w:cs="Arial"/>
                <w:b/>
                <w:sz w:val="20"/>
                <w:szCs w:val="20"/>
              </w:rPr>
            </w:pPr>
            <w:r>
              <w:rPr>
                <w:rFonts w:ascii="Arial" w:hAnsi="Arial" w:cs="Arial"/>
                <w:b/>
                <w:sz w:val="20"/>
                <w:szCs w:val="20"/>
              </w:rPr>
              <w:t>11</w:t>
            </w:r>
            <w:r w:rsidRPr="00E17C69">
              <w:rPr>
                <w:rFonts w:ascii="Arial" w:hAnsi="Arial" w:cs="Arial"/>
                <w:b/>
                <w:sz w:val="20"/>
                <w:szCs w:val="20"/>
              </w:rPr>
              <w:t>a</w:t>
            </w:r>
          </w:p>
        </w:tc>
        <w:tc>
          <w:tcPr>
            <w:tcW w:w="2427" w:type="dxa"/>
            <w:tcBorders>
              <w:top w:val="single" w:sz="4" w:space="0" w:color="auto"/>
            </w:tcBorders>
            <w:vAlign w:val="center"/>
          </w:tcPr>
          <w:p w14:paraId="441D61F2"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TMS</w:t>
            </w:r>
          </w:p>
        </w:tc>
        <w:tc>
          <w:tcPr>
            <w:tcW w:w="2046" w:type="dxa"/>
            <w:tcBorders>
              <w:top w:val="single" w:sz="4" w:space="0" w:color="auto"/>
            </w:tcBorders>
            <w:vAlign w:val="center"/>
          </w:tcPr>
          <w:p w14:paraId="364368C4"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89</w:t>
            </w:r>
          </w:p>
        </w:tc>
      </w:tr>
      <w:tr w:rsidR="00422415" w:rsidRPr="009A1732" w14:paraId="346B7EDC" w14:textId="77777777" w:rsidTr="00F3228A">
        <w:tc>
          <w:tcPr>
            <w:tcW w:w="1560" w:type="dxa"/>
            <w:vAlign w:val="center"/>
          </w:tcPr>
          <w:p w14:paraId="3325A4F7" w14:textId="77777777" w:rsidR="00422415" w:rsidRPr="009A1732" w:rsidRDefault="00422415" w:rsidP="007925DD">
            <w:pPr>
              <w:spacing w:before="60" w:after="60"/>
              <w:jc w:val="both"/>
              <w:rPr>
                <w:rFonts w:ascii="Arial" w:hAnsi="Arial" w:cs="Arial"/>
                <w:sz w:val="20"/>
                <w:szCs w:val="20"/>
                <w:vertAlign w:val="superscript"/>
              </w:rPr>
            </w:pPr>
            <w:r>
              <w:rPr>
                <w:rFonts w:ascii="Arial" w:hAnsi="Arial" w:cs="Arial"/>
                <w:sz w:val="20"/>
                <w:szCs w:val="20"/>
              </w:rPr>
              <w:t>2</w:t>
            </w:r>
            <w:r w:rsidRPr="00076D02">
              <w:rPr>
                <w:rFonts w:ascii="Arial" w:hAnsi="Arial" w:cs="Arial"/>
                <w:i/>
                <w:sz w:val="20"/>
                <w:szCs w:val="20"/>
                <w:vertAlign w:val="superscript"/>
              </w:rPr>
              <w:t>a</w:t>
            </w:r>
          </w:p>
        </w:tc>
        <w:tc>
          <w:tcPr>
            <w:tcW w:w="1684" w:type="dxa"/>
            <w:vAlign w:val="center"/>
          </w:tcPr>
          <w:p w14:paraId="46365F49"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I</w:t>
            </w:r>
            <w:r w:rsidRPr="009A1732">
              <w:rPr>
                <w:rFonts w:ascii="Arial" w:hAnsi="Arial" w:cs="Arial"/>
                <w:sz w:val="20"/>
                <w:szCs w:val="20"/>
                <w:vertAlign w:val="subscript"/>
              </w:rPr>
              <w:t>2</w:t>
            </w:r>
          </w:p>
        </w:tc>
        <w:tc>
          <w:tcPr>
            <w:tcW w:w="1689" w:type="dxa"/>
          </w:tcPr>
          <w:p w14:paraId="2EF25F45" w14:textId="77777777" w:rsidR="00422415" w:rsidRPr="00E556C4" w:rsidRDefault="00422415" w:rsidP="007925DD">
            <w:pPr>
              <w:spacing w:before="60" w:after="60"/>
              <w:jc w:val="both"/>
              <w:rPr>
                <w:rFonts w:ascii="Arial" w:hAnsi="Arial" w:cs="Arial"/>
                <w:b/>
                <w:sz w:val="20"/>
                <w:szCs w:val="20"/>
              </w:rPr>
            </w:pPr>
            <w:r>
              <w:rPr>
                <w:rFonts w:ascii="Arial" w:hAnsi="Arial" w:cs="Arial"/>
                <w:b/>
                <w:sz w:val="20"/>
                <w:szCs w:val="20"/>
              </w:rPr>
              <w:t>11</w:t>
            </w:r>
            <w:r w:rsidRPr="00E17C69">
              <w:rPr>
                <w:rFonts w:ascii="Arial" w:hAnsi="Arial" w:cs="Arial"/>
                <w:b/>
                <w:sz w:val="20"/>
                <w:szCs w:val="20"/>
              </w:rPr>
              <w:t>b</w:t>
            </w:r>
          </w:p>
        </w:tc>
        <w:tc>
          <w:tcPr>
            <w:tcW w:w="2427" w:type="dxa"/>
            <w:vAlign w:val="center"/>
          </w:tcPr>
          <w:p w14:paraId="233D9530"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I</w:t>
            </w:r>
          </w:p>
        </w:tc>
        <w:tc>
          <w:tcPr>
            <w:tcW w:w="2046" w:type="dxa"/>
            <w:vAlign w:val="center"/>
          </w:tcPr>
          <w:p w14:paraId="0C9111FB"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91</w:t>
            </w:r>
          </w:p>
        </w:tc>
      </w:tr>
      <w:tr w:rsidR="00422415" w:rsidRPr="009A1732" w14:paraId="4684A05F" w14:textId="77777777" w:rsidTr="00F3228A">
        <w:tc>
          <w:tcPr>
            <w:tcW w:w="1560" w:type="dxa"/>
            <w:vAlign w:val="center"/>
          </w:tcPr>
          <w:p w14:paraId="1AEE8C00" w14:textId="77777777" w:rsidR="00422415" w:rsidRPr="009A1732" w:rsidRDefault="00422415" w:rsidP="007925DD">
            <w:pPr>
              <w:spacing w:before="60" w:after="60"/>
              <w:jc w:val="both"/>
              <w:rPr>
                <w:rFonts w:ascii="Arial" w:hAnsi="Arial" w:cs="Arial"/>
                <w:sz w:val="20"/>
                <w:szCs w:val="20"/>
                <w:vertAlign w:val="superscript"/>
              </w:rPr>
            </w:pPr>
            <w:r>
              <w:rPr>
                <w:rFonts w:ascii="Arial" w:hAnsi="Arial" w:cs="Arial"/>
                <w:sz w:val="20"/>
                <w:szCs w:val="20"/>
              </w:rPr>
              <w:t>3</w:t>
            </w:r>
            <w:r w:rsidRPr="00076D02">
              <w:rPr>
                <w:rFonts w:ascii="Arial" w:hAnsi="Arial" w:cs="Arial"/>
                <w:i/>
                <w:sz w:val="20"/>
                <w:szCs w:val="20"/>
                <w:vertAlign w:val="superscript"/>
              </w:rPr>
              <w:t>a</w:t>
            </w:r>
          </w:p>
        </w:tc>
        <w:tc>
          <w:tcPr>
            <w:tcW w:w="1684" w:type="dxa"/>
            <w:vAlign w:val="center"/>
          </w:tcPr>
          <w:p w14:paraId="4C7D99D1"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Br</w:t>
            </w:r>
            <w:r w:rsidRPr="009A1732">
              <w:rPr>
                <w:rFonts w:ascii="Arial" w:hAnsi="Arial" w:cs="Arial"/>
                <w:sz w:val="20"/>
                <w:szCs w:val="20"/>
                <w:vertAlign w:val="subscript"/>
              </w:rPr>
              <w:t>2</w:t>
            </w:r>
          </w:p>
        </w:tc>
        <w:tc>
          <w:tcPr>
            <w:tcW w:w="1689" w:type="dxa"/>
          </w:tcPr>
          <w:p w14:paraId="0982BB26" w14:textId="77777777" w:rsidR="00422415" w:rsidRPr="00E556C4" w:rsidRDefault="00422415" w:rsidP="007925DD">
            <w:pPr>
              <w:spacing w:before="60" w:after="60"/>
              <w:jc w:val="both"/>
              <w:rPr>
                <w:rFonts w:ascii="Arial" w:hAnsi="Arial" w:cs="Arial"/>
                <w:b/>
                <w:sz w:val="20"/>
                <w:szCs w:val="20"/>
              </w:rPr>
            </w:pPr>
            <w:r>
              <w:rPr>
                <w:rFonts w:ascii="Arial" w:hAnsi="Arial" w:cs="Arial"/>
                <w:b/>
                <w:sz w:val="20"/>
                <w:szCs w:val="20"/>
              </w:rPr>
              <w:t>11</w:t>
            </w:r>
            <w:r w:rsidRPr="00E17C69">
              <w:rPr>
                <w:rFonts w:ascii="Arial" w:hAnsi="Arial" w:cs="Arial"/>
                <w:b/>
                <w:sz w:val="20"/>
                <w:szCs w:val="20"/>
              </w:rPr>
              <w:t>c</w:t>
            </w:r>
          </w:p>
        </w:tc>
        <w:tc>
          <w:tcPr>
            <w:tcW w:w="2427" w:type="dxa"/>
            <w:vAlign w:val="center"/>
          </w:tcPr>
          <w:p w14:paraId="77525A92"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Br</w:t>
            </w:r>
          </w:p>
        </w:tc>
        <w:tc>
          <w:tcPr>
            <w:tcW w:w="2046" w:type="dxa"/>
            <w:vAlign w:val="center"/>
          </w:tcPr>
          <w:p w14:paraId="2D6994F7"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57</w:t>
            </w:r>
            <w:r w:rsidR="00257343">
              <w:rPr>
                <w:rFonts w:ascii="Arial" w:hAnsi="Arial" w:cs="Arial"/>
                <w:sz w:val="20"/>
                <w:szCs w:val="20"/>
                <w:vertAlign w:val="superscript"/>
              </w:rPr>
              <w:t>c</w:t>
            </w:r>
          </w:p>
        </w:tc>
      </w:tr>
      <w:tr w:rsidR="00422415" w:rsidRPr="009A1732" w14:paraId="699B6D08" w14:textId="77777777" w:rsidTr="00F3228A">
        <w:tc>
          <w:tcPr>
            <w:tcW w:w="1560" w:type="dxa"/>
            <w:vAlign w:val="center"/>
          </w:tcPr>
          <w:p w14:paraId="690931C7" w14:textId="77777777" w:rsidR="00422415" w:rsidRPr="009A1732" w:rsidRDefault="00422415" w:rsidP="007925DD">
            <w:pPr>
              <w:spacing w:before="60" w:after="60"/>
              <w:jc w:val="both"/>
              <w:rPr>
                <w:rFonts w:ascii="Arial" w:hAnsi="Arial" w:cs="Arial"/>
                <w:sz w:val="20"/>
                <w:szCs w:val="20"/>
                <w:vertAlign w:val="superscript"/>
              </w:rPr>
            </w:pPr>
            <w:r>
              <w:rPr>
                <w:rFonts w:ascii="Arial" w:hAnsi="Arial" w:cs="Arial"/>
                <w:sz w:val="20"/>
                <w:szCs w:val="20"/>
              </w:rPr>
              <w:t>4</w:t>
            </w:r>
            <w:r w:rsidRPr="00076D02">
              <w:rPr>
                <w:rFonts w:ascii="Arial" w:hAnsi="Arial" w:cs="Arial"/>
                <w:i/>
                <w:sz w:val="20"/>
                <w:szCs w:val="20"/>
                <w:vertAlign w:val="superscript"/>
              </w:rPr>
              <w:t>a</w:t>
            </w:r>
          </w:p>
        </w:tc>
        <w:tc>
          <w:tcPr>
            <w:tcW w:w="1684" w:type="dxa"/>
            <w:vAlign w:val="center"/>
          </w:tcPr>
          <w:p w14:paraId="20C79442"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C</w:t>
            </w:r>
            <w:r w:rsidRPr="009A1732">
              <w:rPr>
                <w:rFonts w:ascii="Arial" w:hAnsi="Arial" w:cs="Arial"/>
                <w:sz w:val="20"/>
                <w:szCs w:val="20"/>
                <w:vertAlign w:val="subscript"/>
              </w:rPr>
              <w:t>2</w:t>
            </w:r>
            <w:r w:rsidRPr="009A1732">
              <w:rPr>
                <w:rFonts w:ascii="Arial" w:hAnsi="Arial" w:cs="Arial"/>
                <w:sz w:val="20"/>
                <w:szCs w:val="20"/>
              </w:rPr>
              <w:t>Cl</w:t>
            </w:r>
            <w:r w:rsidRPr="009A1732">
              <w:rPr>
                <w:rFonts w:ascii="Arial" w:hAnsi="Arial" w:cs="Arial"/>
                <w:sz w:val="20"/>
                <w:szCs w:val="20"/>
                <w:vertAlign w:val="subscript"/>
              </w:rPr>
              <w:t>6</w:t>
            </w:r>
          </w:p>
        </w:tc>
        <w:tc>
          <w:tcPr>
            <w:tcW w:w="1689" w:type="dxa"/>
          </w:tcPr>
          <w:p w14:paraId="238F7036" w14:textId="77777777" w:rsidR="00422415" w:rsidRPr="00E556C4" w:rsidRDefault="00422415" w:rsidP="007925DD">
            <w:pPr>
              <w:spacing w:before="60" w:after="60"/>
              <w:jc w:val="both"/>
              <w:rPr>
                <w:rFonts w:ascii="Arial" w:hAnsi="Arial" w:cs="Arial"/>
                <w:b/>
                <w:sz w:val="20"/>
                <w:szCs w:val="20"/>
              </w:rPr>
            </w:pPr>
            <w:r>
              <w:rPr>
                <w:rFonts w:ascii="Arial" w:hAnsi="Arial" w:cs="Arial"/>
                <w:b/>
                <w:sz w:val="20"/>
                <w:szCs w:val="20"/>
              </w:rPr>
              <w:t>11</w:t>
            </w:r>
            <w:r w:rsidRPr="00E17C69">
              <w:rPr>
                <w:rFonts w:ascii="Arial" w:hAnsi="Arial" w:cs="Arial"/>
                <w:b/>
                <w:sz w:val="20"/>
                <w:szCs w:val="20"/>
              </w:rPr>
              <w:t>d</w:t>
            </w:r>
          </w:p>
        </w:tc>
        <w:tc>
          <w:tcPr>
            <w:tcW w:w="2427" w:type="dxa"/>
            <w:vAlign w:val="center"/>
          </w:tcPr>
          <w:p w14:paraId="50D07EFD"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Cl</w:t>
            </w:r>
          </w:p>
        </w:tc>
        <w:tc>
          <w:tcPr>
            <w:tcW w:w="2046" w:type="dxa"/>
            <w:vAlign w:val="center"/>
          </w:tcPr>
          <w:p w14:paraId="69A492AA" w14:textId="77777777" w:rsidR="00422415" w:rsidRPr="009A1732" w:rsidRDefault="00422415" w:rsidP="007925DD">
            <w:pPr>
              <w:spacing w:before="60" w:after="60"/>
              <w:jc w:val="both"/>
              <w:rPr>
                <w:rFonts w:ascii="Arial" w:hAnsi="Arial" w:cs="Arial"/>
                <w:sz w:val="20"/>
                <w:szCs w:val="20"/>
                <w:vertAlign w:val="superscript"/>
              </w:rPr>
            </w:pPr>
            <w:r w:rsidRPr="009A1732">
              <w:rPr>
                <w:rFonts w:ascii="Arial" w:hAnsi="Arial" w:cs="Arial"/>
                <w:sz w:val="20"/>
                <w:szCs w:val="20"/>
              </w:rPr>
              <w:t>70</w:t>
            </w:r>
            <w:r w:rsidR="00257343">
              <w:rPr>
                <w:rFonts w:ascii="Arial" w:hAnsi="Arial" w:cs="Arial"/>
                <w:sz w:val="20"/>
                <w:szCs w:val="20"/>
                <w:vertAlign w:val="superscript"/>
              </w:rPr>
              <w:t>c</w:t>
            </w:r>
          </w:p>
        </w:tc>
      </w:tr>
      <w:tr w:rsidR="00422415" w:rsidRPr="009A1732" w14:paraId="4F3B1C01" w14:textId="77777777" w:rsidTr="00F3228A">
        <w:tc>
          <w:tcPr>
            <w:tcW w:w="1560" w:type="dxa"/>
            <w:vAlign w:val="center"/>
          </w:tcPr>
          <w:p w14:paraId="0AB2AD9E" w14:textId="77777777" w:rsidR="00422415" w:rsidRPr="009A1732" w:rsidRDefault="00422415" w:rsidP="007925DD">
            <w:pPr>
              <w:spacing w:before="60" w:after="60"/>
              <w:jc w:val="both"/>
              <w:rPr>
                <w:rFonts w:ascii="Arial" w:hAnsi="Arial" w:cs="Arial"/>
                <w:sz w:val="20"/>
                <w:szCs w:val="20"/>
              </w:rPr>
            </w:pPr>
            <w:r>
              <w:rPr>
                <w:rFonts w:ascii="Arial" w:hAnsi="Arial" w:cs="Arial"/>
                <w:sz w:val="20"/>
                <w:szCs w:val="20"/>
              </w:rPr>
              <w:t>5</w:t>
            </w:r>
            <w:r w:rsidR="00257343" w:rsidRPr="00076D02">
              <w:rPr>
                <w:rFonts w:ascii="Arial" w:hAnsi="Arial" w:cs="Arial"/>
                <w:i/>
                <w:sz w:val="20"/>
                <w:szCs w:val="20"/>
                <w:vertAlign w:val="superscript"/>
              </w:rPr>
              <w:t>d</w:t>
            </w:r>
          </w:p>
        </w:tc>
        <w:tc>
          <w:tcPr>
            <w:tcW w:w="1684" w:type="dxa"/>
            <w:vAlign w:val="center"/>
          </w:tcPr>
          <w:p w14:paraId="03BB347C"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MeI</w:t>
            </w:r>
          </w:p>
        </w:tc>
        <w:tc>
          <w:tcPr>
            <w:tcW w:w="1689" w:type="dxa"/>
          </w:tcPr>
          <w:p w14:paraId="3FD9215C" w14:textId="77777777" w:rsidR="00422415" w:rsidRPr="00E556C4" w:rsidRDefault="00422415" w:rsidP="007925DD">
            <w:pPr>
              <w:spacing w:before="60" w:after="60"/>
              <w:jc w:val="both"/>
              <w:rPr>
                <w:rFonts w:ascii="Arial" w:hAnsi="Arial" w:cs="Arial"/>
                <w:b/>
                <w:sz w:val="20"/>
                <w:szCs w:val="20"/>
              </w:rPr>
            </w:pPr>
            <w:r>
              <w:rPr>
                <w:rFonts w:ascii="Arial" w:hAnsi="Arial" w:cs="Arial"/>
                <w:b/>
                <w:sz w:val="20"/>
                <w:szCs w:val="20"/>
              </w:rPr>
              <w:t>11</w:t>
            </w:r>
            <w:r w:rsidRPr="00E17C69">
              <w:rPr>
                <w:rFonts w:ascii="Arial" w:hAnsi="Arial" w:cs="Arial"/>
                <w:b/>
                <w:sz w:val="20"/>
                <w:szCs w:val="20"/>
              </w:rPr>
              <w:t>e</w:t>
            </w:r>
          </w:p>
        </w:tc>
        <w:tc>
          <w:tcPr>
            <w:tcW w:w="2427" w:type="dxa"/>
            <w:vAlign w:val="center"/>
          </w:tcPr>
          <w:p w14:paraId="07E195A0"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Me</w:t>
            </w:r>
          </w:p>
        </w:tc>
        <w:tc>
          <w:tcPr>
            <w:tcW w:w="2046" w:type="dxa"/>
            <w:vAlign w:val="center"/>
          </w:tcPr>
          <w:p w14:paraId="7435CE60"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96</w:t>
            </w:r>
          </w:p>
        </w:tc>
      </w:tr>
      <w:tr w:rsidR="00422415" w:rsidRPr="009A1732" w14:paraId="5B52E22D" w14:textId="77777777" w:rsidTr="00F3228A">
        <w:tc>
          <w:tcPr>
            <w:tcW w:w="1560" w:type="dxa"/>
            <w:vAlign w:val="center"/>
          </w:tcPr>
          <w:p w14:paraId="29AE3831" w14:textId="77777777" w:rsidR="00422415" w:rsidRPr="009A1732" w:rsidRDefault="00422415" w:rsidP="007925DD">
            <w:pPr>
              <w:spacing w:before="60" w:after="60"/>
              <w:jc w:val="both"/>
              <w:rPr>
                <w:rFonts w:ascii="Arial" w:hAnsi="Arial" w:cs="Arial"/>
                <w:sz w:val="20"/>
                <w:szCs w:val="20"/>
              </w:rPr>
            </w:pPr>
            <w:r>
              <w:rPr>
                <w:rFonts w:ascii="Arial" w:hAnsi="Arial" w:cs="Arial"/>
                <w:sz w:val="20"/>
                <w:szCs w:val="20"/>
              </w:rPr>
              <w:t>6</w:t>
            </w:r>
            <w:r w:rsidR="00257343" w:rsidRPr="00076D02">
              <w:rPr>
                <w:rFonts w:ascii="Arial" w:hAnsi="Arial" w:cs="Arial"/>
                <w:i/>
                <w:sz w:val="20"/>
                <w:szCs w:val="20"/>
                <w:vertAlign w:val="superscript"/>
              </w:rPr>
              <w:t>d</w:t>
            </w:r>
          </w:p>
        </w:tc>
        <w:tc>
          <w:tcPr>
            <w:tcW w:w="1684" w:type="dxa"/>
            <w:vAlign w:val="center"/>
          </w:tcPr>
          <w:p w14:paraId="1BAE83DF"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Et</w:t>
            </w:r>
            <w:r w:rsidRPr="009A1732">
              <w:rPr>
                <w:rFonts w:ascii="Arial" w:hAnsi="Arial" w:cs="Arial"/>
                <w:sz w:val="20"/>
                <w:szCs w:val="20"/>
                <w:vertAlign w:val="subscript"/>
              </w:rPr>
              <w:t>2</w:t>
            </w:r>
            <w:r w:rsidRPr="009A1732">
              <w:rPr>
                <w:rFonts w:ascii="Arial" w:hAnsi="Arial" w:cs="Arial"/>
                <w:sz w:val="20"/>
                <w:szCs w:val="20"/>
              </w:rPr>
              <w:t>NCOCl</w:t>
            </w:r>
          </w:p>
        </w:tc>
        <w:tc>
          <w:tcPr>
            <w:tcW w:w="1689" w:type="dxa"/>
          </w:tcPr>
          <w:p w14:paraId="1105D436" w14:textId="77777777" w:rsidR="00422415" w:rsidRPr="00E556C4" w:rsidRDefault="00422415" w:rsidP="007925DD">
            <w:pPr>
              <w:spacing w:before="60" w:after="60"/>
              <w:jc w:val="both"/>
              <w:rPr>
                <w:rFonts w:ascii="Arial" w:hAnsi="Arial" w:cs="Arial"/>
                <w:b/>
                <w:sz w:val="20"/>
                <w:szCs w:val="20"/>
              </w:rPr>
            </w:pPr>
            <w:r>
              <w:rPr>
                <w:rFonts w:ascii="Arial" w:hAnsi="Arial" w:cs="Arial"/>
                <w:b/>
                <w:sz w:val="20"/>
                <w:szCs w:val="20"/>
              </w:rPr>
              <w:t>11</w:t>
            </w:r>
            <w:r w:rsidRPr="00E17C69">
              <w:rPr>
                <w:rFonts w:ascii="Arial" w:hAnsi="Arial" w:cs="Arial"/>
                <w:b/>
                <w:sz w:val="20"/>
                <w:szCs w:val="20"/>
              </w:rPr>
              <w:t>f</w:t>
            </w:r>
          </w:p>
        </w:tc>
        <w:tc>
          <w:tcPr>
            <w:tcW w:w="2427" w:type="dxa"/>
            <w:vAlign w:val="center"/>
          </w:tcPr>
          <w:p w14:paraId="27AAD90F"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CONEt</w:t>
            </w:r>
            <w:r w:rsidRPr="009A1732">
              <w:rPr>
                <w:rFonts w:ascii="Arial" w:hAnsi="Arial" w:cs="Arial"/>
                <w:sz w:val="20"/>
                <w:szCs w:val="20"/>
                <w:vertAlign w:val="subscript"/>
              </w:rPr>
              <w:t>2</w:t>
            </w:r>
          </w:p>
        </w:tc>
        <w:tc>
          <w:tcPr>
            <w:tcW w:w="2046" w:type="dxa"/>
            <w:vAlign w:val="center"/>
          </w:tcPr>
          <w:p w14:paraId="6055EC30"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88</w:t>
            </w:r>
          </w:p>
        </w:tc>
      </w:tr>
      <w:tr w:rsidR="00422415" w:rsidRPr="009A1732" w14:paraId="0ED46573" w14:textId="77777777" w:rsidTr="00F3228A">
        <w:tc>
          <w:tcPr>
            <w:tcW w:w="1560" w:type="dxa"/>
            <w:tcBorders>
              <w:bottom w:val="single" w:sz="4" w:space="0" w:color="auto"/>
            </w:tcBorders>
            <w:vAlign w:val="center"/>
          </w:tcPr>
          <w:p w14:paraId="15BBB20A" w14:textId="77777777" w:rsidR="00422415" w:rsidRPr="009A1732" w:rsidRDefault="00422415" w:rsidP="007925DD">
            <w:pPr>
              <w:spacing w:before="60" w:after="60"/>
              <w:jc w:val="both"/>
              <w:rPr>
                <w:rFonts w:ascii="Arial" w:hAnsi="Arial" w:cs="Arial"/>
                <w:sz w:val="20"/>
                <w:szCs w:val="20"/>
              </w:rPr>
            </w:pPr>
            <w:r>
              <w:rPr>
                <w:rFonts w:ascii="Arial" w:hAnsi="Arial" w:cs="Arial"/>
                <w:sz w:val="20"/>
                <w:szCs w:val="20"/>
              </w:rPr>
              <w:t>7</w:t>
            </w:r>
            <w:r w:rsidR="00257343" w:rsidRPr="00076D02">
              <w:rPr>
                <w:rFonts w:ascii="Arial" w:hAnsi="Arial" w:cs="Arial"/>
                <w:i/>
                <w:sz w:val="20"/>
                <w:szCs w:val="20"/>
                <w:vertAlign w:val="superscript"/>
              </w:rPr>
              <w:t>d</w:t>
            </w:r>
          </w:p>
        </w:tc>
        <w:tc>
          <w:tcPr>
            <w:tcW w:w="1684" w:type="dxa"/>
            <w:tcBorders>
              <w:bottom w:val="single" w:sz="4" w:space="0" w:color="auto"/>
            </w:tcBorders>
            <w:vAlign w:val="center"/>
          </w:tcPr>
          <w:p w14:paraId="5CA9ED5E" w14:textId="7777777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DMF</w:t>
            </w:r>
          </w:p>
        </w:tc>
        <w:tc>
          <w:tcPr>
            <w:tcW w:w="1689" w:type="dxa"/>
            <w:tcBorders>
              <w:bottom w:val="single" w:sz="4" w:space="0" w:color="auto"/>
            </w:tcBorders>
          </w:tcPr>
          <w:p w14:paraId="7E0410C7" w14:textId="77777777" w:rsidR="00422415" w:rsidRPr="00E556C4" w:rsidRDefault="00422415" w:rsidP="007925DD">
            <w:pPr>
              <w:spacing w:before="60" w:after="60"/>
              <w:jc w:val="both"/>
              <w:rPr>
                <w:rFonts w:ascii="Arial" w:hAnsi="Arial" w:cs="Arial"/>
                <w:b/>
                <w:sz w:val="20"/>
                <w:szCs w:val="20"/>
              </w:rPr>
            </w:pPr>
            <w:r>
              <w:rPr>
                <w:rFonts w:ascii="Arial" w:hAnsi="Arial" w:cs="Arial"/>
                <w:b/>
                <w:sz w:val="20"/>
                <w:szCs w:val="20"/>
              </w:rPr>
              <w:t>11</w:t>
            </w:r>
            <w:r w:rsidRPr="00E17C69">
              <w:rPr>
                <w:rFonts w:ascii="Arial" w:hAnsi="Arial" w:cs="Arial"/>
                <w:b/>
                <w:sz w:val="20"/>
                <w:szCs w:val="20"/>
              </w:rPr>
              <w:t>g</w:t>
            </w:r>
          </w:p>
        </w:tc>
        <w:tc>
          <w:tcPr>
            <w:tcW w:w="2427" w:type="dxa"/>
            <w:tcBorders>
              <w:bottom w:val="single" w:sz="4" w:space="0" w:color="auto"/>
            </w:tcBorders>
            <w:vAlign w:val="center"/>
          </w:tcPr>
          <w:p w14:paraId="7D049621" w14:textId="278CEA47" w:rsidR="00422415" w:rsidRPr="009A1732" w:rsidRDefault="00422415" w:rsidP="007925DD">
            <w:pPr>
              <w:spacing w:before="60" w:after="60"/>
              <w:jc w:val="both"/>
              <w:rPr>
                <w:rFonts w:ascii="Arial" w:hAnsi="Arial" w:cs="Arial"/>
                <w:sz w:val="20"/>
                <w:szCs w:val="20"/>
              </w:rPr>
            </w:pPr>
            <w:r w:rsidRPr="009A1732">
              <w:rPr>
                <w:rFonts w:ascii="Arial" w:hAnsi="Arial" w:cs="Arial"/>
                <w:sz w:val="20"/>
                <w:szCs w:val="20"/>
              </w:rPr>
              <w:t>CHO</w:t>
            </w:r>
            <w:r w:rsidR="00257343" w:rsidRPr="00257343">
              <w:rPr>
                <w:rFonts w:ascii="Arial" w:hAnsi="Arial" w:cs="Arial"/>
                <w:sz w:val="20"/>
                <w:szCs w:val="20"/>
                <w:vertAlign w:val="superscript"/>
              </w:rPr>
              <w:t>e</w:t>
            </w:r>
          </w:p>
        </w:tc>
        <w:tc>
          <w:tcPr>
            <w:tcW w:w="2046" w:type="dxa"/>
            <w:tcBorders>
              <w:bottom w:val="single" w:sz="4" w:space="0" w:color="auto"/>
            </w:tcBorders>
            <w:vAlign w:val="center"/>
          </w:tcPr>
          <w:p w14:paraId="3400694C" w14:textId="77777777" w:rsidR="00422415" w:rsidRPr="00D41600" w:rsidRDefault="00422415" w:rsidP="007925DD">
            <w:pPr>
              <w:spacing w:before="60" w:after="60"/>
              <w:jc w:val="both"/>
              <w:rPr>
                <w:rFonts w:ascii="Arial" w:hAnsi="Arial" w:cs="Arial"/>
                <w:sz w:val="20"/>
                <w:szCs w:val="20"/>
                <w:vertAlign w:val="superscript"/>
              </w:rPr>
            </w:pPr>
            <w:r>
              <w:rPr>
                <w:rFonts w:ascii="Arial" w:hAnsi="Arial" w:cs="Arial"/>
                <w:sz w:val="20"/>
                <w:szCs w:val="20"/>
              </w:rPr>
              <w:t>72</w:t>
            </w:r>
          </w:p>
        </w:tc>
      </w:tr>
    </w:tbl>
    <w:p w14:paraId="0544A248" w14:textId="0A6CAB7C" w:rsidR="00422415" w:rsidRPr="00076D02" w:rsidRDefault="00F3228A" w:rsidP="007925DD">
      <w:pPr>
        <w:spacing w:line="360" w:lineRule="auto"/>
        <w:jc w:val="both"/>
        <w:rPr>
          <w:rFonts w:ascii="Arial" w:hAnsi="Arial" w:cs="Arial"/>
          <w:sz w:val="20"/>
          <w:szCs w:val="20"/>
        </w:rPr>
      </w:pPr>
      <w:r w:rsidRPr="00076D02">
        <w:rPr>
          <w:rFonts w:ascii="Arial" w:hAnsi="Arial" w:cs="Arial"/>
          <w:i/>
          <w:sz w:val="20"/>
          <w:szCs w:val="20"/>
          <w:vertAlign w:val="superscript"/>
        </w:rPr>
        <w:t>a</w:t>
      </w:r>
      <w:r w:rsidRPr="00076D02">
        <w:rPr>
          <w:rFonts w:ascii="Arial" w:hAnsi="Arial" w:cs="Arial"/>
          <w:sz w:val="20"/>
          <w:szCs w:val="20"/>
        </w:rPr>
        <w:t xml:space="preserve">1) 1.1 equiv </w:t>
      </w:r>
      <w:r w:rsidRPr="00076D02">
        <w:rPr>
          <w:rFonts w:ascii="Arial" w:hAnsi="Arial" w:cs="Arial"/>
          <w:i/>
          <w:iCs/>
          <w:sz w:val="20"/>
          <w:szCs w:val="20"/>
        </w:rPr>
        <w:t>s</w:t>
      </w:r>
      <w:r w:rsidRPr="00076D02">
        <w:rPr>
          <w:rFonts w:ascii="Arial" w:hAnsi="Arial" w:cs="Arial"/>
          <w:sz w:val="20"/>
          <w:szCs w:val="20"/>
        </w:rPr>
        <w:t xml:space="preserve">-BuLi/ TMEDA, </w:t>
      </w:r>
      <w:r w:rsidR="00E017AD">
        <w:rPr>
          <w:rFonts w:ascii="Arial" w:hAnsi="Arial" w:cs="Arial"/>
          <w:sz w:val="20"/>
          <w:szCs w:val="20"/>
        </w:rPr>
        <w:t xml:space="preserve">−78 </w:t>
      </w:r>
      <w:r w:rsidRPr="00076D02">
        <w:rPr>
          <w:rFonts w:ascii="Arial" w:hAnsi="Arial" w:cs="Arial"/>
          <w:sz w:val="20"/>
          <w:szCs w:val="20"/>
        </w:rPr>
        <w:t xml:space="preserve"> °C, 30 min; 2) 1.5 equiv E</w:t>
      </w:r>
      <w:r w:rsidRPr="00076D02">
        <w:rPr>
          <w:rFonts w:ascii="Arial" w:hAnsi="Arial" w:cs="Arial"/>
          <w:sz w:val="20"/>
          <w:szCs w:val="20"/>
          <w:vertAlign w:val="superscript"/>
        </w:rPr>
        <w:t>+</w:t>
      </w:r>
      <w:r w:rsidRPr="00076D02">
        <w:rPr>
          <w:rFonts w:ascii="Arial" w:hAnsi="Arial" w:cs="Arial"/>
          <w:sz w:val="20"/>
          <w:szCs w:val="20"/>
        </w:rPr>
        <w:t xml:space="preserve">, </w:t>
      </w:r>
      <w:r w:rsidR="00E017AD">
        <w:rPr>
          <w:rFonts w:ascii="Arial" w:hAnsi="Arial" w:cs="Arial"/>
          <w:sz w:val="20"/>
          <w:szCs w:val="20"/>
        </w:rPr>
        <w:t xml:space="preserve">−78 </w:t>
      </w:r>
      <w:r w:rsidRPr="00076D02">
        <w:rPr>
          <w:rFonts w:ascii="Arial" w:hAnsi="Arial" w:cs="Arial"/>
          <w:sz w:val="20"/>
          <w:szCs w:val="20"/>
        </w:rPr>
        <w:t xml:space="preserve"> °C to rt., 1.5 h to 18 h;</w:t>
      </w:r>
      <w:r w:rsidRPr="00076D02">
        <w:rPr>
          <w:rFonts w:ascii="Arial" w:hAnsi="Arial" w:cs="Arial"/>
          <w:sz w:val="20"/>
          <w:szCs w:val="20"/>
          <w:vertAlign w:val="superscript"/>
        </w:rPr>
        <w:t xml:space="preserve"> </w:t>
      </w:r>
      <w:r w:rsidRPr="00076D02">
        <w:rPr>
          <w:rFonts w:ascii="Arial" w:hAnsi="Arial" w:cs="Arial"/>
          <w:i/>
          <w:sz w:val="20"/>
          <w:szCs w:val="20"/>
          <w:vertAlign w:val="superscript"/>
        </w:rPr>
        <w:t>b</w:t>
      </w:r>
      <w:r w:rsidRPr="00076D02">
        <w:rPr>
          <w:rFonts w:ascii="Arial" w:hAnsi="Arial" w:cs="Arial"/>
          <w:sz w:val="20"/>
          <w:szCs w:val="20"/>
        </w:rPr>
        <w:t xml:space="preserve">TMSCl was added to the reaction mixture before </w:t>
      </w:r>
      <w:r w:rsidRPr="00076D02">
        <w:rPr>
          <w:rFonts w:ascii="Arial" w:hAnsi="Arial" w:cs="Arial"/>
          <w:i/>
          <w:iCs/>
          <w:sz w:val="20"/>
          <w:szCs w:val="20"/>
        </w:rPr>
        <w:t>s</w:t>
      </w:r>
      <w:r w:rsidRPr="00076D02">
        <w:rPr>
          <w:rFonts w:ascii="Arial" w:hAnsi="Arial" w:cs="Arial"/>
          <w:sz w:val="20"/>
          <w:szCs w:val="20"/>
        </w:rPr>
        <w:t xml:space="preserve">-BuLi; </w:t>
      </w:r>
      <w:r w:rsidRPr="00076D02">
        <w:rPr>
          <w:rFonts w:ascii="Arial" w:hAnsi="Arial" w:cs="Arial"/>
          <w:i/>
          <w:sz w:val="20"/>
          <w:szCs w:val="20"/>
          <w:vertAlign w:val="superscript"/>
        </w:rPr>
        <w:t>c</w:t>
      </w:r>
      <w:r w:rsidRPr="00076D02">
        <w:rPr>
          <w:rFonts w:ascii="Arial" w:hAnsi="Arial" w:cs="Arial"/>
          <w:sz w:val="20"/>
          <w:szCs w:val="20"/>
        </w:rPr>
        <w:t xml:space="preserve">Yield by NMR analysis; </w:t>
      </w:r>
      <w:r w:rsidRPr="00076D02">
        <w:rPr>
          <w:rFonts w:ascii="Arial" w:hAnsi="Arial" w:cs="Arial"/>
          <w:i/>
          <w:sz w:val="20"/>
          <w:szCs w:val="20"/>
          <w:vertAlign w:val="superscript"/>
        </w:rPr>
        <w:t>d</w:t>
      </w:r>
      <w:r w:rsidRPr="00076D02">
        <w:rPr>
          <w:rFonts w:ascii="Arial" w:hAnsi="Arial" w:cs="Arial"/>
          <w:sz w:val="20"/>
          <w:szCs w:val="20"/>
        </w:rPr>
        <w:t xml:space="preserve">1) 2 equiv </w:t>
      </w:r>
      <w:r w:rsidRPr="00076D02">
        <w:rPr>
          <w:rFonts w:ascii="Arial" w:hAnsi="Arial" w:cs="Arial"/>
          <w:i/>
          <w:iCs/>
          <w:sz w:val="20"/>
          <w:szCs w:val="20"/>
        </w:rPr>
        <w:t>s</w:t>
      </w:r>
      <w:r w:rsidRPr="00076D02">
        <w:rPr>
          <w:rFonts w:ascii="Arial" w:hAnsi="Arial" w:cs="Arial"/>
          <w:sz w:val="20"/>
          <w:szCs w:val="20"/>
        </w:rPr>
        <w:t xml:space="preserve">-BuLi/ TMEDA, </w:t>
      </w:r>
      <w:r w:rsidR="009C4C2E">
        <w:rPr>
          <w:rFonts w:ascii="Arial" w:hAnsi="Arial" w:cs="Arial"/>
          <w:sz w:val="20"/>
          <w:szCs w:val="20"/>
        </w:rPr>
        <w:t xml:space="preserve">−95 </w:t>
      </w:r>
      <w:r w:rsidRPr="00076D02">
        <w:rPr>
          <w:rFonts w:ascii="Arial" w:hAnsi="Arial" w:cs="Arial"/>
          <w:sz w:val="20"/>
          <w:szCs w:val="20"/>
        </w:rPr>
        <w:t xml:space="preserve"> °C, 15 min; 2) 3 equiv E</w:t>
      </w:r>
      <w:r w:rsidRPr="00076D02">
        <w:rPr>
          <w:rFonts w:ascii="Arial" w:hAnsi="Arial" w:cs="Arial"/>
          <w:sz w:val="20"/>
          <w:szCs w:val="20"/>
          <w:vertAlign w:val="superscript"/>
        </w:rPr>
        <w:t>+</w:t>
      </w:r>
      <w:r w:rsidRPr="00076D02">
        <w:rPr>
          <w:rFonts w:ascii="Arial" w:hAnsi="Arial" w:cs="Arial"/>
          <w:sz w:val="20"/>
          <w:szCs w:val="20"/>
        </w:rPr>
        <w:t xml:space="preserve">, -85 °C to rt., 3 - 4 h; </w:t>
      </w:r>
      <w:r w:rsidRPr="00076D02">
        <w:rPr>
          <w:rFonts w:ascii="Arial" w:hAnsi="Arial" w:cs="Arial"/>
          <w:i/>
          <w:sz w:val="20"/>
          <w:szCs w:val="20"/>
          <w:vertAlign w:val="superscript"/>
        </w:rPr>
        <w:t xml:space="preserve"> e</w:t>
      </w:r>
      <w:r w:rsidRPr="00076D02">
        <w:rPr>
          <w:rFonts w:ascii="Arial" w:hAnsi="Arial" w:cs="Arial"/>
          <w:sz w:val="20"/>
          <w:szCs w:val="20"/>
        </w:rPr>
        <w:t>Decarbamoylation occurred during reaction with DMF</w:t>
      </w:r>
      <w:r w:rsidR="009F7B0B">
        <w:rPr>
          <w:rFonts w:ascii="Arial" w:hAnsi="Arial" w:cs="Arial"/>
          <w:sz w:val="20"/>
          <w:szCs w:val="20"/>
        </w:rPr>
        <w:t xml:space="preserve"> to give the chrysenol derivative</w:t>
      </w:r>
      <w:r w:rsidRPr="00076D02">
        <w:rPr>
          <w:rFonts w:ascii="Arial" w:hAnsi="Arial" w:cs="Arial"/>
          <w:sz w:val="20"/>
          <w:szCs w:val="20"/>
        </w:rPr>
        <w:t>.</w:t>
      </w:r>
    </w:p>
    <w:p w14:paraId="35124BCB" w14:textId="77777777" w:rsidR="00ED6FE8" w:rsidRDefault="00422415" w:rsidP="007925DD">
      <w:pPr>
        <w:spacing w:line="360" w:lineRule="auto"/>
        <w:jc w:val="both"/>
        <w:rPr>
          <w:rFonts w:ascii="Arial" w:hAnsi="Arial" w:cs="Arial"/>
          <w:sz w:val="20"/>
          <w:szCs w:val="20"/>
        </w:rPr>
      </w:pPr>
      <w:r>
        <w:rPr>
          <w:rFonts w:ascii="Arial" w:hAnsi="Arial" w:cs="Arial"/>
          <w:sz w:val="20"/>
          <w:szCs w:val="20"/>
        </w:rPr>
        <w:t>As expected, based on steric effects of the bay-region,</w:t>
      </w:r>
      <w:r w:rsidR="00AB5A7D">
        <w:rPr>
          <w:rFonts w:ascii="Arial" w:hAnsi="Arial" w:cs="Arial"/>
          <w:noProof/>
          <w:sz w:val="20"/>
          <w:szCs w:val="20"/>
          <w:vertAlign w:val="superscript"/>
        </w:rPr>
        <w:t>2,</w:t>
      </w:r>
      <w:r w:rsidR="00880E51">
        <w:rPr>
          <w:rFonts w:ascii="Arial" w:hAnsi="Arial" w:cs="Arial"/>
          <w:noProof/>
          <w:sz w:val="20"/>
          <w:szCs w:val="20"/>
          <w:vertAlign w:val="superscript"/>
        </w:rPr>
        <w:t xml:space="preserve"> 3</w:t>
      </w:r>
      <w:r w:rsidR="00076425">
        <w:rPr>
          <w:rFonts w:ascii="Arial" w:hAnsi="Arial" w:cs="Arial"/>
          <w:noProof/>
          <w:sz w:val="20"/>
          <w:szCs w:val="20"/>
          <w:vertAlign w:val="superscript"/>
        </w:rPr>
        <w:t>6</w:t>
      </w:r>
      <w:r>
        <w:rPr>
          <w:rFonts w:ascii="Arial" w:hAnsi="Arial" w:cs="Arial"/>
          <w:sz w:val="20"/>
          <w:szCs w:val="20"/>
        </w:rPr>
        <w:t xml:space="preserve"> </w:t>
      </w:r>
      <w:r w:rsidRPr="009A1732">
        <w:rPr>
          <w:rFonts w:ascii="Arial" w:hAnsi="Arial" w:cs="Arial"/>
          <w:sz w:val="20"/>
          <w:szCs w:val="20"/>
        </w:rPr>
        <w:t xml:space="preserve">chrysene-3-yl </w:t>
      </w:r>
      <w:r w:rsidRPr="009A1732">
        <w:rPr>
          <w:rFonts w:ascii="Arial" w:hAnsi="Arial" w:cs="Arial"/>
          <w:i/>
          <w:sz w:val="20"/>
          <w:szCs w:val="20"/>
        </w:rPr>
        <w:t>N</w:t>
      </w:r>
      <w:r w:rsidRPr="009A1732">
        <w:rPr>
          <w:rFonts w:ascii="Arial" w:hAnsi="Arial" w:cs="Arial"/>
          <w:sz w:val="20"/>
          <w:szCs w:val="20"/>
        </w:rPr>
        <w:t>,</w:t>
      </w:r>
      <w:r w:rsidRPr="009A1732">
        <w:rPr>
          <w:rFonts w:ascii="Arial" w:hAnsi="Arial" w:cs="Arial"/>
          <w:i/>
          <w:sz w:val="20"/>
          <w:szCs w:val="20"/>
        </w:rPr>
        <w:t>N</w:t>
      </w:r>
      <w:r w:rsidRPr="009A1732">
        <w:rPr>
          <w:rFonts w:ascii="Arial" w:hAnsi="Arial" w:cs="Arial"/>
          <w:sz w:val="20"/>
          <w:szCs w:val="20"/>
        </w:rPr>
        <w:t>-diethyl-</w:t>
      </w:r>
      <w:r w:rsidRPr="00F171B8">
        <w:rPr>
          <w:rFonts w:ascii="Arial" w:hAnsi="Arial" w:cs="Arial"/>
          <w:i/>
          <w:sz w:val="20"/>
          <w:szCs w:val="20"/>
        </w:rPr>
        <w:t>O</w:t>
      </w:r>
      <w:r w:rsidRPr="009A1732">
        <w:rPr>
          <w:rFonts w:ascii="Arial" w:hAnsi="Arial" w:cs="Arial"/>
          <w:sz w:val="20"/>
          <w:szCs w:val="20"/>
        </w:rPr>
        <w:t>-carbamate</w:t>
      </w:r>
      <w:r>
        <w:rPr>
          <w:rFonts w:ascii="Arial" w:hAnsi="Arial" w:cs="Arial"/>
          <w:sz w:val="20"/>
          <w:szCs w:val="20"/>
        </w:rPr>
        <w:t xml:space="preserve"> (</w:t>
      </w:r>
      <w:r w:rsidRPr="009A1732">
        <w:rPr>
          <w:rFonts w:ascii="Arial" w:hAnsi="Arial" w:cs="Arial"/>
          <w:b/>
          <w:sz w:val="20"/>
          <w:szCs w:val="20"/>
        </w:rPr>
        <w:t>2c</w:t>
      </w:r>
      <w:r>
        <w:rPr>
          <w:rFonts w:ascii="Arial" w:hAnsi="Arial" w:cs="Arial"/>
          <w:sz w:val="20"/>
          <w:szCs w:val="20"/>
        </w:rPr>
        <w:t xml:space="preserve">) afforded, using selected electrophiles, product </w:t>
      </w:r>
      <w:r w:rsidR="00C613E0">
        <w:rPr>
          <w:rFonts w:ascii="Arial" w:hAnsi="Arial" w:cs="Arial"/>
          <w:b/>
          <w:sz w:val="20"/>
          <w:szCs w:val="20"/>
        </w:rPr>
        <w:t>11a-11</w:t>
      </w:r>
      <w:r>
        <w:rPr>
          <w:rFonts w:ascii="Arial" w:hAnsi="Arial" w:cs="Arial"/>
          <w:b/>
          <w:sz w:val="20"/>
          <w:szCs w:val="20"/>
        </w:rPr>
        <w:t xml:space="preserve">g </w:t>
      </w:r>
      <w:r>
        <w:rPr>
          <w:rFonts w:ascii="Arial" w:hAnsi="Arial" w:cs="Arial"/>
          <w:sz w:val="20"/>
          <w:szCs w:val="20"/>
        </w:rPr>
        <w:t>with complete regioselectivity. The Br</w:t>
      </w:r>
      <w:r w:rsidRPr="00B363C9">
        <w:rPr>
          <w:rFonts w:ascii="Arial" w:hAnsi="Arial" w:cs="Arial"/>
          <w:sz w:val="20"/>
          <w:szCs w:val="20"/>
          <w:vertAlign w:val="subscript"/>
        </w:rPr>
        <w:t>2</w:t>
      </w:r>
      <w:r>
        <w:rPr>
          <w:rFonts w:ascii="Arial" w:hAnsi="Arial" w:cs="Arial"/>
          <w:sz w:val="20"/>
          <w:szCs w:val="20"/>
        </w:rPr>
        <w:t xml:space="preserve"> quench experiments (entry 3) required careful control of addition to avoid formation of dibrominated product </w:t>
      </w:r>
      <w:r w:rsidRPr="000129F0">
        <w:rPr>
          <w:rFonts w:ascii="Arial" w:hAnsi="Arial" w:cs="Arial"/>
          <w:sz w:val="20"/>
          <w:szCs w:val="20"/>
        </w:rPr>
        <w:t>(</w:t>
      </w:r>
      <w:r>
        <w:rPr>
          <w:rFonts w:ascii="Arial" w:hAnsi="Arial" w:cs="Arial"/>
          <w:sz w:val="20"/>
          <w:szCs w:val="20"/>
        </w:rPr>
        <w:t>confirmed by HRMS analysis</w:t>
      </w:r>
      <w:r w:rsidRPr="000129F0">
        <w:rPr>
          <w:rFonts w:ascii="Arial" w:hAnsi="Arial" w:cs="Arial"/>
          <w:sz w:val="20"/>
          <w:szCs w:val="20"/>
        </w:rPr>
        <w:t>)</w:t>
      </w:r>
      <w:r>
        <w:rPr>
          <w:rFonts w:ascii="Arial" w:hAnsi="Arial" w:cs="Arial"/>
          <w:sz w:val="20"/>
          <w:szCs w:val="20"/>
        </w:rPr>
        <w:t xml:space="preserve"> </w:t>
      </w:r>
      <w:r w:rsidR="000660A7">
        <w:rPr>
          <w:rFonts w:ascii="Arial" w:hAnsi="Arial" w:cs="Arial"/>
          <w:sz w:val="20"/>
          <w:szCs w:val="20"/>
        </w:rPr>
        <w:t>and</w:t>
      </w:r>
      <w:r w:rsidR="008A14FB">
        <w:rPr>
          <w:rFonts w:ascii="Arial" w:hAnsi="Arial" w:cs="Arial"/>
          <w:sz w:val="20"/>
          <w:szCs w:val="20"/>
        </w:rPr>
        <w:t xml:space="preserve"> a</w:t>
      </w:r>
      <w:r w:rsidR="000660A7">
        <w:rPr>
          <w:rFonts w:ascii="Arial" w:hAnsi="Arial" w:cs="Arial"/>
          <w:sz w:val="20"/>
          <w:szCs w:val="20"/>
        </w:rPr>
        <w:t xml:space="preserve"> </w:t>
      </w:r>
      <w:r>
        <w:rPr>
          <w:rFonts w:ascii="Arial" w:hAnsi="Arial" w:cs="Arial"/>
          <w:sz w:val="20"/>
          <w:szCs w:val="20"/>
        </w:rPr>
        <w:t>complex mixture of products</w:t>
      </w:r>
      <w:r w:rsidRPr="000129F0">
        <w:rPr>
          <w:rFonts w:ascii="Arial" w:hAnsi="Arial" w:cs="Arial"/>
          <w:sz w:val="20"/>
          <w:szCs w:val="20"/>
        </w:rPr>
        <w:t>.</w:t>
      </w:r>
      <w:r>
        <w:rPr>
          <w:rFonts w:ascii="Arial" w:hAnsi="Arial" w:cs="Arial"/>
          <w:sz w:val="20"/>
          <w:szCs w:val="20"/>
        </w:rPr>
        <w:t xml:space="preserve"> Attempts to effect C-4 metalation of </w:t>
      </w:r>
      <w:r w:rsidRPr="009A1732">
        <w:rPr>
          <w:rFonts w:ascii="Arial" w:hAnsi="Arial" w:cs="Arial"/>
          <w:sz w:val="20"/>
          <w:szCs w:val="20"/>
        </w:rPr>
        <w:t>2-(trimethyl</w:t>
      </w:r>
      <w:r w:rsidR="008A14FB">
        <w:rPr>
          <w:rFonts w:ascii="Arial" w:hAnsi="Arial" w:cs="Arial"/>
          <w:sz w:val="20"/>
          <w:szCs w:val="20"/>
        </w:rPr>
        <w:t xml:space="preserve"> </w:t>
      </w:r>
      <w:r w:rsidRPr="009A1732">
        <w:rPr>
          <w:rFonts w:ascii="Arial" w:hAnsi="Arial" w:cs="Arial"/>
          <w:sz w:val="20"/>
          <w:szCs w:val="20"/>
        </w:rPr>
        <w:t xml:space="preserve">silyl)chrysen-3-yl </w:t>
      </w:r>
      <w:r w:rsidRPr="009A1732">
        <w:rPr>
          <w:rFonts w:ascii="Arial" w:hAnsi="Arial" w:cs="Arial"/>
          <w:i/>
          <w:sz w:val="20"/>
          <w:szCs w:val="20"/>
        </w:rPr>
        <w:t>N</w:t>
      </w:r>
      <w:r w:rsidRPr="009A1732">
        <w:rPr>
          <w:rFonts w:ascii="Arial" w:hAnsi="Arial" w:cs="Arial"/>
          <w:sz w:val="20"/>
          <w:szCs w:val="20"/>
        </w:rPr>
        <w:t>,</w:t>
      </w:r>
      <w:r w:rsidRPr="009A1732">
        <w:rPr>
          <w:rFonts w:ascii="Arial" w:hAnsi="Arial" w:cs="Arial"/>
          <w:i/>
          <w:sz w:val="20"/>
          <w:szCs w:val="20"/>
        </w:rPr>
        <w:t>N</w:t>
      </w:r>
      <w:r w:rsidRPr="009A1732">
        <w:rPr>
          <w:rFonts w:ascii="Arial" w:hAnsi="Arial" w:cs="Arial"/>
          <w:sz w:val="20"/>
          <w:szCs w:val="20"/>
        </w:rPr>
        <w:t>-diethyl-</w:t>
      </w:r>
      <w:r w:rsidRPr="00F171B8">
        <w:rPr>
          <w:rFonts w:ascii="Arial" w:hAnsi="Arial" w:cs="Arial"/>
          <w:i/>
          <w:sz w:val="20"/>
          <w:szCs w:val="20"/>
        </w:rPr>
        <w:t>O</w:t>
      </w:r>
      <w:r w:rsidRPr="009A1732">
        <w:rPr>
          <w:rFonts w:ascii="Arial" w:hAnsi="Arial" w:cs="Arial"/>
          <w:sz w:val="20"/>
          <w:szCs w:val="20"/>
        </w:rPr>
        <w:t>-carbamate</w:t>
      </w:r>
      <w:r>
        <w:rPr>
          <w:rFonts w:ascii="Arial" w:hAnsi="Arial" w:cs="Arial"/>
          <w:sz w:val="20"/>
          <w:szCs w:val="20"/>
        </w:rPr>
        <w:t xml:space="preserve"> (</w:t>
      </w:r>
      <w:r w:rsidR="00C613E0">
        <w:rPr>
          <w:rFonts w:ascii="Arial" w:hAnsi="Arial" w:cs="Arial"/>
          <w:b/>
          <w:sz w:val="20"/>
          <w:szCs w:val="20"/>
        </w:rPr>
        <w:t>11</w:t>
      </w:r>
      <w:r w:rsidRPr="009A1732">
        <w:rPr>
          <w:rFonts w:ascii="Arial" w:hAnsi="Arial" w:cs="Arial"/>
          <w:b/>
          <w:sz w:val="20"/>
          <w:szCs w:val="20"/>
        </w:rPr>
        <w:t>a</w:t>
      </w:r>
      <w:r>
        <w:rPr>
          <w:rFonts w:ascii="Arial" w:hAnsi="Arial" w:cs="Arial"/>
          <w:sz w:val="20"/>
          <w:szCs w:val="20"/>
        </w:rPr>
        <w:t>)</w:t>
      </w:r>
      <w:r w:rsidRPr="009A1732">
        <w:rPr>
          <w:rFonts w:ascii="Arial" w:hAnsi="Arial" w:cs="Arial"/>
          <w:sz w:val="20"/>
          <w:szCs w:val="20"/>
        </w:rPr>
        <w:t xml:space="preserve"> </w:t>
      </w:r>
      <w:r>
        <w:rPr>
          <w:rFonts w:ascii="Arial" w:hAnsi="Arial" w:cs="Arial"/>
          <w:sz w:val="20"/>
          <w:szCs w:val="20"/>
        </w:rPr>
        <w:t xml:space="preserve">also </w:t>
      </w:r>
      <w:r w:rsidRPr="009A1732">
        <w:rPr>
          <w:rFonts w:ascii="Arial" w:hAnsi="Arial" w:cs="Arial"/>
          <w:sz w:val="20"/>
          <w:szCs w:val="20"/>
        </w:rPr>
        <w:t xml:space="preserve">turned futile with the recovery of starting material when </w:t>
      </w:r>
      <w:r>
        <w:rPr>
          <w:rFonts w:ascii="Arial" w:hAnsi="Arial" w:cs="Arial"/>
          <w:sz w:val="20"/>
          <w:szCs w:val="20"/>
        </w:rPr>
        <w:t xml:space="preserve">MeOD and </w:t>
      </w:r>
      <w:r w:rsidRPr="009A1732">
        <w:rPr>
          <w:rFonts w:ascii="Arial" w:hAnsi="Arial" w:cs="Arial"/>
          <w:sz w:val="20"/>
          <w:szCs w:val="20"/>
        </w:rPr>
        <w:t xml:space="preserve">MeI </w:t>
      </w:r>
      <w:r>
        <w:rPr>
          <w:rFonts w:ascii="Arial" w:hAnsi="Arial" w:cs="Arial"/>
          <w:sz w:val="20"/>
          <w:szCs w:val="20"/>
        </w:rPr>
        <w:t>were</w:t>
      </w:r>
      <w:r w:rsidRPr="009A1732">
        <w:rPr>
          <w:rFonts w:ascii="Arial" w:hAnsi="Arial" w:cs="Arial"/>
          <w:sz w:val="20"/>
          <w:szCs w:val="20"/>
        </w:rPr>
        <w:t xml:space="preserve"> used as electrophile</w:t>
      </w:r>
      <w:r>
        <w:rPr>
          <w:rFonts w:ascii="Arial" w:hAnsi="Arial" w:cs="Arial"/>
          <w:sz w:val="20"/>
          <w:szCs w:val="20"/>
        </w:rPr>
        <w:t xml:space="preserve">s (HRMS analysis, </w:t>
      </w:r>
      <w:r w:rsidR="008A14FB">
        <w:rPr>
          <w:rFonts w:ascii="Arial" w:hAnsi="Arial" w:cs="Arial"/>
          <w:sz w:val="20"/>
          <w:szCs w:val="20"/>
        </w:rPr>
        <w:t xml:space="preserve">see </w:t>
      </w:r>
      <w:r>
        <w:rPr>
          <w:rFonts w:ascii="Arial" w:hAnsi="Arial" w:cs="Arial"/>
          <w:sz w:val="20"/>
          <w:szCs w:val="20"/>
        </w:rPr>
        <w:t>Supporting Information)</w:t>
      </w:r>
      <w:r w:rsidR="00ED6FE8">
        <w:rPr>
          <w:rFonts w:ascii="Arial" w:hAnsi="Arial" w:cs="Arial"/>
          <w:sz w:val="20"/>
          <w:szCs w:val="20"/>
        </w:rPr>
        <w:t>.</w:t>
      </w:r>
    </w:p>
    <w:p w14:paraId="19F287F6" w14:textId="77777777" w:rsidR="00422415" w:rsidRDefault="00422415" w:rsidP="007925DD">
      <w:pPr>
        <w:spacing w:line="360" w:lineRule="auto"/>
        <w:jc w:val="both"/>
        <w:rPr>
          <w:rFonts w:ascii="Arial" w:hAnsi="Arial" w:cs="Arial"/>
          <w:b/>
          <w:sz w:val="20"/>
          <w:szCs w:val="20"/>
        </w:rPr>
      </w:pPr>
      <w:r>
        <w:rPr>
          <w:rFonts w:ascii="Arial" w:hAnsi="Arial" w:cs="Arial"/>
          <w:b/>
          <w:sz w:val="20"/>
          <w:szCs w:val="20"/>
        </w:rPr>
        <w:t>Table 4</w:t>
      </w:r>
      <w:r w:rsidRPr="009A1732">
        <w:rPr>
          <w:rFonts w:ascii="Arial" w:hAnsi="Arial" w:cs="Arial"/>
          <w:b/>
          <w:sz w:val="20"/>
          <w:szCs w:val="20"/>
        </w:rPr>
        <w:t>. D</w:t>
      </w:r>
      <w:r w:rsidRPr="005F2ED2">
        <w:rPr>
          <w:rFonts w:ascii="Arial" w:hAnsi="Arial" w:cs="Arial"/>
          <w:b/>
          <w:i/>
          <w:sz w:val="20"/>
          <w:szCs w:val="20"/>
        </w:rPr>
        <w:t>o</w:t>
      </w:r>
      <w:r w:rsidR="00664834">
        <w:rPr>
          <w:rFonts w:ascii="Arial" w:hAnsi="Arial" w:cs="Arial"/>
          <w:b/>
          <w:sz w:val="20"/>
          <w:szCs w:val="20"/>
        </w:rPr>
        <w:t>M reaction</w:t>
      </w:r>
      <w:r w:rsidR="008A14FB">
        <w:rPr>
          <w:rFonts w:ascii="Arial" w:hAnsi="Arial" w:cs="Arial"/>
          <w:b/>
          <w:sz w:val="20"/>
          <w:szCs w:val="20"/>
        </w:rPr>
        <w:t>s</w:t>
      </w:r>
      <w:r w:rsidR="00664834">
        <w:rPr>
          <w:rFonts w:ascii="Arial" w:hAnsi="Arial" w:cs="Arial"/>
          <w:b/>
          <w:sz w:val="20"/>
          <w:szCs w:val="20"/>
        </w:rPr>
        <w:t xml:space="preserve"> on</w:t>
      </w:r>
      <w:r w:rsidRPr="009A1732">
        <w:rPr>
          <w:rFonts w:ascii="Arial" w:hAnsi="Arial" w:cs="Arial"/>
          <w:b/>
          <w:sz w:val="20"/>
          <w:szCs w:val="20"/>
        </w:rPr>
        <w:t xml:space="preserve"> </w:t>
      </w:r>
      <w:r w:rsidR="00597773">
        <w:rPr>
          <w:rFonts w:ascii="Arial" w:hAnsi="Arial" w:cs="Arial"/>
          <w:b/>
          <w:sz w:val="20"/>
          <w:szCs w:val="20"/>
        </w:rPr>
        <w:t>C</w:t>
      </w:r>
      <w:r w:rsidRPr="009A1732">
        <w:rPr>
          <w:rFonts w:ascii="Arial" w:hAnsi="Arial" w:cs="Arial"/>
          <w:b/>
          <w:sz w:val="20"/>
          <w:szCs w:val="20"/>
        </w:rPr>
        <w:t xml:space="preserve">hrysen-5-yl </w:t>
      </w:r>
      <w:r w:rsidRPr="009A1732">
        <w:rPr>
          <w:rFonts w:ascii="Arial" w:hAnsi="Arial" w:cs="Arial"/>
          <w:b/>
          <w:i/>
          <w:sz w:val="20"/>
          <w:szCs w:val="20"/>
        </w:rPr>
        <w:t>N</w:t>
      </w:r>
      <w:r w:rsidRPr="009A1732">
        <w:rPr>
          <w:rFonts w:ascii="Arial" w:hAnsi="Arial" w:cs="Arial"/>
          <w:b/>
          <w:sz w:val="20"/>
          <w:szCs w:val="20"/>
        </w:rPr>
        <w:t>,</w:t>
      </w:r>
      <w:r w:rsidRPr="009A1732">
        <w:rPr>
          <w:rFonts w:ascii="Arial" w:hAnsi="Arial" w:cs="Arial"/>
          <w:b/>
          <w:i/>
          <w:sz w:val="20"/>
          <w:szCs w:val="20"/>
        </w:rPr>
        <w:t>N</w:t>
      </w:r>
      <w:r>
        <w:rPr>
          <w:rFonts w:ascii="Arial" w:hAnsi="Arial" w:cs="Arial"/>
          <w:b/>
          <w:sz w:val="20"/>
          <w:szCs w:val="20"/>
        </w:rPr>
        <w:t>-diethyl-</w:t>
      </w:r>
      <w:r w:rsidRPr="00F171B8">
        <w:rPr>
          <w:rFonts w:ascii="Arial" w:hAnsi="Arial" w:cs="Arial"/>
          <w:b/>
          <w:i/>
          <w:sz w:val="20"/>
          <w:szCs w:val="20"/>
        </w:rPr>
        <w:t>O</w:t>
      </w:r>
      <w:r>
        <w:rPr>
          <w:rFonts w:ascii="Arial" w:hAnsi="Arial" w:cs="Arial"/>
          <w:b/>
          <w:sz w:val="20"/>
          <w:szCs w:val="20"/>
        </w:rPr>
        <w:t>- carbamate (2e)</w:t>
      </w:r>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gridCol w:w="2589"/>
        <w:gridCol w:w="2062"/>
        <w:gridCol w:w="2479"/>
      </w:tblGrid>
      <w:tr w:rsidR="00422415" w:rsidRPr="009A1732" w14:paraId="7D6C01B9" w14:textId="77777777" w:rsidTr="00DA78C5">
        <w:trPr>
          <w:cnfStyle w:val="100000000000" w:firstRow="1" w:lastRow="0" w:firstColumn="0" w:lastColumn="0" w:oddVBand="0" w:evenVBand="0" w:oddHBand="0"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double" w:sz="4" w:space="0" w:color="auto"/>
            </w:tcBorders>
            <w:vAlign w:val="center"/>
          </w:tcPr>
          <w:p w14:paraId="08569A59" w14:textId="77777777" w:rsidR="00422415" w:rsidRPr="009A1732" w:rsidRDefault="00422415" w:rsidP="007F4EEC">
            <w:pPr>
              <w:spacing w:line="360" w:lineRule="auto"/>
              <w:jc w:val="center"/>
              <w:rPr>
                <w:rFonts w:ascii="Arial" w:hAnsi="Arial" w:cs="Arial"/>
                <w:sz w:val="20"/>
                <w:szCs w:val="20"/>
              </w:rPr>
            </w:pPr>
            <w:r w:rsidRPr="006E7D45">
              <w:rPr>
                <w:noProof/>
                <w:lang w:val="nb-NO" w:eastAsia="nb-NO"/>
              </w:rPr>
              <w:drawing>
                <wp:inline distT="0" distB="0" distL="0" distR="0" wp14:anchorId="75D7B47E" wp14:editId="6F344A2B">
                  <wp:extent cx="3810000" cy="1238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1238250"/>
                          </a:xfrm>
                          <a:prstGeom prst="rect">
                            <a:avLst/>
                          </a:prstGeom>
                          <a:noFill/>
                          <a:ln>
                            <a:noFill/>
                          </a:ln>
                        </pic:spPr>
                      </pic:pic>
                    </a:graphicData>
                  </a:graphic>
                </wp:inline>
              </w:drawing>
            </w:r>
          </w:p>
        </w:tc>
      </w:tr>
      <w:tr w:rsidR="00422415" w:rsidRPr="009A1732" w14:paraId="57CD0D74" w14:textId="77777777" w:rsidTr="00DA78C5">
        <w:tc>
          <w:tcPr>
            <w:cnfStyle w:val="001000000000" w:firstRow="0" w:lastRow="0" w:firstColumn="1" w:lastColumn="0" w:oddVBand="0" w:evenVBand="0" w:oddHBand="0" w:evenHBand="0" w:firstRowFirstColumn="0" w:firstRowLastColumn="0" w:lastRowFirstColumn="0" w:lastRowLastColumn="0"/>
            <w:tcW w:w="1210" w:type="pct"/>
            <w:tcBorders>
              <w:top w:val="double" w:sz="4" w:space="0" w:color="auto"/>
              <w:bottom w:val="single" w:sz="4" w:space="0" w:color="auto"/>
            </w:tcBorders>
            <w:vAlign w:val="center"/>
          </w:tcPr>
          <w:p w14:paraId="338B1BA8" w14:textId="77777777" w:rsidR="00422415" w:rsidRPr="009A1732" w:rsidRDefault="00422415" w:rsidP="007925DD">
            <w:pPr>
              <w:spacing w:before="60" w:after="60"/>
              <w:jc w:val="both"/>
              <w:rPr>
                <w:rFonts w:ascii="Arial" w:hAnsi="Arial" w:cs="Arial"/>
                <w:b w:val="0"/>
                <w:sz w:val="20"/>
                <w:szCs w:val="20"/>
              </w:rPr>
            </w:pPr>
            <w:r w:rsidRPr="009A1732">
              <w:rPr>
                <w:rFonts w:ascii="Arial" w:hAnsi="Arial" w:cs="Arial"/>
                <w:b w:val="0"/>
                <w:sz w:val="20"/>
                <w:szCs w:val="20"/>
              </w:rPr>
              <w:t>Entry</w:t>
            </w:r>
          </w:p>
        </w:tc>
        <w:tc>
          <w:tcPr>
            <w:tcW w:w="1376" w:type="pct"/>
            <w:tcBorders>
              <w:top w:val="double" w:sz="4" w:space="0" w:color="auto"/>
              <w:bottom w:val="single" w:sz="4" w:space="0" w:color="auto"/>
            </w:tcBorders>
            <w:vAlign w:val="center"/>
          </w:tcPr>
          <w:p w14:paraId="7AB0C2D6" w14:textId="77777777" w:rsidR="00422415" w:rsidRPr="009A1732" w:rsidRDefault="00422415" w:rsidP="007925DD">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sidRPr="009A1732">
              <w:rPr>
                <w:rFonts w:ascii="Arial" w:hAnsi="Arial" w:cs="Arial"/>
                <w:sz w:val="20"/>
                <w:szCs w:val="20"/>
              </w:rPr>
              <w:t>E</w:t>
            </w:r>
            <w:r w:rsidRPr="009A1732">
              <w:rPr>
                <w:rFonts w:ascii="Arial" w:hAnsi="Arial" w:cs="Arial"/>
                <w:sz w:val="20"/>
                <w:szCs w:val="20"/>
                <w:vertAlign w:val="superscript"/>
              </w:rPr>
              <w:t>+</w:t>
            </w:r>
          </w:p>
        </w:tc>
        <w:tc>
          <w:tcPr>
            <w:tcW w:w="1096" w:type="pct"/>
            <w:tcBorders>
              <w:top w:val="double" w:sz="4" w:space="0" w:color="auto"/>
              <w:bottom w:val="single" w:sz="4" w:space="0" w:color="auto"/>
            </w:tcBorders>
            <w:vAlign w:val="center"/>
          </w:tcPr>
          <w:p w14:paraId="6A2F7E88" w14:textId="77777777" w:rsidR="00422415" w:rsidRPr="009A1732" w:rsidRDefault="00422415" w:rsidP="007925DD">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sidRPr="009A1732">
              <w:rPr>
                <w:rFonts w:ascii="Arial" w:hAnsi="Arial" w:cs="Arial"/>
                <w:sz w:val="20"/>
                <w:szCs w:val="20"/>
              </w:rPr>
              <w:t>T °C</w:t>
            </w:r>
          </w:p>
        </w:tc>
        <w:tc>
          <w:tcPr>
            <w:tcW w:w="1318" w:type="pct"/>
            <w:tcBorders>
              <w:top w:val="double" w:sz="4" w:space="0" w:color="auto"/>
              <w:bottom w:val="single" w:sz="4" w:space="0" w:color="auto"/>
            </w:tcBorders>
            <w:vAlign w:val="center"/>
          </w:tcPr>
          <w:p w14:paraId="3B160BBC" w14:textId="77777777" w:rsidR="00422415" w:rsidRPr="009A1732" w:rsidRDefault="00422415" w:rsidP="007925DD">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1732">
              <w:rPr>
                <w:rFonts w:ascii="Arial" w:hAnsi="Arial" w:cs="Arial"/>
                <w:sz w:val="20"/>
                <w:szCs w:val="20"/>
              </w:rPr>
              <w:t>Yield %</w:t>
            </w:r>
          </w:p>
        </w:tc>
      </w:tr>
      <w:tr w:rsidR="00422415" w:rsidRPr="009A1732" w14:paraId="7B134CE4" w14:textId="77777777" w:rsidTr="00DA78C5">
        <w:tc>
          <w:tcPr>
            <w:cnfStyle w:val="001000000000" w:firstRow="0" w:lastRow="0" w:firstColumn="1" w:lastColumn="0" w:oddVBand="0" w:evenVBand="0" w:oddHBand="0" w:evenHBand="0" w:firstRowFirstColumn="0" w:firstRowLastColumn="0" w:lastRowFirstColumn="0" w:lastRowLastColumn="0"/>
            <w:tcW w:w="1210" w:type="pct"/>
            <w:tcBorders>
              <w:top w:val="single" w:sz="4" w:space="0" w:color="auto"/>
            </w:tcBorders>
            <w:vAlign w:val="center"/>
          </w:tcPr>
          <w:p w14:paraId="7089F307" w14:textId="77777777" w:rsidR="00422415" w:rsidRPr="009A1732" w:rsidRDefault="00422415" w:rsidP="007925DD">
            <w:pPr>
              <w:spacing w:before="60" w:after="60"/>
              <w:jc w:val="both"/>
              <w:rPr>
                <w:rFonts w:ascii="Arial" w:hAnsi="Arial" w:cs="Arial"/>
                <w:b w:val="0"/>
                <w:sz w:val="20"/>
                <w:szCs w:val="20"/>
                <w:vertAlign w:val="superscript"/>
              </w:rPr>
            </w:pPr>
            <w:r w:rsidRPr="009A1732">
              <w:rPr>
                <w:rFonts w:ascii="Arial" w:hAnsi="Arial" w:cs="Arial"/>
                <w:b w:val="0"/>
                <w:sz w:val="20"/>
                <w:szCs w:val="20"/>
              </w:rPr>
              <w:t>1</w:t>
            </w:r>
            <w:r w:rsidRPr="00076D02">
              <w:rPr>
                <w:rFonts w:ascii="Arial" w:hAnsi="Arial" w:cs="Arial"/>
                <w:b w:val="0"/>
                <w:i/>
                <w:sz w:val="20"/>
                <w:szCs w:val="20"/>
                <w:vertAlign w:val="superscript"/>
              </w:rPr>
              <w:t>a,b</w:t>
            </w:r>
          </w:p>
        </w:tc>
        <w:tc>
          <w:tcPr>
            <w:tcW w:w="1376" w:type="pct"/>
            <w:tcBorders>
              <w:top w:val="single" w:sz="4" w:space="0" w:color="auto"/>
            </w:tcBorders>
            <w:vAlign w:val="center"/>
          </w:tcPr>
          <w:p w14:paraId="773D5637" w14:textId="77777777" w:rsidR="00422415" w:rsidRPr="009A1732" w:rsidRDefault="00422415" w:rsidP="007925DD">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sidRPr="009A1732">
              <w:rPr>
                <w:rFonts w:ascii="Arial" w:hAnsi="Arial" w:cs="Arial"/>
                <w:sz w:val="20"/>
                <w:szCs w:val="20"/>
              </w:rPr>
              <w:t>TMSCl</w:t>
            </w:r>
          </w:p>
        </w:tc>
        <w:tc>
          <w:tcPr>
            <w:tcW w:w="1096" w:type="pct"/>
            <w:tcBorders>
              <w:top w:val="single" w:sz="4" w:space="0" w:color="auto"/>
            </w:tcBorders>
            <w:vAlign w:val="center"/>
          </w:tcPr>
          <w:p w14:paraId="072173CB" w14:textId="77777777" w:rsidR="00422415" w:rsidRPr="009A1732" w:rsidRDefault="00E017AD" w:rsidP="007925DD">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−78 </w:t>
            </w:r>
          </w:p>
        </w:tc>
        <w:tc>
          <w:tcPr>
            <w:tcW w:w="1318" w:type="pct"/>
            <w:tcBorders>
              <w:top w:val="single" w:sz="4" w:space="0" w:color="auto"/>
            </w:tcBorders>
            <w:vAlign w:val="center"/>
          </w:tcPr>
          <w:p w14:paraId="2963F74F" w14:textId="77777777" w:rsidR="00422415" w:rsidRPr="009A1732" w:rsidRDefault="00422415" w:rsidP="007925DD">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1732">
              <w:rPr>
                <w:rFonts w:ascii="Arial" w:hAnsi="Arial" w:cs="Arial"/>
                <w:sz w:val="20"/>
                <w:szCs w:val="20"/>
              </w:rPr>
              <w:t>75</w:t>
            </w:r>
          </w:p>
        </w:tc>
      </w:tr>
      <w:tr w:rsidR="00422415" w:rsidRPr="009A1732" w14:paraId="0B07473C" w14:textId="77777777" w:rsidTr="00DA78C5">
        <w:tc>
          <w:tcPr>
            <w:cnfStyle w:val="001000000000" w:firstRow="0" w:lastRow="0" w:firstColumn="1" w:lastColumn="0" w:oddVBand="0" w:evenVBand="0" w:oddHBand="0" w:evenHBand="0" w:firstRowFirstColumn="0" w:firstRowLastColumn="0" w:lastRowFirstColumn="0" w:lastRowLastColumn="0"/>
            <w:tcW w:w="1210" w:type="pct"/>
            <w:vAlign w:val="center"/>
          </w:tcPr>
          <w:p w14:paraId="2E79B3B3" w14:textId="77777777" w:rsidR="00422415" w:rsidRPr="009A1732" w:rsidRDefault="00422415" w:rsidP="007925DD">
            <w:pPr>
              <w:spacing w:before="60" w:after="60"/>
              <w:jc w:val="both"/>
              <w:rPr>
                <w:rFonts w:ascii="Arial" w:hAnsi="Arial" w:cs="Arial"/>
                <w:b w:val="0"/>
                <w:sz w:val="20"/>
                <w:szCs w:val="20"/>
                <w:vertAlign w:val="superscript"/>
              </w:rPr>
            </w:pPr>
            <w:r w:rsidRPr="009A1732">
              <w:rPr>
                <w:rFonts w:ascii="Arial" w:hAnsi="Arial" w:cs="Arial"/>
                <w:b w:val="0"/>
                <w:sz w:val="20"/>
                <w:szCs w:val="20"/>
              </w:rPr>
              <w:t>2</w:t>
            </w:r>
            <w:r w:rsidRPr="00076D02">
              <w:rPr>
                <w:rFonts w:ascii="Arial" w:hAnsi="Arial" w:cs="Arial"/>
                <w:b w:val="0"/>
                <w:i/>
                <w:sz w:val="20"/>
                <w:szCs w:val="20"/>
                <w:vertAlign w:val="superscript"/>
              </w:rPr>
              <w:t>c</w:t>
            </w:r>
          </w:p>
        </w:tc>
        <w:tc>
          <w:tcPr>
            <w:tcW w:w="1376" w:type="pct"/>
            <w:vAlign w:val="center"/>
          </w:tcPr>
          <w:p w14:paraId="0DEFB106" w14:textId="77777777" w:rsidR="00422415" w:rsidRPr="009A1732" w:rsidRDefault="00422415" w:rsidP="007925DD">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1732">
              <w:rPr>
                <w:rFonts w:ascii="Arial" w:hAnsi="Arial" w:cs="Arial"/>
                <w:sz w:val="20"/>
                <w:szCs w:val="20"/>
              </w:rPr>
              <w:t>-</w:t>
            </w:r>
          </w:p>
        </w:tc>
        <w:tc>
          <w:tcPr>
            <w:tcW w:w="1096" w:type="pct"/>
            <w:vAlign w:val="center"/>
          </w:tcPr>
          <w:p w14:paraId="3F66E23C" w14:textId="77777777" w:rsidR="00422415" w:rsidRPr="009A1732" w:rsidRDefault="00E017AD" w:rsidP="007925DD">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−100</w:t>
            </w:r>
          </w:p>
        </w:tc>
        <w:tc>
          <w:tcPr>
            <w:tcW w:w="1318" w:type="pct"/>
            <w:vAlign w:val="center"/>
          </w:tcPr>
          <w:p w14:paraId="6901F455" w14:textId="77777777" w:rsidR="00422415" w:rsidRPr="009A1732" w:rsidRDefault="00422415" w:rsidP="007925DD">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1732">
              <w:rPr>
                <w:rFonts w:ascii="Arial" w:hAnsi="Arial" w:cs="Arial"/>
                <w:sz w:val="20"/>
                <w:szCs w:val="20"/>
              </w:rPr>
              <w:t>79</w:t>
            </w:r>
          </w:p>
        </w:tc>
      </w:tr>
      <w:tr w:rsidR="00422415" w:rsidRPr="009A1732" w14:paraId="3DF216B9" w14:textId="77777777" w:rsidTr="00DA78C5">
        <w:tc>
          <w:tcPr>
            <w:cnfStyle w:val="001000000000" w:firstRow="0" w:lastRow="0" w:firstColumn="1" w:lastColumn="0" w:oddVBand="0" w:evenVBand="0" w:oddHBand="0" w:evenHBand="0" w:firstRowFirstColumn="0" w:firstRowLastColumn="0" w:lastRowFirstColumn="0" w:lastRowLastColumn="0"/>
            <w:tcW w:w="1210" w:type="pct"/>
            <w:tcBorders>
              <w:bottom w:val="single" w:sz="4" w:space="0" w:color="auto"/>
            </w:tcBorders>
            <w:vAlign w:val="center"/>
          </w:tcPr>
          <w:p w14:paraId="314480EB" w14:textId="77777777" w:rsidR="00422415" w:rsidRPr="009A1732" w:rsidRDefault="00422415" w:rsidP="007925DD">
            <w:pPr>
              <w:spacing w:before="60" w:after="60"/>
              <w:jc w:val="both"/>
              <w:rPr>
                <w:rFonts w:ascii="Arial" w:hAnsi="Arial" w:cs="Arial"/>
                <w:b w:val="0"/>
                <w:sz w:val="20"/>
                <w:szCs w:val="20"/>
                <w:vertAlign w:val="superscript"/>
              </w:rPr>
            </w:pPr>
            <w:r w:rsidRPr="009A1732">
              <w:rPr>
                <w:rFonts w:ascii="Arial" w:hAnsi="Arial" w:cs="Arial"/>
                <w:b w:val="0"/>
                <w:sz w:val="20"/>
                <w:szCs w:val="20"/>
              </w:rPr>
              <w:t>3</w:t>
            </w:r>
            <w:r w:rsidRPr="00076D02">
              <w:rPr>
                <w:rFonts w:ascii="Arial" w:hAnsi="Arial" w:cs="Arial"/>
                <w:b w:val="0"/>
                <w:i/>
                <w:sz w:val="20"/>
                <w:szCs w:val="20"/>
                <w:vertAlign w:val="superscript"/>
              </w:rPr>
              <w:t>d</w:t>
            </w:r>
          </w:p>
        </w:tc>
        <w:tc>
          <w:tcPr>
            <w:tcW w:w="1376" w:type="pct"/>
            <w:tcBorders>
              <w:bottom w:val="single" w:sz="4" w:space="0" w:color="auto"/>
            </w:tcBorders>
            <w:vAlign w:val="center"/>
          </w:tcPr>
          <w:p w14:paraId="2C129316" w14:textId="77777777" w:rsidR="00422415" w:rsidRPr="009A1732" w:rsidRDefault="00422415" w:rsidP="007925DD">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1732">
              <w:rPr>
                <w:rFonts w:ascii="Arial" w:hAnsi="Arial" w:cs="Arial"/>
                <w:sz w:val="20"/>
                <w:szCs w:val="20"/>
              </w:rPr>
              <w:t>Br</w:t>
            </w:r>
            <w:r w:rsidRPr="009A1732">
              <w:rPr>
                <w:rFonts w:ascii="Arial" w:hAnsi="Arial" w:cs="Arial"/>
                <w:sz w:val="20"/>
                <w:szCs w:val="20"/>
                <w:vertAlign w:val="subscript"/>
              </w:rPr>
              <w:t>2</w:t>
            </w:r>
          </w:p>
        </w:tc>
        <w:tc>
          <w:tcPr>
            <w:tcW w:w="1096" w:type="pct"/>
            <w:tcBorders>
              <w:bottom w:val="single" w:sz="4" w:space="0" w:color="auto"/>
            </w:tcBorders>
            <w:vAlign w:val="center"/>
          </w:tcPr>
          <w:p w14:paraId="5FA1730E" w14:textId="77777777" w:rsidR="00422415" w:rsidRPr="009A1732" w:rsidRDefault="00E017AD" w:rsidP="007925DD">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−100</w:t>
            </w:r>
          </w:p>
        </w:tc>
        <w:tc>
          <w:tcPr>
            <w:tcW w:w="1318" w:type="pct"/>
            <w:tcBorders>
              <w:bottom w:val="single" w:sz="4" w:space="0" w:color="auto"/>
            </w:tcBorders>
            <w:vAlign w:val="center"/>
          </w:tcPr>
          <w:p w14:paraId="4FC7C58A" w14:textId="77777777" w:rsidR="00422415" w:rsidRPr="009A1732" w:rsidRDefault="00422415" w:rsidP="007925DD">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1732">
              <w:rPr>
                <w:rFonts w:ascii="Arial" w:hAnsi="Arial" w:cs="Arial"/>
                <w:sz w:val="20"/>
                <w:szCs w:val="20"/>
              </w:rPr>
              <w:t>71</w:t>
            </w:r>
          </w:p>
        </w:tc>
      </w:tr>
    </w:tbl>
    <w:p w14:paraId="0B5E9E03" w14:textId="77777777" w:rsidR="00422415" w:rsidRPr="00076D02" w:rsidRDefault="00076D02" w:rsidP="007925DD">
      <w:pPr>
        <w:spacing w:line="360" w:lineRule="auto"/>
        <w:jc w:val="both"/>
        <w:rPr>
          <w:rFonts w:ascii="Arial" w:hAnsi="Arial" w:cs="Arial"/>
          <w:sz w:val="20"/>
          <w:szCs w:val="20"/>
        </w:rPr>
      </w:pPr>
      <w:r w:rsidRPr="00076D02">
        <w:rPr>
          <w:rFonts w:ascii="Arial" w:hAnsi="Arial" w:cs="Arial"/>
          <w:i/>
          <w:sz w:val="20"/>
          <w:szCs w:val="20"/>
          <w:vertAlign w:val="superscript"/>
        </w:rPr>
        <w:t>a</w:t>
      </w:r>
      <w:r w:rsidRPr="00076D02">
        <w:rPr>
          <w:rFonts w:ascii="Arial" w:hAnsi="Arial" w:cs="Arial"/>
          <w:sz w:val="20"/>
          <w:szCs w:val="20"/>
        </w:rPr>
        <w:t xml:space="preserve">1) 1.1 mmol </w:t>
      </w:r>
      <w:r w:rsidRPr="00076D02">
        <w:rPr>
          <w:rFonts w:ascii="Arial" w:hAnsi="Arial" w:cs="Arial"/>
          <w:i/>
          <w:iCs/>
          <w:sz w:val="20"/>
          <w:szCs w:val="20"/>
        </w:rPr>
        <w:t>s</w:t>
      </w:r>
      <w:r w:rsidRPr="00076D02">
        <w:rPr>
          <w:rFonts w:ascii="Arial" w:hAnsi="Arial" w:cs="Arial"/>
          <w:sz w:val="20"/>
          <w:szCs w:val="20"/>
        </w:rPr>
        <w:t xml:space="preserve">-BuLi/ TMEDA, </w:t>
      </w:r>
      <w:r w:rsidR="00E017AD">
        <w:rPr>
          <w:rFonts w:ascii="Arial" w:hAnsi="Arial" w:cs="Arial"/>
          <w:sz w:val="20"/>
          <w:szCs w:val="20"/>
        </w:rPr>
        <w:t xml:space="preserve">−78 </w:t>
      </w:r>
      <w:r w:rsidRPr="00076D02">
        <w:rPr>
          <w:rFonts w:ascii="Arial" w:hAnsi="Arial" w:cs="Arial"/>
          <w:sz w:val="20"/>
          <w:szCs w:val="20"/>
        </w:rPr>
        <w:t xml:space="preserve"> °C, 30 min, 2) 1.5 mmol E</w:t>
      </w:r>
      <w:r w:rsidRPr="00076D02">
        <w:rPr>
          <w:rFonts w:ascii="Arial" w:hAnsi="Arial" w:cs="Arial"/>
          <w:sz w:val="20"/>
          <w:szCs w:val="20"/>
          <w:vertAlign w:val="superscript"/>
        </w:rPr>
        <w:t>+</w:t>
      </w:r>
      <w:r w:rsidRPr="00076D02">
        <w:rPr>
          <w:rFonts w:ascii="Arial" w:hAnsi="Arial" w:cs="Arial"/>
          <w:sz w:val="20"/>
          <w:szCs w:val="20"/>
        </w:rPr>
        <w:t xml:space="preserve">, </w:t>
      </w:r>
      <w:r w:rsidR="00E017AD">
        <w:rPr>
          <w:rFonts w:ascii="Arial" w:hAnsi="Arial" w:cs="Arial"/>
          <w:sz w:val="20"/>
          <w:szCs w:val="20"/>
        </w:rPr>
        <w:t xml:space="preserve">−78 </w:t>
      </w:r>
      <w:r w:rsidRPr="00076D02">
        <w:rPr>
          <w:rFonts w:ascii="Arial" w:hAnsi="Arial" w:cs="Arial"/>
          <w:sz w:val="20"/>
          <w:szCs w:val="20"/>
        </w:rPr>
        <w:t xml:space="preserve"> °C to rt; </w:t>
      </w:r>
      <w:r w:rsidRPr="00076D02">
        <w:rPr>
          <w:rFonts w:ascii="Arial" w:hAnsi="Arial" w:cs="Arial"/>
          <w:i/>
          <w:sz w:val="20"/>
          <w:szCs w:val="20"/>
          <w:vertAlign w:val="superscript"/>
        </w:rPr>
        <w:t>b</w:t>
      </w:r>
      <w:r w:rsidRPr="00076D02">
        <w:rPr>
          <w:rFonts w:ascii="Arial" w:hAnsi="Arial" w:cs="Arial"/>
          <w:sz w:val="20"/>
          <w:szCs w:val="20"/>
        </w:rPr>
        <w:t xml:space="preserve">TMSCl was added to the reaction mixture before </w:t>
      </w:r>
      <w:r w:rsidRPr="00076D02">
        <w:rPr>
          <w:rFonts w:ascii="Arial" w:hAnsi="Arial" w:cs="Arial"/>
          <w:i/>
          <w:sz w:val="20"/>
          <w:szCs w:val="20"/>
        </w:rPr>
        <w:t>s</w:t>
      </w:r>
      <w:r w:rsidRPr="00076D02">
        <w:rPr>
          <w:rFonts w:ascii="Arial" w:hAnsi="Arial" w:cs="Arial"/>
          <w:sz w:val="20"/>
          <w:szCs w:val="20"/>
        </w:rPr>
        <w:t xml:space="preserve">-BuLi; </w:t>
      </w:r>
      <w:r w:rsidRPr="00076D02">
        <w:rPr>
          <w:rFonts w:ascii="Arial" w:hAnsi="Arial" w:cs="Arial"/>
          <w:i/>
          <w:sz w:val="20"/>
          <w:szCs w:val="20"/>
          <w:vertAlign w:val="superscript"/>
        </w:rPr>
        <w:t>c</w:t>
      </w:r>
      <w:r w:rsidRPr="00076D02">
        <w:rPr>
          <w:rFonts w:ascii="Arial" w:hAnsi="Arial" w:cs="Arial"/>
          <w:sz w:val="20"/>
          <w:szCs w:val="20"/>
        </w:rPr>
        <w:t xml:space="preserve">1.1 mmol </w:t>
      </w:r>
      <w:r w:rsidRPr="00076D02">
        <w:rPr>
          <w:rFonts w:ascii="Arial" w:hAnsi="Arial" w:cs="Arial"/>
          <w:i/>
          <w:sz w:val="20"/>
          <w:szCs w:val="20"/>
        </w:rPr>
        <w:t>s</w:t>
      </w:r>
      <w:r w:rsidRPr="00076D02">
        <w:rPr>
          <w:rFonts w:ascii="Arial" w:hAnsi="Arial" w:cs="Arial"/>
          <w:sz w:val="20"/>
          <w:szCs w:val="20"/>
        </w:rPr>
        <w:t xml:space="preserve">-BuLi/ TMEDA, </w:t>
      </w:r>
      <w:r w:rsidR="00E017AD">
        <w:rPr>
          <w:rFonts w:ascii="Arial" w:hAnsi="Arial" w:cs="Arial"/>
          <w:sz w:val="20"/>
          <w:szCs w:val="20"/>
        </w:rPr>
        <w:t>−100</w:t>
      </w:r>
      <w:r w:rsidRPr="00076D02">
        <w:rPr>
          <w:rFonts w:ascii="Arial" w:hAnsi="Arial" w:cs="Arial"/>
          <w:sz w:val="20"/>
          <w:szCs w:val="20"/>
        </w:rPr>
        <w:t xml:space="preserve"> °C, 1h; </w:t>
      </w:r>
      <w:r w:rsidRPr="00076D02">
        <w:rPr>
          <w:rFonts w:ascii="Arial" w:hAnsi="Arial" w:cs="Arial"/>
          <w:i/>
          <w:sz w:val="20"/>
          <w:szCs w:val="20"/>
          <w:vertAlign w:val="superscript"/>
        </w:rPr>
        <w:t>d</w:t>
      </w:r>
      <w:r w:rsidRPr="00076D02">
        <w:rPr>
          <w:rFonts w:ascii="Arial" w:hAnsi="Arial" w:cs="Arial"/>
          <w:sz w:val="20"/>
          <w:szCs w:val="20"/>
        </w:rPr>
        <w:t xml:space="preserve">1) 1.1 mmol </w:t>
      </w:r>
      <w:r w:rsidRPr="00076D02">
        <w:rPr>
          <w:rFonts w:ascii="Arial" w:hAnsi="Arial" w:cs="Arial"/>
          <w:i/>
          <w:iCs/>
          <w:sz w:val="20"/>
          <w:szCs w:val="20"/>
        </w:rPr>
        <w:t>s</w:t>
      </w:r>
      <w:r w:rsidRPr="00076D02">
        <w:rPr>
          <w:rFonts w:ascii="Arial" w:hAnsi="Arial" w:cs="Arial"/>
          <w:sz w:val="20"/>
          <w:szCs w:val="20"/>
        </w:rPr>
        <w:t xml:space="preserve">-BuLi/ TMEDA, </w:t>
      </w:r>
      <w:r w:rsidR="00E017AD">
        <w:rPr>
          <w:rFonts w:ascii="Arial" w:hAnsi="Arial" w:cs="Arial"/>
          <w:sz w:val="20"/>
          <w:szCs w:val="20"/>
        </w:rPr>
        <w:t>−100</w:t>
      </w:r>
      <w:r w:rsidRPr="00076D02">
        <w:rPr>
          <w:rFonts w:ascii="Arial" w:hAnsi="Arial" w:cs="Arial"/>
          <w:sz w:val="20"/>
          <w:szCs w:val="20"/>
        </w:rPr>
        <w:t xml:space="preserve"> °C, 10 min; 2) 1.5 equiv E</w:t>
      </w:r>
      <w:r w:rsidRPr="00076D02">
        <w:rPr>
          <w:rFonts w:ascii="Arial" w:hAnsi="Arial" w:cs="Arial"/>
          <w:sz w:val="20"/>
          <w:szCs w:val="20"/>
          <w:vertAlign w:val="superscript"/>
        </w:rPr>
        <w:t>+</w:t>
      </w:r>
      <w:r w:rsidRPr="00076D02">
        <w:rPr>
          <w:rFonts w:ascii="Arial" w:hAnsi="Arial" w:cs="Arial"/>
          <w:sz w:val="20"/>
          <w:szCs w:val="20"/>
        </w:rPr>
        <w:t xml:space="preserve">, </w:t>
      </w:r>
      <w:r w:rsidR="00E017AD">
        <w:rPr>
          <w:rFonts w:ascii="Arial" w:hAnsi="Arial" w:cs="Arial"/>
          <w:sz w:val="20"/>
          <w:szCs w:val="20"/>
        </w:rPr>
        <w:t>−100</w:t>
      </w:r>
      <w:r w:rsidRPr="00076D02">
        <w:rPr>
          <w:rFonts w:ascii="Arial" w:hAnsi="Arial" w:cs="Arial"/>
          <w:sz w:val="20"/>
          <w:szCs w:val="20"/>
        </w:rPr>
        <w:t xml:space="preserve"> °C to rt.</w:t>
      </w:r>
    </w:p>
    <w:p w14:paraId="47E094A8" w14:textId="6A98F02E" w:rsidR="00422415" w:rsidRDefault="00B012C9" w:rsidP="007925DD">
      <w:pPr>
        <w:spacing w:line="360" w:lineRule="auto"/>
        <w:jc w:val="both"/>
        <w:rPr>
          <w:rFonts w:ascii="Arial" w:hAnsi="Arial" w:cs="Arial"/>
          <w:sz w:val="20"/>
          <w:szCs w:val="20"/>
        </w:rPr>
      </w:pPr>
      <w:r w:rsidRPr="00B012C9">
        <w:rPr>
          <w:rFonts w:ascii="Arial" w:hAnsi="Arial" w:cs="Arial"/>
          <w:sz w:val="20"/>
          <w:szCs w:val="20"/>
          <w:lang w:val="en-GB"/>
        </w:rPr>
        <w:t xml:space="preserve">Chrysen-5-yl </w:t>
      </w:r>
      <w:r w:rsidRPr="00B012C9">
        <w:rPr>
          <w:rFonts w:ascii="Arial" w:hAnsi="Arial" w:cs="Arial"/>
          <w:i/>
          <w:iCs/>
          <w:sz w:val="20"/>
          <w:szCs w:val="20"/>
          <w:lang w:val="en-GB"/>
        </w:rPr>
        <w:t>N</w:t>
      </w:r>
      <w:r w:rsidRPr="00B012C9">
        <w:rPr>
          <w:rFonts w:ascii="Arial" w:hAnsi="Arial" w:cs="Arial"/>
          <w:sz w:val="20"/>
          <w:szCs w:val="20"/>
          <w:lang w:val="en-GB"/>
        </w:rPr>
        <w:t>,</w:t>
      </w:r>
      <w:r w:rsidRPr="00B012C9">
        <w:rPr>
          <w:rFonts w:ascii="Arial" w:hAnsi="Arial" w:cs="Arial"/>
          <w:i/>
          <w:iCs/>
          <w:sz w:val="20"/>
          <w:szCs w:val="20"/>
          <w:lang w:val="en-GB"/>
        </w:rPr>
        <w:t>N</w:t>
      </w:r>
      <w:r w:rsidRPr="00B012C9">
        <w:rPr>
          <w:rFonts w:ascii="Arial" w:hAnsi="Arial" w:cs="Arial"/>
          <w:sz w:val="20"/>
          <w:szCs w:val="20"/>
          <w:lang w:val="en-GB"/>
        </w:rPr>
        <w:t>-diethyl-O-carbamate (</w:t>
      </w:r>
      <w:r w:rsidRPr="00B012C9">
        <w:rPr>
          <w:rFonts w:ascii="Arial" w:hAnsi="Arial" w:cs="Arial"/>
          <w:b/>
          <w:bCs/>
          <w:sz w:val="20"/>
          <w:szCs w:val="20"/>
          <w:lang w:val="en-GB"/>
        </w:rPr>
        <w:t xml:space="preserve">2e) </w:t>
      </w:r>
      <w:r w:rsidRPr="00B012C9">
        <w:rPr>
          <w:rFonts w:ascii="Arial" w:hAnsi="Arial" w:cs="Arial"/>
          <w:sz w:val="20"/>
          <w:szCs w:val="20"/>
          <w:lang w:val="en-GB"/>
        </w:rPr>
        <w:t xml:space="preserve">(Table 4), posits an interesting </w:t>
      </w:r>
      <w:r w:rsidR="001325A2">
        <w:rPr>
          <w:rFonts w:ascii="Arial" w:hAnsi="Arial" w:cs="Arial"/>
          <w:sz w:val="20"/>
          <w:szCs w:val="20"/>
          <w:lang w:val="en-GB"/>
        </w:rPr>
        <w:t>case</w:t>
      </w:r>
      <w:r w:rsidR="001325A2" w:rsidRPr="00B012C9">
        <w:rPr>
          <w:rFonts w:ascii="Arial" w:hAnsi="Arial" w:cs="Arial"/>
          <w:sz w:val="20"/>
          <w:szCs w:val="20"/>
          <w:lang w:val="en-GB"/>
        </w:rPr>
        <w:t xml:space="preserve"> </w:t>
      </w:r>
      <w:r w:rsidRPr="00B012C9">
        <w:rPr>
          <w:rFonts w:ascii="Arial" w:hAnsi="Arial" w:cs="Arial"/>
          <w:sz w:val="20"/>
          <w:szCs w:val="20"/>
          <w:lang w:val="en-GB"/>
        </w:rPr>
        <w:t>since the opposite bay-hydrogen in  C-4 position is expected to show strong hindrance in the orientation of the carbamoyl group</w:t>
      </w:r>
      <w:r w:rsidR="008A14FB">
        <w:rPr>
          <w:rFonts w:ascii="Arial" w:hAnsi="Arial" w:cs="Arial"/>
          <w:sz w:val="20"/>
          <w:szCs w:val="20"/>
          <w:lang w:val="en-GB"/>
        </w:rPr>
        <w:t xml:space="preserve"> towards the bay region</w:t>
      </w:r>
      <w:r w:rsidRPr="00B012C9">
        <w:rPr>
          <w:rFonts w:ascii="Arial" w:hAnsi="Arial" w:cs="Arial"/>
          <w:sz w:val="20"/>
          <w:szCs w:val="20"/>
          <w:lang w:val="en-GB"/>
        </w:rPr>
        <w:t>. In the event, metalation under</w:t>
      </w:r>
      <w:r>
        <w:rPr>
          <w:rFonts w:ascii="Arial" w:hAnsi="Arial" w:cs="Arial"/>
          <w:sz w:val="20"/>
          <w:szCs w:val="20"/>
          <w:lang w:val="en-GB"/>
        </w:rPr>
        <w:t xml:space="preserve"> </w:t>
      </w:r>
      <w:r w:rsidR="008A14FB" w:rsidRPr="00C0746E">
        <w:rPr>
          <w:rFonts w:ascii="Arial" w:hAnsi="Arial" w:cs="Arial"/>
          <w:i/>
          <w:sz w:val="20"/>
          <w:szCs w:val="20"/>
          <w:lang w:val="en-GB"/>
        </w:rPr>
        <w:t>in situ</w:t>
      </w:r>
      <w:r w:rsidR="008A14FB" w:rsidRPr="00B012C9">
        <w:rPr>
          <w:rFonts w:ascii="Arial" w:hAnsi="Arial" w:cs="Arial"/>
          <w:sz w:val="20"/>
          <w:szCs w:val="20"/>
          <w:lang w:val="en-GB"/>
        </w:rPr>
        <w:t xml:space="preserve"> TMSCl quench conditions </w:t>
      </w:r>
      <w:r>
        <w:rPr>
          <w:rFonts w:ascii="Arial" w:hAnsi="Arial" w:cs="Arial"/>
          <w:sz w:val="20"/>
          <w:szCs w:val="20"/>
          <w:lang w:val="en-GB"/>
        </w:rPr>
        <w:t>at either </w:t>
      </w:r>
      <w:r w:rsidR="00E017AD">
        <w:rPr>
          <w:rFonts w:ascii="Arial" w:hAnsi="Arial" w:cs="Arial"/>
          <w:sz w:val="20"/>
          <w:szCs w:val="20"/>
          <w:lang w:val="en-GB"/>
        </w:rPr>
        <w:t xml:space="preserve">−78 </w:t>
      </w:r>
      <w:r w:rsidRPr="00B012C9">
        <w:rPr>
          <w:rFonts w:ascii="Arial" w:hAnsi="Arial" w:cs="Arial"/>
          <w:sz w:val="20"/>
          <w:szCs w:val="20"/>
          <w:lang w:val="en-GB"/>
        </w:rPr>
        <w:t xml:space="preserve"> °C under (entry 1) or at </w:t>
      </w:r>
      <w:r w:rsidR="00E017AD">
        <w:rPr>
          <w:rFonts w:ascii="Arial" w:hAnsi="Arial" w:cs="Arial"/>
          <w:sz w:val="20"/>
          <w:szCs w:val="20"/>
          <w:lang w:val="en-GB"/>
        </w:rPr>
        <w:t>−100</w:t>
      </w:r>
      <w:r w:rsidRPr="00B012C9">
        <w:rPr>
          <w:rFonts w:ascii="Arial" w:hAnsi="Arial" w:cs="Arial"/>
          <w:sz w:val="20"/>
          <w:szCs w:val="20"/>
          <w:lang w:val="en-GB"/>
        </w:rPr>
        <w:t xml:space="preserve">°C (entry 2) resulted in extremely fast </w:t>
      </w:r>
      <w:r w:rsidR="009F7B0B">
        <w:rPr>
          <w:rFonts w:ascii="Arial" w:hAnsi="Arial" w:cs="Arial"/>
          <w:sz w:val="20"/>
          <w:szCs w:val="20"/>
          <w:lang w:val="en-GB"/>
        </w:rPr>
        <w:t>A</w:t>
      </w:r>
      <w:r w:rsidR="009F7B0B" w:rsidRPr="00727384">
        <w:rPr>
          <w:rFonts w:ascii="Arial" w:hAnsi="Arial" w:cs="Arial"/>
          <w:i/>
          <w:sz w:val="20"/>
          <w:szCs w:val="20"/>
          <w:lang w:val="en-GB"/>
        </w:rPr>
        <w:t>o</w:t>
      </w:r>
      <w:r w:rsidR="009F7B0B">
        <w:rPr>
          <w:rFonts w:ascii="Arial" w:hAnsi="Arial" w:cs="Arial"/>
          <w:sz w:val="20"/>
          <w:szCs w:val="20"/>
          <w:lang w:val="en-GB"/>
        </w:rPr>
        <w:t>F</w:t>
      </w:r>
      <w:r w:rsidRPr="00B012C9">
        <w:rPr>
          <w:rFonts w:ascii="Arial" w:hAnsi="Arial" w:cs="Arial"/>
          <w:sz w:val="20"/>
          <w:szCs w:val="20"/>
          <w:lang w:val="en-GB"/>
        </w:rPr>
        <w:t xml:space="preserve"> rearrangement to cleanly afford amide </w:t>
      </w:r>
      <w:r w:rsidR="00C613E0">
        <w:rPr>
          <w:rFonts w:ascii="Arial" w:hAnsi="Arial" w:cs="Arial"/>
          <w:b/>
          <w:bCs/>
          <w:sz w:val="20"/>
          <w:szCs w:val="20"/>
          <w:lang w:val="en-GB"/>
        </w:rPr>
        <w:t>12</w:t>
      </w:r>
      <w:r>
        <w:rPr>
          <w:rFonts w:ascii="Arial" w:hAnsi="Arial" w:cs="Arial"/>
          <w:sz w:val="20"/>
          <w:szCs w:val="20"/>
          <w:lang w:val="en-GB"/>
        </w:rPr>
        <w:t xml:space="preserve">. In addition, </w:t>
      </w:r>
      <w:r w:rsidR="00063BF1">
        <w:rPr>
          <w:rFonts w:ascii="Arial" w:hAnsi="Arial" w:cs="Arial"/>
          <w:sz w:val="20"/>
          <w:szCs w:val="20"/>
          <w:lang w:val="en-GB"/>
        </w:rPr>
        <w:t xml:space="preserve">an </w:t>
      </w:r>
      <w:r>
        <w:rPr>
          <w:rFonts w:ascii="Arial" w:hAnsi="Arial" w:cs="Arial"/>
          <w:sz w:val="20"/>
          <w:szCs w:val="20"/>
          <w:lang w:val="en-GB"/>
        </w:rPr>
        <w:t>a</w:t>
      </w:r>
      <w:r w:rsidRPr="00B012C9">
        <w:rPr>
          <w:rFonts w:ascii="Arial" w:hAnsi="Arial" w:cs="Arial"/>
          <w:sz w:val="20"/>
          <w:szCs w:val="20"/>
          <w:lang w:val="en-GB"/>
        </w:rPr>
        <w:t xml:space="preserve">ttempt to quench </w:t>
      </w:r>
      <w:r w:rsidR="00063BF1">
        <w:rPr>
          <w:rFonts w:ascii="Arial" w:hAnsi="Arial" w:cs="Arial"/>
          <w:sz w:val="20"/>
          <w:szCs w:val="20"/>
          <w:lang w:val="en-GB"/>
        </w:rPr>
        <w:t xml:space="preserve">the reaction </w:t>
      </w:r>
      <w:r w:rsidRPr="00B012C9">
        <w:rPr>
          <w:rFonts w:ascii="Arial" w:hAnsi="Arial" w:cs="Arial"/>
          <w:sz w:val="20"/>
          <w:szCs w:val="20"/>
          <w:lang w:val="en-GB"/>
        </w:rPr>
        <w:t>with Br</w:t>
      </w:r>
      <w:r w:rsidRPr="00B012C9">
        <w:rPr>
          <w:rFonts w:ascii="Arial" w:hAnsi="Arial" w:cs="Arial"/>
          <w:sz w:val="20"/>
          <w:szCs w:val="20"/>
          <w:vertAlign w:val="subscript"/>
          <w:lang w:val="en-GB"/>
        </w:rPr>
        <w:t>2</w:t>
      </w:r>
      <w:r w:rsidRPr="00B012C9">
        <w:rPr>
          <w:rFonts w:ascii="Arial" w:hAnsi="Arial" w:cs="Arial"/>
          <w:sz w:val="20"/>
          <w:szCs w:val="20"/>
          <w:lang w:val="en-GB"/>
        </w:rPr>
        <w:t xml:space="preserve"> at </w:t>
      </w:r>
      <w:r w:rsidR="00E017AD">
        <w:rPr>
          <w:rFonts w:ascii="Arial" w:hAnsi="Arial" w:cs="Arial"/>
          <w:sz w:val="20"/>
          <w:szCs w:val="20"/>
          <w:lang w:val="en-GB"/>
        </w:rPr>
        <w:t>−100</w:t>
      </w:r>
      <w:r w:rsidRPr="00B012C9">
        <w:rPr>
          <w:rFonts w:ascii="Arial" w:hAnsi="Arial" w:cs="Arial"/>
          <w:sz w:val="20"/>
          <w:szCs w:val="20"/>
          <w:lang w:val="en-GB"/>
        </w:rPr>
        <w:t xml:space="preserve"> °C (entry 3) also gave compound </w:t>
      </w:r>
      <w:r w:rsidR="00C613E0">
        <w:rPr>
          <w:rFonts w:ascii="Arial" w:hAnsi="Arial" w:cs="Arial"/>
          <w:b/>
          <w:bCs/>
          <w:sz w:val="20"/>
          <w:szCs w:val="20"/>
          <w:lang w:val="en-GB"/>
        </w:rPr>
        <w:t>12</w:t>
      </w:r>
      <w:r w:rsidRPr="00B012C9">
        <w:rPr>
          <w:rFonts w:ascii="Arial" w:hAnsi="Arial" w:cs="Arial"/>
          <w:sz w:val="20"/>
          <w:szCs w:val="20"/>
          <w:lang w:val="en-GB"/>
        </w:rPr>
        <w:t>.</w:t>
      </w:r>
      <w:r w:rsidR="00422415" w:rsidRPr="009A1732">
        <w:rPr>
          <w:rFonts w:ascii="Arial" w:hAnsi="Arial" w:cs="Arial"/>
          <w:sz w:val="20"/>
          <w:szCs w:val="20"/>
        </w:rPr>
        <w:t xml:space="preserve"> </w:t>
      </w:r>
      <w:r w:rsidR="00DA78C5">
        <w:rPr>
          <w:rFonts w:ascii="Arial" w:hAnsi="Arial" w:cs="Arial"/>
          <w:sz w:val="20"/>
          <w:szCs w:val="20"/>
        </w:rPr>
        <w:t>The metalation of the 1- and</w:t>
      </w:r>
      <w:r w:rsidR="00422415">
        <w:rPr>
          <w:rFonts w:ascii="Arial" w:hAnsi="Arial" w:cs="Arial"/>
          <w:sz w:val="20"/>
          <w:szCs w:val="20"/>
        </w:rPr>
        <w:t xml:space="preserve"> 2-</w:t>
      </w:r>
      <w:r w:rsidR="00DA78C5">
        <w:rPr>
          <w:rFonts w:ascii="Arial" w:hAnsi="Arial" w:cs="Arial"/>
          <w:sz w:val="20"/>
          <w:szCs w:val="20"/>
        </w:rPr>
        <w:t xml:space="preserve"> and 3-</w:t>
      </w:r>
      <w:r w:rsidR="00AB5A7D">
        <w:rPr>
          <w:rFonts w:ascii="Arial" w:hAnsi="Arial" w:cs="Arial"/>
          <w:sz w:val="20"/>
          <w:szCs w:val="20"/>
        </w:rPr>
        <w:t>, 5</w:t>
      </w:r>
      <w:r w:rsidR="00422415">
        <w:rPr>
          <w:rFonts w:ascii="Arial" w:hAnsi="Arial" w:cs="Arial"/>
          <w:sz w:val="20"/>
          <w:szCs w:val="20"/>
        </w:rPr>
        <w:t xml:space="preserve">-substituted chrysenyl derivatives showed </w:t>
      </w:r>
      <w:r w:rsidR="008A14FB">
        <w:rPr>
          <w:rFonts w:ascii="Arial" w:hAnsi="Arial" w:cs="Arial"/>
          <w:sz w:val="20"/>
          <w:szCs w:val="20"/>
        </w:rPr>
        <w:t xml:space="preserve">individual </w:t>
      </w:r>
      <w:r w:rsidR="00422415">
        <w:rPr>
          <w:rFonts w:ascii="Arial" w:hAnsi="Arial" w:cs="Arial"/>
          <w:sz w:val="20"/>
          <w:szCs w:val="20"/>
        </w:rPr>
        <w:t xml:space="preserve">characteristic </w:t>
      </w:r>
      <w:r w:rsidR="00DA78C5">
        <w:rPr>
          <w:rFonts w:ascii="Arial" w:hAnsi="Arial" w:cs="Arial"/>
          <w:sz w:val="20"/>
          <w:szCs w:val="20"/>
        </w:rPr>
        <w:t>color changes upon lithiation</w:t>
      </w:r>
      <w:r w:rsidR="008A14FB">
        <w:rPr>
          <w:rFonts w:ascii="Arial" w:hAnsi="Arial" w:cs="Arial"/>
          <w:sz w:val="20"/>
          <w:szCs w:val="20"/>
        </w:rPr>
        <w:t xml:space="preserve"> (see Supporting Information)</w:t>
      </w:r>
      <w:r w:rsidR="00DA78C5">
        <w:rPr>
          <w:rFonts w:ascii="Arial" w:hAnsi="Arial" w:cs="Arial"/>
          <w:sz w:val="20"/>
          <w:szCs w:val="20"/>
        </w:rPr>
        <w:t xml:space="preserve">. </w:t>
      </w:r>
      <w:r w:rsidR="00422415">
        <w:rPr>
          <w:rFonts w:ascii="Arial" w:hAnsi="Arial" w:cs="Arial"/>
          <w:sz w:val="20"/>
          <w:szCs w:val="20"/>
        </w:rPr>
        <w:t xml:space="preserve">The failure </w:t>
      </w:r>
      <w:r w:rsidR="00422415" w:rsidRPr="00BF5E71">
        <w:rPr>
          <w:rFonts w:ascii="Arial" w:hAnsi="Arial" w:cs="Arial"/>
          <w:sz w:val="20"/>
          <w:szCs w:val="20"/>
        </w:rPr>
        <w:t xml:space="preserve">to inhibit the </w:t>
      </w:r>
      <w:r w:rsidR="009F7B0B">
        <w:rPr>
          <w:rFonts w:ascii="Arial" w:hAnsi="Arial" w:cs="Arial"/>
          <w:sz w:val="20"/>
          <w:szCs w:val="20"/>
        </w:rPr>
        <w:t>A</w:t>
      </w:r>
      <w:r w:rsidR="009F7B0B" w:rsidRPr="00727384">
        <w:rPr>
          <w:rFonts w:ascii="Arial" w:hAnsi="Arial" w:cs="Arial"/>
          <w:i/>
          <w:sz w:val="20"/>
          <w:szCs w:val="20"/>
        </w:rPr>
        <w:t>o</w:t>
      </w:r>
      <w:r w:rsidR="009F7B0B">
        <w:rPr>
          <w:rFonts w:ascii="Arial" w:hAnsi="Arial" w:cs="Arial"/>
          <w:sz w:val="20"/>
          <w:szCs w:val="20"/>
        </w:rPr>
        <w:t>F</w:t>
      </w:r>
      <w:r w:rsidR="00422415" w:rsidRPr="00BF5E71">
        <w:rPr>
          <w:rFonts w:ascii="Arial" w:hAnsi="Arial" w:cs="Arial"/>
          <w:sz w:val="20"/>
          <w:szCs w:val="20"/>
        </w:rPr>
        <w:t xml:space="preserve"> rearrangement by lowering the temperatures and variation </w:t>
      </w:r>
      <w:r w:rsidR="00422415">
        <w:rPr>
          <w:rFonts w:ascii="Arial" w:hAnsi="Arial" w:cs="Arial"/>
          <w:sz w:val="20"/>
          <w:szCs w:val="20"/>
        </w:rPr>
        <w:t>of</w:t>
      </w:r>
      <w:r w:rsidR="00422415" w:rsidRPr="00BF5E71">
        <w:rPr>
          <w:rFonts w:ascii="Arial" w:hAnsi="Arial" w:cs="Arial"/>
          <w:sz w:val="20"/>
          <w:szCs w:val="20"/>
        </w:rPr>
        <w:t xml:space="preserve"> lithiation time suggests that </w:t>
      </w:r>
      <w:r w:rsidR="00422415">
        <w:rPr>
          <w:rFonts w:ascii="Arial" w:hAnsi="Arial" w:cs="Arial"/>
          <w:sz w:val="20"/>
          <w:szCs w:val="20"/>
        </w:rPr>
        <w:t xml:space="preserve">significant steric and </w:t>
      </w:r>
      <w:r w:rsidR="00422415" w:rsidRPr="00BF5E71">
        <w:rPr>
          <w:rFonts w:ascii="Arial" w:hAnsi="Arial" w:cs="Arial"/>
          <w:sz w:val="20"/>
          <w:szCs w:val="20"/>
        </w:rPr>
        <w:t xml:space="preserve">electronic </w:t>
      </w:r>
      <w:r w:rsidR="00422415" w:rsidRPr="009007F3">
        <w:rPr>
          <w:rFonts w:ascii="Arial" w:hAnsi="Arial" w:cs="Arial"/>
          <w:sz w:val="20"/>
          <w:szCs w:val="20"/>
        </w:rPr>
        <w:t>factors</w:t>
      </w:r>
      <w:r w:rsidR="00C0746E">
        <w:rPr>
          <w:rFonts w:ascii="Arial" w:hAnsi="Arial" w:cs="Arial"/>
          <w:sz w:val="20"/>
          <w:szCs w:val="20"/>
          <w:vertAlign w:val="superscript"/>
        </w:rPr>
        <w:t>4</w:t>
      </w:r>
      <w:r w:rsidR="009F7B0B">
        <w:rPr>
          <w:rFonts w:ascii="Arial" w:hAnsi="Arial" w:cs="Arial"/>
          <w:sz w:val="20"/>
          <w:szCs w:val="20"/>
          <w:vertAlign w:val="superscript"/>
        </w:rPr>
        <w:t>9</w:t>
      </w:r>
      <w:r w:rsidR="008F7419">
        <w:rPr>
          <w:rFonts w:ascii="Arial" w:hAnsi="Arial" w:cs="Arial"/>
          <w:sz w:val="20"/>
          <w:szCs w:val="20"/>
          <w:vertAlign w:val="superscript"/>
        </w:rPr>
        <w:t>,</w:t>
      </w:r>
      <w:r w:rsidR="00880E51">
        <w:rPr>
          <w:rFonts w:ascii="Arial" w:hAnsi="Arial" w:cs="Arial"/>
          <w:sz w:val="20"/>
          <w:szCs w:val="20"/>
          <w:vertAlign w:val="superscript"/>
        </w:rPr>
        <w:t xml:space="preserve"> </w:t>
      </w:r>
      <w:r w:rsidR="009F7B0B">
        <w:rPr>
          <w:rFonts w:ascii="Arial" w:hAnsi="Arial" w:cs="Arial"/>
          <w:sz w:val="20"/>
          <w:szCs w:val="20"/>
          <w:vertAlign w:val="superscript"/>
        </w:rPr>
        <w:t>50</w:t>
      </w:r>
      <w:r w:rsidR="00422415" w:rsidRPr="009007F3">
        <w:rPr>
          <w:rFonts w:ascii="Arial" w:hAnsi="Arial" w:cs="Arial"/>
          <w:sz w:val="20"/>
          <w:szCs w:val="20"/>
        </w:rPr>
        <w:t xml:space="preserve"> of the K</w:t>
      </w:r>
      <w:r w:rsidR="00422415" w:rsidRPr="00BF5E71">
        <w:rPr>
          <w:rFonts w:ascii="Arial" w:hAnsi="Arial" w:cs="Arial"/>
          <w:sz w:val="20"/>
          <w:szCs w:val="20"/>
        </w:rPr>
        <w:t>-region of chrysene</w:t>
      </w:r>
      <w:r w:rsidR="00422415">
        <w:rPr>
          <w:rFonts w:ascii="Arial" w:hAnsi="Arial" w:cs="Arial"/>
          <w:sz w:val="20"/>
          <w:szCs w:val="20"/>
        </w:rPr>
        <w:t xml:space="preserve"> are involved. </w:t>
      </w:r>
    </w:p>
    <w:p w14:paraId="0DB3DA62" w14:textId="77777777" w:rsidR="00242599" w:rsidRPr="00242599" w:rsidRDefault="00242599" w:rsidP="007925DD">
      <w:pPr>
        <w:spacing w:line="360" w:lineRule="auto"/>
        <w:jc w:val="both"/>
        <w:rPr>
          <w:rFonts w:ascii="Arial" w:hAnsi="Arial" w:cs="Arial"/>
          <w:b/>
          <w:sz w:val="20"/>
          <w:szCs w:val="20"/>
        </w:rPr>
      </w:pPr>
      <w:r w:rsidRPr="00242599">
        <w:rPr>
          <w:rFonts w:ascii="Arial" w:hAnsi="Arial" w:cs="Arial"/>
          <w:b/>
          <w:sz w:val="20"/>
          <w:szCs w:val="20"/>
        </w:rPr>
        <w:t>CONCLUSION</w:t>
      </w:r>
    </w:p>
    <w:p w14:paraId="47CDA3EA" w14:textId="5FCCFFE7" w:rsidR="00422415" w:rsidRDefault="00422415" w:rsidP="007925DD">
      <w:pPr>
        <w:spacing w:line="360" w:lineRule="auto"/>
        <w:jc w:val="both"/>
        <w:rPr>
          <w:rFonts w:ascii="Arial" w:hAnsi="Arial" w:cs="Arial"/>
          <w:sz w:val="20"/>
          <w:szCs w:val="20"/>
        </w:rPr>
      </w:pPr>
      <w:r>
        <w:rPr>
          <w:rFonts w:ascii="Arial" w:hAnsi="Arial" w:cs="Arial"/>
          <w:sz w:val="20"/>
          <w:szCs w:val="20"/>
        </w:rPr>
        <w:t>In conclusion, we have shown new D</w:t>
      </w:r>
      <w:r w:rsidRPr="002737C4">
        <w:rPr>
          <w:rFonts w:ascii="Arial" w:hAnsi="Arial" w:cs="Arial"/>
          <w:i/>
          <w:sz w:val="20"/>
          <w:szCs w:val="20"/>
        </w:rPr>
        <w:t>o</w:t>
      </w:r>
      <w:r>
        <w:rPr>
          <w:rFonts w:ascii="Arial" w:hAnsi="Arial" w:cs="Arial"/>
          <w:sz w:val="20"/>
          <w:szCs w:val="20"/>
        </w:rPr>
        <w:t>M strategy using the powerful OCONEt</w:t>
      </w:r>
      <w:r w:rsidRPr="002737C4">
        <w:rPr>
          <w:rFonts w:ascii="Arial" w:hAnsi="Arial" w:cs="Arial"/>
          <w:sz w:val="20"/>
          <w:szCs w:val="20"/>
          <w:vertAlign w:val="subscript"/>
        </w:rPr>
        <w:t>2</w:t>
      </w:r>
      <w:r>
        <w:rPr>
          <w:rFonts w:ascii="Arial" w:hAnsi="Arial" w:cs="Arial"/>
          <w:sz w:val="20"/>
          <w:szCs w:val="20"/>
        </w:rPr>
        <w:t xml:space="preserve"> DMG for the chrysenyl O-carbamates </w:t>
      </w:r>
      <w:r w:rsidRPr="009007F3">
        <w:rPr>
          <w:rFonts w:ascii="Arial" w:hAnsi="Arial" w:cs="Arial"/>
          <w:b/>
          <w:sz w:val="20"/>
          <w:szCs w:val="20"/>
        </w:rPr>
        <w:t>2a</w:t>
      </w:r>
      <w:r>
        <w:rPr>
          <w:rFonts w:ascii="Arial" w:hAnsi="Arial" w:cs="Arial"/>
          <w:sz w:val="20"/>
          <w:szCs w:val="20"/>
        </w:rPr>
        <w:t xml:space="preserve">, </w:t>
      </w:r>
      <w:r w:rsidRPr="009007F3">
        <w:rPr>
          <w:rFonts w:ascii="Arial" w:hAnsi="Arial" w:cs="Arial"/>
          <w:b/>
          <w:sz w:val="20"/>
          <w:szCs w:val="20"/>
        </w:rPr>
        <w:t>2b</w:t>
      </w:r>
      <w:r>
        <w:rPr>
          <w:rFonts w:ascii="Arial" w:hAnsi="Arial" w:cs="Arial"/>
          <w:sz w:val="20"/>
          <w:szCs w:val="20"/>
        </w:rPr>
        <w:t xml:space="preserve">, </w:t>
      </w:r>
      <w:r w:rsidRPr="009007F3">
        <w:rPr>
          <w:rFonts w:ascii="Arial" w:hAnsi="Arial" w:cs="Arial"/>
          <w:b/>
          <w:sz w:val="20"/>
          <w:szCs w:val="20"/>
        </w:rPr>
        <w:t>2c</w:t>
      </w:r>
      <w:r>
        <w:rPr>
          <w:rFonts w:ascii="Arial" w:hAnsi="Arial" w:cs="Arial"/>
          <w:sz w:val="20"/>
          <w:szCs w:val="20"/>
        </w:rPr>
        <w:t xml:space="preserve">, </w:t>
      </w:r>
      <w:r w:rsidRPr="009007F3">
        <w:rPr>
          <w:rFonts w:ascii="Arial" w:hAnsi="Arial" w:cs="Arial"/>
          <w:b/>
          <w:sz w:val="20"/>
          <w:szCs w:val="20"/>
        </w:rPr>
        <w:t>2e</w:t>
      </w:r>
      <w:r>
        <w:rPr>
          <w:rFonts w:ascii="Arial" w:hAnsi="Arial" w:cs="Arial"/>
          <w:b/>
          <w:sz w:val="20"/>
          <w:szCs w:val="20"/>
        </w:rPr>
        <w:t xml:space="preserve"> </w:t>
      </w:r>
      <w:r>
        <w:rPr>
          <w:rFonts w:ascii="Arial" w:hAnsi="Arial" w:cs="Arial"/>
          <w:sz w:val="20"/>
          <w:szCs w:val="20"/>
        </w:rPr>
        <w:t xml:space="preserve">which leads to the efficient synthesis of disubstituted derivatives (Tables 1-4). </w:t>
      </w:r>
      <w:r w:rsidR="001325A2">
        <w:rPr>
          <w:rFonts w:ascii="Arial" w:hAnsi="Arial" w:cs="Arial"/>
          <w:sz w:val="20"/>
          <w:szCs w:val="20"/>
        </w:rPr>
        <w:t>Compound</w:t>
      </w:r>
      <w:r>
        <w:rPr>
          <w:rFonts w:ascii="Arial" w:hAnsi="Arial" w:cs="Arial"/>
          <w:sz w:val="20"/>
          <w:szCs w:val="20"/>
        </w:rPr>
        <w:t xml:space="preserve"> </w:t>
      </w:r>
      <w:r>
        <w:rPr>
          <w:rFonts w:ascii="Arial" w:hAnsi="Arial" w:cs="Arial"/>
          <w:b/>
          <w:sz w:val="20"/>
          <w:szCs w:val="20"/>
        </w:rPr>
        <w:t xml:space="preserve">2b </w:t>
      </w:r>
      <w:r>
        <w:rPr>
          <w:rFonts w:ascii="Arial" w:hAnsi="Arial" w:cs="Arial"/>
          <w:sz w:val="20"/>
          <w:szCs w:val="20"/>
        </w:rPr>
        <w:t xml:space="preserve">(Table 2) shows essentially no regioselective preference for the two </w:t>
      </w:r>
      <w:r w:rsidRPr="007007FB">
        <w:rPr>
          <w:rFonts w:ascii="Arial" w:hAnsi="Arial" w:cs="Arial"/>
          <w:i/>
          <w:sz w:val="20"/>
          <w:szCs w:val="20"/>
        </w:rPr>
        <w:t>ortho</w:t>
      </w:r>
      <w:r>
        <w:rPr>
          <w:rFonts w:ascii="Arial" w:hAnsi="Arial" w:cs="Arial"/>
          <w:sz w:val="20"/>
          <w:szCs w:val="20"/>
        </w:rPr>
        <w:t xml:space="preserve"> sites under standard </w:t>
      </w:r>
      <w:r w:rsidRPr="009007F3">
        <w:rPr>
          <w:rFonts w:ascii="Arial" w:hAnsi="Arial" w:cs="Arial"/>
          <w:i/>
          <w:sz w:val="20"/>
          <w:szCs w:val="20"/>
        </w:rPr>
        <w:t>s</w:t>
      </w:r>
      <w:r>
        <w:rPr>
          <w:rFonts w:ascii="Arial" w:hAnsi="Arial" w:cs="Arial"/>
          <w:sz w:val="20"/>
          <w:szCs w:val="20"/>
        </w:rPr>
        <w:t xml:space="preserve">-BuLi/TMEDA conditions but indicates that LiTMP is a promising base for regioselectivity improvement. </w:t>
      </w:r>
      <w:r w:rsidR="001325A2">
        <w:rPr>
          <w:rFonts w:ascii="Arial" w:hAnsi="Arial" w:cs="Arial"/>
          <w:sz w:val="20"/>
          <w:szCs w:val="20"/>
        </w:rPr>
        <w:t xml:space="preserve">The availability </w:t>
      </w:r>
      <w:r>
        <w:rPr>
          <w:rFonts w:ascii="Arial" w:hAnsi="Arial" w:cs="Arial"/>
          <w:sz w:val="20"/>
          <w:szCs w:val="20"/>
        </w:rPr>
        <w:t xml:space="preserve">of </w:t>
      </w:r>
      <w:r w:rsidRPr="00C0746E">
        <w:rPr>
          <w:rFonts w:ascii="Arial" w:hAnsi="Arial" w:cs="Arial"/>
          <w:i/>
          <w:sz w:val="20"/>
          <w:szCs w:val="20"/>
        </w:rPr>
        <w:t>peri</w:t>
      </w:r>
      <w:r>
        <w:rPr>
          <w:rFonts w:ascii="Arial" w:hAnsi="Arial" w:cs="Arial"/>
          <w:sz w:val="20"/>
          <w:szCs w:val="20"/>
        </w:rPr>
        <w:t xml:space="preserve">-metalation site is </w:t>
      </w:r>
      <w:r w:rsidR="001325A2">
        <w:rPr>
          <w:rFonts w:ascii="Arial" w:hAnsi="Arial" w:cs="Arial"/>
          <w:sz w:val="20"/>
          <w:szCs w:val="20"/>
        </w:rPr>
        <w:t xml:space="preserve">of </w:t>
      </w:r>
      <w:r>
        <w:rPr>
          <w:rFonts w:ascii="Arial" w:hAnsi="Arial" w:cs="Arial"/>
          <w:sz w:val="20"/>
          <w:szCs w:val="20"/>
        </w:rPr>
        <w:t>no consequence for the D</w:t>
      </w:r>
      <w:r w:rsidRPr="002737C4">
        <w:rPr>
          <w:rFonts w:ascii="Arial" w:hAnsi="Arial" w:cs="Arial"/>
          <w:i/>
          <w:sz w:val="20"/>
          <w:szCs w:val="20"/>
        </w:rPr>
        <w:t>o</w:t>
      </w:r>
      <w:r>
        <w:rPr>
          <w:rFonts w:ascii="Arial" w:hAnsi="Arial" w:cs="Arial"/>
          <w:sz w:val="20"/>
          <w:szCs w:val="20"/>
        </w:rPr>
        <w:t>M reaction (</w:t>
      </w:r>
      <w:r w:rsidRPr="00272C27">
        <w:rPr>
          <w:rFonts w:ascii="Arial" w:hAnsi="Arial" w:cs="Arial"/>
          <w:b/>
          <w:sz w:val="20"/>
          <w:szCs w:val="20"/>
        </w:rPr>
        <w:t>2a</w:t>
      </w:r>
      <w:r>
        <w:rPr>
          <w:rFonts w:ascii="Arial" w:hAnsi="Arial" w:cs="Arial"/>
          <w:sz w:val="20"/>
          <w:szCs w:val="20"/>
        </w:rPr>
        <w:t>, Table 1) either directly or with 2-TMS protection. However, the K-region influence, of significance in consideration of carcinogenic effects</w:t>
      </w:r>
      <w:r w:rsidR="009F7B0B">
        <w:rPr>
          <w:rFonts w:ascii="Arial" w:hAnsi="Arial" w:cs="Arial"/>
          <w:noProof/>
          <w:sz w:val="20"/>
          <w:szCs w:val="20"/>
          <w:vertAlign w:val="superscript"/>
        </w:rPr>
        <w:t>51, 52</w:t>
      </w:r>
      <w:r>
        <w:rPr>
          <w:rFonts w:ascii="Arial" w:hAnsi="Arial" w:cs="Arial"/>
          <w:sz w:val="20"/>
          <w:szCs w:val="20"/>
        </w:rPr>
        <w:t xml:space="preserve"> </w:t>
      </w:r>
      <w:r w:rsidR="00ED05B9">
        <w:rPr>
          <w:rFonts w:ascii="Arial" w:hAnsi="Arial" w:cs="Arial"/>
          <w:sz w:val="20"/>
          <w:szCs w:val="20"/>
        </w:rPr>
        <w:t xml:space="preserve">affects the reactivity of </w:t>
      </w:r>
      <w:r>
        <w:rPr>
          <w:rFonts w:ascii="Arial" w:hAnsi="Arial" w:cs="Arial"/>
          <w:sz w:val="20"/>
          <w:szCs w:val="20"/>
        </w:rPr>
        <w:t>the D</w:t>
      </w:r>
      <w:r w:rsidRPr="002737C4">
        <w:rPr>
          <w:rFonts w:ascii="Arial" w:hAnsi="Arial" w:cs="Arial"/>
          <w:i/>
          <w:sz w:val="20"/>
          <w:szCs w:val="20"/>
        </w:rPr>
        <w:t>o</w:t>
      </w:r>
      <w:r>
        <w:rPr>
          <w:rFonts w:ascii="Arial" w:hAnsi="Arial" w:cs="Arial"/>
          <w:sz w:val="20"/>
          <w:szCs w:val="20"/>
        </w:rPr>
        <w:t xml:space="preserve">M reactions of </w:t>
      </w:r>
      <w:r w:rsidRPr="00272C27">
        <w:rPr>
          <w:rFonts w:ascii="Arial" w:hAnsi="Arial" w:cs="Arial"/>
          <w:b/>
          <w:sz w:val="20"/>
          <w:szCs w:val="20"/>
        </w:rPr>
        <w:t>2c</w:t>
      </w:r>
      <w:r>
        <w:rPr>
          <w:rFonts w:ascii="Arial" w:hAnsi="Arial" w:cs="Arial"/>
          <w:sz w:val="20"/>
          <w:szCs w:val="20"/>
        </w:rPr>
        <w:t xml:space="preserve"> (Table 3) and </w:t>
      </w:r>
      <w:r w:rsidRPr="00272C27">
        <w:rPr>
          <w:rFonts w:ascii="Arial" w:hAnsi="Arial" w:cs="Arial"/>
          <w:b/>
          <w:sz w:val="20"/>
          <w:szCs w:val="20"/>
        </w:rPr>
        <w:t>2e</w:t>
      </w:r>
      <w:r>
        <w:rPr>
          <w:rFonts w:ascii="Arial" w:hAnsi="Arial" w:cs="Arial"/>
          <w:sz w:val="20"/>
          <w:szCs w:val="20"/>
        </w:rPr>
        <w:t xml:space="preserve"> (Table 4) </w:t>
      </w:r>
      <w:r w:rsidR="00ED05B9">
        <w:rPr>
          <w:rFonts w:ascii="Arial" w:hAnsi="Arial" w:cs="Arial"/>
          <w:sz w:val="20"/>
          <w:szCs w:val="20"/>
        </w:rPr>
        <w:t xml:space="preserve">perhaps </w:t>
      </w:r>
      <w:r>
        <w:rPr>
          <w:rFonts w:ascii="Arial" w:hAnsi="Arial" w:cs="Arial"/>
          <w:sz w:val="20"/>
          <w:szCs w:val="20"/>
        </w:rPr>
        <w:t xml:space="preserve">by combination of steric and electronic effects on the orientation of the carbamate group as a function of the rotational barriers.  The present work provides </w:t>
      </w:r>
      <w:r w:rsidR="003C0AD6">
        <w:rPr>
          <w:rFonts w:ascii="Arial" w:hAnsi="Arial" w:cs="Arial"/>
          <w:sz w:val="20"/>
          <w:szCs w:val="20"/>
        </w:rPr>
        <w:t>an expansion of the</w:t>
      </w:r>
      <w:r>
        <w:rPr>
          <w:rFonts w:ascii="Arial" w:hAnsi="Arial" w:cs="Arial"/>
          <w:sz w:val="20"/>
          <w:szCs w:val="20"/>
        </w:rPr>
        <w:t xml:space="preserve"> D</w:t>
      </w:r>
      <w:r w:rsidRPr="002737C4">
        <w:rPr>
          <w:rFonts w:ascii="Arial" w:hAnsi="Arial" w:cs="Arial"/>
          <w:i/>
          <w:sz w:val="20"/>
          <w:szCs w:val="20"/>
        </w:rPr>
        <w:t>o</w:t>
      </w:r>
      <w:r>
        <w:rPr>
          <w:rFonts w:ascii="Arial" w:hAnsi="Arial" w:cs="Arial"/>
          <w:sz w:val="20"/>
          <w:szCs w:val="20"/>
        </w:rPr>
        <w:t>M methodology for the preparation of substituted chrysenes (</w:t>
      </w:r>
      <w:r w:rsidRPr="009007F3">
        <w:rPr>
          <w:rFonts w:ascii="Arial" w:hAnsi="Arial" w:cs="Arial"/>
          <w:b/>
          <w:sz w:val="20"/>
          <w:szCs w:val="20"/>
        </w:rPr>
        <w:t>7a-7g</w:t>
      </w:r>
      <w:r>
        <w:rPr>
          <w:rFonts w:ascii="Arial" w:hAnsi="Arial" w:cs="Arial"/>
          <w:sz w:val="20"/>
          <w:szCs w:val="20"/>
        </w:rPr>
        <w:t xml:space="preserve">, </w:t>
      </w:r>
      <w:r w:rsidRPr="009007F3">
        <w:rPr>
          <w:rFonts w:ascii="Arial" w:hAnsi="Arial" w:cs="Arial"/>
          <w:b/>
          <w:sz w:val="20"/>
          <w:szCs w:val="20"/>
        </w:rPr>
        <w:t>8a-8g</w:t>
      </w:r>
      <w:r>
        <w:rPr>
          <w:rFonts w:ascii="Arial" w:hAnsi="Arial" w:cs="Arial"/>
          <w:sz w:val="20"/>
          <w:szCs w:val="20"/>
        </w:rPr>
        <w:t xml:space="preserve">, </w:t>
      </w:r>
      <w:r w:rsidRPr="009007F3">
        <w:rPr>
          <w:rFonts w:ascii="Arial" w:hAnsi="Arial" w:cs="Arial"/>
          <w:b/>
          <w:sz w:val="20"/>
          <w:szCs w:val="20"/>
        </w:rPr>
        <w:t>9a-9g</w:t>
      </w:r>
      <w:r>
        <w:rPr>
          <w:rFonts w:ascii="Arial" w:hAnsi="Arial" w:cs="Arial"/>
          <w:sz w:val="20"/>
          <w:szCs w:val="20"/>
        </w:rPr>
        <w:t xml:space="preserve">, </w:t>
      </w:r>
      <w:r w:rsidRPr="009007F3">
        <w:rPr>
          <w:rFonts w:ascii="Arial" w:hAnsi="Arial" w:cs="Arial"/>
          <w:b/>
          <w:sz w:val="20"/>
          <w:szCs w:val="20"/>
        </w:rPr>
        <w:t>10</w:t>
      </w:r>
      <w:r>
        <w:rPr>
          <w:rFonts w:ascii="Arial" w:hAnsi="Arial" w:cs="Arial"/>
          <w:sz w:val="20"/>
          <w:szCs w:val="20"/>
        </w:rPr>
        <w:t xml:space="preserve">, </w:t>
      </w:r>
      <w:r w:rsidRPr="009007F3">
        <w:rPr>
          <w:rFonts w:ascii="Arial" w:hAnsi="Arial" w:cs="Arial"/>
          <w:b/>
          <w:sz w:val="20"/>
          <w:szCs w:val="20"/>
        </w:rPr>
        <w:t>11a-11g</w:t>
      </w:r>
      <w:r>
        <w:rPr>
          <w:rFonts w:ascii="Arial" w:hAnsi="Arial" w:cs="Arial"/>
          <w:sz w:val="20"/>
          <w:szCs w:val="20"/>
        </w:rPr>
        <w:t xml:space="preserve">, </w:t>
      </w:r>
      <w:r w:rsidRPr="009007F3">
        <w:rPr>
          <w:rFonts w:ascii="Arial" w:hAnsi="Arial" w:cs="Arial"/>
          <w:b/>
          <w:sz w:val="20"/>
          <w:szCs w:val="20"/>
        </w:rPr>
        <w:t>12</w:t>
      </w:r>
      <w:r>
        <w:rPr>
          <w:rFonts w:ascii="Arial" w:hAnsi="Arial" w:cs="Arial"/>
          <w:sz w:val="20"/>
          <w:szCs w:val="20"/>
        </w:rPr>
        <w:t>)</w:t>
      </w:r>
      <w:r w:rsidR="001325A2">
        <w:rPr>
          <w:rFonts w:ascii="Arial" w:hAnsi="Arial" w:cs="Arial"/>
          <w:sz w:val="20"/>
          <w:szCs w:val="20"/>
        </w:rPr>
        <w:t xml:space="preserve">. </w:t>
      </w:r>
      <w:r>
        <w:rPr>
          <w:rFonts w:ascii="Arial" w:hAnsi="Arial" w:cs="Arial"/>
          <w:sz w:val="20"/>
          <w:szCs w:val="20"/>
        </w:rPr>
        <w:t xml:space="preserve"> </w:t>
      </w:r>
      <w:r w:rsidR="001325A2">
        <w:rPr>
          <w:rFonts w:ascii="Arial" w:hAnsi="Arial" w:cs="Arial"/>
          <w:sz w:val="20"/>
          <w:szCs w:val="20"/>
        </w:rPr>
        <w:t xml:space="preserve">The </w:t>
      </w:r>
      <w:r>
        <w:rPr>
          <w:rFonts w:ascii="Arial" w:hAnsi="Arial" w:cs="Arial"/>
          <w:sz w:val="20"/>
          <w:szCs w:val="20"/>
        </w:rPr>
        <w:t xml:space="preserve">utility </w:t>
      </w:r>
      <w:r w:rsidR="00ED05B9">
        <w:rPr>
          <w:rFonts w:ascii="Arial" w:hAnsi="Arial" w:cs="Arial"/>
          <w:sz w:val="20"/>
          <w:szCs w:val="20"/>
        </w:rPr>
        <w:t xml:space="preserve">for the </w:t>
      </w:r>
      <w:r w:rsidR="001325A2">
        <w:rPr>
          <w:rFonts w:ascii="Arial" w:hAnsi="Arial" w:cs="Arial"/>
          <w:sz w:val="20"/>
          <w:szCs w:val="20"/>
        </w:rPr>
        <w:t>D</w:t>
      </w:r>
      <w:r w:rsidR="001325A2" w:rsidRPr="00727384">
        <w:rPr>
          <w:rFonts w:ascii="Arial" w:hAnsi="Arial" w:cs="Arial"/>
          <w:i/>
          <w:sz w:val="20"/>
          <w:szCs w:val="20"/>
        </w:rPr>
        <w:t>o</w:t>
      </w:r>
      <w:r w:rsidR="001325A2">
        <w:rPr>
          <w:rFonts w:ascii="Arial" w:hAnsi="Arial" w:cs="Arial"/>
          <w:sz w:val="20"/>
          <w:szCs w:val="20"/>
        </w:rPr>
        <w:t xml:space="preserve">M strategy described herein for the </w:t>
      </w:r>
      <w:r w:rsidR="00ED05B9">
        <w:rPr>
          <w:rFonts w:ascii="Arial" w:hAnsi="Arial" w:cs="Arial"/>
          <w:sz w:val="20"/>
          <w:szCs w:val="20"/>
        </w:rPr>
        <w:t xml:space="preserve">synthesis of </w:t>
      </w:r>
      <w:r>
        <w:rPr>
          <w:rFonts w:ascii="Arial" w:hAnsi="Arial" w:cs="Arial"/>
          <w:sz w:val="20"/>
          <w:szCs w:val="20"/>
        </w:rPr>
        <w:t xml:space="preserve">other PAH type molecules may be anticipated. </w:t>
      </w:r>
    </w:p>
    <w:p w14:paraId="37161855" w14:textId="77777777" w:rsidR="00422415" w:rsidRPr="009A1732" w:rsidRDefault="00422415" w:rsidP="007925DD">
      <w:pPr>
        <w:spacing w:line="360" w:lineRule="auto"/>
        <w:jc w:val="both"/>
        <w:rPr>
          <w:rFonts w:ascii="Arial" w:hAnsi="Arial" w:cs="Arial"/>
          <w:b/>
          <w:sz w:val="20"/>
          <w:szCs w:val="20"/>
        </w:rPr>
      </w:pPr>
      <w:r w:rsidRPr="009A1732">
        <w:rPr>
          <w:rFonts w:ascii="Arial" w:hAnsi="Arial" w:cs="Arial"/>
          <w:b/>
          <w:sz w:val="20"/>
          <w:szCs w:val="20"/>
        </w:rPr>
        <w:t>EXPERIMENTAL SECTION</w:t>
      </w:r>
    </w:p>
    <w:p w14:paraId="65B043ED" w14:textId="77777777" w:rsidR="00422415" w:rsidRPr="009A1732" w:rsidRDefault="00422415" w:rsidP="007925DD">
      <w:pPr>
        <w:spacing w:line="360" w:lineRule="auto"/>
        <w:jc w:val="both"/>
        <w:rPr>
          <w:rFonts w:ascii="Arial" w:hAnsi="Arial" w:cs="Arial"/>
          <w:sz w:val="20"/>
          <w:szCs w:val="20"/>
        </w:rPr>
      </w:pPr>
      <w:r w:rsidRPr="009A1732">
        <w:rPr>
          <w:rFonts w:ascii="Arial" w:hAnsi="Arial" w:cs="Arial"/>
          <w:b/>
          <w:sz w:val="20"/>
          <w:szCs w:val="20"/>
        </w:rPr>
        <w:t>General Methods</w:t>
      </w:r>
      <w:r w:rsidRPr="009A1732">
        <w:rPr>
          <w:rFonts w:ascii="Arial" w:hAnsi="Arial" w:cs="Arial"/>
          <w:sz w:val="20"/>
          <w:szCs w:val="20"/>
        </w:rPr>
        <w:t>. All experiments were carried out in oven-dried glassware, using septa and syringes under dry-N</w:t>
      </w:r>
      <w:r w:rsidRPr="009A1732">
        <w:rPr>
          <w:rFonts w:ascii="Arial" w:hAnsi="Arial" w:cs="Arial"/>
          <w:sz w:val="20"/>
          <w:szCs w:val="20"/>
          <w:vertAlign w:val="subscript"/>
        </w:rPr>
        <w:t>2</w:t>
      </w:r>
      <w:r w:rsidRPr="009A1732">
        <w:rPr>
          <w:rFonts w:ascii="Arial" w:hAnsi="Arial" w:cs="Arial"/>
          <w:sz w:val="20"/>
          <w:szCs w:val="20"/>
        </w:rPr>
        <w:t xml:space="preserve"> </w:t>
      </w:r>
      <w:r>
        <w:rPr>
          <w:rFonts w:ascii="Arial" w:hAnsi="Arial" w:cs="Arial"/>
          <w:sz w:val="20"/>
          <w:szCs w:val="20"/>
        </w:rPr>
        <w:t>atmosphere and monitored by TLC (Merck silica gel 60 F</w:t>
      </w:r>
      <w:r>
        <w:rPr>
          <w:rFonts w:ascii="Arial" w:hAnsi="Arial" w:cs="Arial"/>
          <w:sz w:val="20"/>
          <w:szCs w:val="20"/>
          <w:vertAlign w:val="subscript"/>
        </w:rPr>
        <w:t>254</w:t>
      </w:r>
      <w:r>
        <w:rPr>
          <w:rFonts w:ascii="Arial" w:hAnsi="Arial" w:cs="Arial"/>
          <w:sz w:val="20"/>
          <w:szCs w:val="20"/>
        </w:rPr>
        <w:t xml:space="preserve"> plates) using UV light at 254 nm for detection</w:t>
      </w:r>
      <w:r w:rsidRPr="009A1732">
        <w:rPr>
          <w:rFonts w:ascii="Arial" w:hAnsi="Arial" w:cs="Arial"/>
          <w:sz w:val="20"/>
          <w:szCs w:val="20"/>
        </w:rPr>
        <w:t>. Purchased anhydrous solvents</w:t>
      </w:r>
      <w:r>
        <w:rPr>
          <w:rFonts w:ascii="Arial" w:hAnsi="Arial" w:cs="Arial"/>
          <w:sz w:val="20"/>
          <w:szCs w:val="20"/>
        </w:rPr>
        <w:t xml:space="preserve"> and chemical reagents</w:t>
      </w:r>
      <w:r w:rsidRPr="009A1732">
        <w:rPr>
          <w:rFonts w:ascii="Arial" w:hAnsi="Arial" w:cs="Arial"/>
          <w:sz w:val="20"/>
          <w:szCs w:val="20"/>
        </w:rPr>
        <w:t xml:space="preserve"> were used</w:t>
      </w:r>
      <w:r>
        <w:rPr>
          <w:rFonts w:ascii="Arial" w:hAnsi="Arial" w:cs="Arial"/>
          <w:sz w:val="20"/>
          <w:szCs w:val="20"/>
        </w:rPr>
        <w:t xml:space="preserve"> without further purification,</w:t>
      </w:r>
      <w:r w:rsidRPr="009A1732">
        <w:rPr>
          <w:rFonts w:ascii="Arial" w:hAnsi="Arial" w:cs="Arial"/>
          <w:sz w:val="20"/>
          <w:szCs w:val="20"/>
        </w:rPr>
        <w:t xml:space="preserve"> </w:t>
      </w:r>
      <w:r>
        <w:rPr>
          <w:rFonts w:ascii="Arial" w:hAnsi="Arial" w:cs="Arial"/>
          <w:sz w:val="20"/>
          <w:szCs w:val="20"/>
        </w:rPr>
        <w:t>unless</w:t>
      </w:r>
      <w:r w:rsidRPr="009A1732">
        <w:rPr>
          <w:rFonts w:ascii="Arial" w:hAnsi="Arial" w:cs="Arial"/>
          <w:sz w:val="20"/>
          <w:szCs w:val="20"/>
        </w:rPr>
        <w:t xml:space="preserve"> otherwise specified. </w:t>
      </w:r>
      <w:r w:rsidRPr="009A1732">
        <w:rPr>
          <w:rFonts w:ascii="Arial" w:hAnsi="Arial" w:cs="Arial"/>
          <w:i/>
          <w:sz w:val="20"/>
          <w:szCs w:val="20"/>
        </w:rPr>
        <w:t>s</w:t>
      </w:r>
      <w:r w:rsidRPr="009A1732">
        <w:rPr>
          <w:rFonts w:ascii="Arial" w:hAnsi="Arial" w:cs="Arial"/>
          <w:sz w:val="20"/>
          <w:szCs w:val="20"/>
        </w:rPr>
        <w:t xml:space="preserve">-BuLi was titrated periodically before use. The reagents were </w:t>
      </w:r>
      <w:r>
        <w:rPr>
          <w:rFonts w:ascii="Arial" w:hAnsi="Arial" w:cs="Arial"/>
          <w:sz w:val="20"/>
          <w:szCs w:val="20"/>
        </w:rPr>
        <w:t xml:space="preserve">distilled </w:t>
      </w:r>
      <w:r w:rsidRPr="009A1732">
        <w:rPr>
          <w:rFonts w:ascii="Arial" w:hAnsi="Arial" w:cs="Arial"/>
          <w:sz w:val="20"/>
          <w:szCs w:val="20"/>
        </w:rPr>
        <w:t>and stored over molecular sieves before use. The products were purified by flash chromatography using silica gel (particle size: 40-60 µm. 60Å)</w:t>
      </w:r>
      <w:r>
        <w:rPr>
          <w:rFonts w:ascii="Arial" w:hAnsi="Arial" w:cs="Arial"/>
          <w:sz w:val="20"/>
          <w:szCs w:val="20"/>
        </w:rPr>
        <w:t xml:space="preserve"> with PE or heptane and EtOAc</w:t>
      </w:r>
      <w:r w:rsidRPr="009A1732">
        <w:rPr>
          <w:rFonts w:ascii="Arial" w:hAnsi="Arial" w:cs="Arial"/>
          <w:sz w:val="20"/>
          <w:szCs w:val="20"/>
        </w:rPr>
        <w:t xml:space="preserve">. </w:t>
      </w:r>
      <w:r w:rsidRPr="00496B35">
        <w:rPr>
          <w:rFonts w:ascii="Arial" w:hAnsi="Arial" w:cs="Arial"/>
          <w:sz w:val="20"/>
          <w:szCs w:val="20"/>
          <w:vertAlign w:val="superscript"/>
        </w:rPr>
        <w:t>1</w:t>
      </w:r>
      <w:r>
        <w:rPr>
          <w:rFonts w:ascii="Arial" w:hAnsi="Arial" w:cs="Arial"/>
          <w:sz w:val="20"/>
          <w:szCs w:val="20"/>
        </w:rPr>
        <w:t xml:space="preserve">H and </w:t>
      </w:r>
      <w:r w:rsidRPr="00496B35">
        <w:rPr>
          <w:rFonts w:ascii="Arial" w:hAnsi="Arial" w:cs="Arial"/>
          <w:sz w:val="20"/>
          <w:szCs w:val="20"/>
          <w:vertAlign w:val="superscript"/>
        </w:rPr>
        <w:t>13</w:t>
      </w:r>
      <w:r>
        <w:rPr>
          <w:rFonts w:ascii="Arial" w:hAnsi="Arial" w:cs="Arial"/>
          <w:sz w:val="20"/>
          <w:szCs w:val="20"/>
        </w:rPr>
        <w:t xml:space="preserve">C </w:t>
      </w:r>
      <w:r w:rsidRPr="00496B35">
        <w:rPr>
          <w:rFonts w:ascii="Arial" w:hAnsi="Arial" w:cs="Arial"/>
          <w:sz w:val="20"/>
          <w:szCs w:val="20"/>
        </w:rPr>
        <w:t>NMR</w:t>
      </w:r>
      <w:r w:rsidRPr="009A1732">
        <w:rPr>
          <w:rFonts w:ascii="Arial" w:hAnsi="Arial" w:cs="Arial"/>
          <w:sz w:val="20"/>
          <w:szCs w:val="20"/>
        </w:rPr>
        <w:t xml:space="preserve"> spectra were either recorded on Bruker Avance 300 MHz or 400 MHz spectrometer</w:t>
      </w:r>
      <w:r>
        <w:rPr>
          <w:rFonts w:ascii="Arial" w:hAnsi="Arial" w:cs="Arial"/>
          <w:sz w:val="20"/>
          <w:szCs w:val="20"/>
        </w:rPr>
        <w:t>s</w:t>
      </w:r>
      <w:r w:rsidRPr="009A1732">
        <w:rPr>
          <w:rFonts w:ascii="Arial" w:hAnsi="Arial" w:cs="Arial"/>
          <w:sz w:val="20"/>
          <w:szCs w:val="20"/>
        </w:rPr>
        <w:t xml:space="preserve"> with chemical shifts</w:t>
      </w:r>
      <w:r>
        <w:rPr>
          <w:rFonts w:ascii="Arial" w:hAnsi="Arial" w:cs="Arial"/>
          <w:sz w:val="20"/>
          <w:szCs w:val="20"/>
        </w:rPr>
        <w:t xml:space="preserve"> reported in ppm</w:t>
      </w:r>
      <w:r w:rsidRPr="009A1732">
        <w:rPr>
          <w:rFonts w:ascii="Arial" w:hAnsi="Arial" w:cs="Arial"/>
          <w:sz w:val="20"/>
          <w:szCs w:val="20"/>
        </w:rPr>
        <w:t xml:space="preserve"> relative to internal TMS (δ = 0) or CHCl</w:t>
      </w:r>
      <w:r w:rsidRPr="009A1732">
        <w:rPr>
          <w:rFonts w:ascii="Arial" w:hAnsi="Arial" w:cs="Arial"/>
          <w:sz w:val="20"/>
          <w:szCs w:val="20"/>
          <w:vertAlign w:val="subscript"/>
        </w:rPr>
        <w:t>3</w:t>
      </w:r>
      <w:r w:rsidRPr="009A1732">
        <w:rPr>
          <w:rFonts w:ascii="Arial" w:hAnsi="Arial" w:cs="Arial"/>
          <w:sz w:val="20"/>
          <w:szCs w:val="20"/>
        </w:rPr>
        <w:t xml:space="preserve"> (δ = 7.26), CDCl</w:t>
      </w:r>
      <w:r w:rsidRPr="009A1732">
        <w:rPr>
          <w:rFonts w:ascii="Arial" w:hAnsi="Arial" w:cs="Arial"/>
          <w:sz w:val="20"/>
          <w:szCs w:val="20"/>
          <w:vertAlign w:val="subscript"/>
        </w:rPr>
        <w:t>3</w:t>
      </w:r>
      <w:r w:rsidRPr="009A1732">
        <w:rPr>
          <w:rFonts w:ascii="Arial" w:hAnsi="Arial" w:cs="Arial"/>
          <w:sz w:val="20"/>
          <w:szCs w:val="20"/>
        </w:rPr>
        <w:t xml:space="preserve"> (δ = 77.0).</w:t>
      </w:r>
      <w:r>
        <w:rPr>
          <w:rFonts w:ascii="Arial" w:hAnsi="Arial" w:cs="Arial"/>
          <w:sz w:val="20"/>
          <w:szCs w:val="20"/>
        </w:rPr>
        <w:t xml:space="preserve"> The multiplicities were recorded as singlet, s; doublet, d; triplet t; double doublet, dd; doublet of triplet, dt; triplet of doublet, td; quartet, q; </w:t>
      </w:r>
      <w:r w:rsidR="009C4C2E">
        <w:rPr>
          <w:rFonts w:ascii="Arial" w:hAnsi="Arial" w:cs="Arial"/>
          <w:sz w:val="20"/>
          <w:szCs w:val="20"/>
        </w:rPr>
        <w:t>multiplet</w:t>
      </w:r>
      <w:r>
        <w:rPr>
          <w:rFonts w:ascii="Arial" w:hAnsi="Arial" w:cs="Arial"/>
          <w:sz w:val="20"/>
          <w:szCs w:val="20"/>
        </w:rPr>
        <w:t>, m; apparent, app; broad, br.</w:t>
      </w:r>
      <w:r w:rsidRPr="009A1732">
        <w:rPr>
          <w:rFonts w:ascii="Arial" w:hAnsi="Arial" w:cs="Arial"/>
          <w:sz w:val="20"/>
          <w:szCs w:val="20"/>
        </w:rPr>
        <w:t xml:space="preserve"> IR spectra was obtained </w:t>
      </w:r>
      <w:r>
        <w:rPr>
          <w:rFonts w:ascii="Arial" w:hAnsi="Arial" w:cs="Arial"/>
          <w:sz w:val="20"/>
          <w:szCs w:val="20"/>
        </w:rPr>
        <w:t>from</w:t>
      </w:r>
      <w:r w:rsidRPr="009A1732">
        <w:rPr>
          <w:rFonts w:ascii="Arial" w:hAnsi="Arial" w:cs="Arial"/>
          <w:sz w:val="20"/>
          <w:szCs w:val="20"/>
        </w:rPr>
        <w:t xml:space="preserve"> KBr</w:t>
      </w:r>
      <w:r>
        <w:rPr>
          <w:rFonts w:ascii="Arial" w:hAnsi="Arial" w:cs="Arial"/>
          <w:sz w:val="20"/>
          <w:szCs w:val="20"/>
        </w:rPr>
        <w:t xml:space="preserve"> discs</w:t>
      </w:r>
      <w:r w:rsidRPr="009A1732">
        <w:rPr>
          <w:rFonts w:ascii="Arial" w:hAnsi="Arial" w:cs="Arial"/>
          <w:sz w:val="20"/>
          <w:szCs w:val="20"/>
        </w:rPr>
        <w:t xml:space="preserve"> on</w:t>
      </w:r>
      <w:r>
        <w:rPr>
          <w:rFonts w:ascii="Arial" w:hAnsi="Arial" w:cs="Arial"/>
          <w:sz w:val="20"/>
          <w:szCs w:val="20"/>
        </w:rPr>
        <w:t xml:space="preserve"> an</w:t>
      </w:r>
      <w:r w:rsidRPr="009A1732">
        <w:rPr>
          <w:rFonts w:ascii="Arial" w:hAnsi="Arial" w:cs="Arial"/>
          <w:sz w:val="20"/>
          <w:szCs w:val="20"/>
        </w:rPr>
        <w:t xml:space="preserve"> Agilent Cary 630 FTIR spectrometer. </w:t>
      </w:r>
      <w:r w:rsidRPr="00625A0F">
        <w:rPr>
          <w:rFonts w:ascii="Arial" w:hAnsi="Arial" w:cs="Arial"/>
          <w:sz w:val="20"/>
          <w:szCs w:val="20"/>
        </w:rPr>
        <w:t xml:space="preserve">Mass spectra were obtained from </w:t>
      </w:r>
      <w:r w:rsidR="00DA78C5" w:rsidRPr="00625A0F">
        <w:rPr>
          <w:rFonts w:ascii="Arial" w:hAnsi="Arial" w:cs="Arial"/>
          <w:sz w:val="20"/>
          <w:szCs w:val="20"/>
        </w:rPr>
        <w:t xml:space="preserve">ESI-TOF </w:t>
      </w:r>
      <w:r w:rsidRPr="00625A0F">
        <w:rPr>
          <w:rFonts w:ascii="Arial" w:hAnsi="Arial" w:cs="Arial"/>
          <w:sz w:val="20"/>
          <w:szCs w:val="20"/>
        </w:rPr>
        <w:t>instruments at</w:t>
      </w:r>
      <w:r w:rsidR="00DA78C5" w:rsidRPr="00625A0F">
        <w:rPr>
          <w:rFonts w:ascii="Arial" w:hAnsi="Arial" w:cs="Arial"/>
          <w:sz w:val="20"/>
          <w:szCs w:val="20"/>
        </w:rPr>
        <w:t xml:space="preserve"> the University of Bergen</w:t>
      </w:r>
      <w:r w:rsidRPr="00625A0F">
        <w:rPr>
          <w:rFonts w:ascii="Arial" w:hAnsi="Arial" w:cs="Arial"/>
          <w:sz w:val="20"/>
          <w:szCs w:val="20"/>
        </w:rPr>
        <w:t xml:space="preserve"> and </w:t>
      </w:r>
      <w:r w:rsidR="00DA78C5" w:rsidRPr="00625A0F">
        <w:rPr>
          <w:rFonts w:ascii="Arial" w:hAnsi="Arial" w:cs="Arial"/>
          <w:sz w:val="20"/>
          <w:szCs w:val="20"/>
        </w:rPr>
        <w:t>the University of Tromsø,</w:t>
      </w:r>
      <w:r w:rsidRPr="009A1732">
        <w:rPr>
          <w:rFonts w:ascii="Arial" w:hAnsi="Arial" w:cs="Arial"/>
          <w:sz w:val="20"/>
          <w:szCs w:val="20"/>
        </w:rPr>
        <w:t xml:space="preserve"> Norway. All melting points were measured on Stuart Scientific melting point apparatus SMP3 and are uncorrected.</w:t>
      </w:r>
    </w:p>
    <w:p w14:paraId="362ACD24" w14:textId="77777777" w:rsidR="00422415" w:rsidRPr="00496B35" w:rsidRDefault="00422415" w:rsidP="007925DD">
      <w:pPr>
        <w:spacing w:line="360" w:lineRule="auto"/>
        <w:jc w:val="both"/>
        <w:rPr>
          <w:rFonts w:ascii="Arial" w:hAnsi="Arial" w:cs="Arial"/>
          <w:sz w:val="20"/>
          <w:szCs w:val="20"/>
        </w:rPr>
      </w:pPr>
      <w:r>
        <w:rPr>
          <w:rFonts w:ascii="Arial" w:hAnsi="Arial" w:cs="Arial"/>
          <w:b/>
          <w:sz w:val="20"/>
          <w:szCs w:val="20"/>
        </w:rPr>
        <w:t xml:space="preserve">Synthesis of Chrysenols. </w:t>
      </w:r>
      <w:r>
        <w:rPr>
          <w:rFonts w:ascii="Arial" w:hAnsi="Arial" w:cs="Arial"/>
          <w:sz w:val="20"/>
          <w:szCs w:val="20"/>
        </w:rPr>
        <w:t xml:space="preserve">Chrysenols </w:t>
      </w:r>
      <w:r w:rsidRPr="002737C4">
        <w:rPr>
          <w:rFonts w:ascii="Arial" w:hAnsi="Arial" w:cs="Arial"/>
          <w:b/>
          <w:sz w:val="20"/>
          <w:szCs w:val="20"/>
        </w:rPr>
        <w:t>1a</w:t>
      </w:r>
      <w:r>
        <w:rPr>
          <w:rFonts w:ascii="Arial" w:hAnsi="Arial" w:cs="Arial"/>
          <w:sz w:val="20"/>
          <w:szCs w:val="20"/>
        </w:rPr>
        <w:t>-</w:t>
      </w:r>
      <w:r w:rsidR="00AB5A7D" w:rsidRPr="002737C4">
        <w:rPr>
          <w:rFonts w:ascii="Arial" w:hAnsi="Arial" w:cs="Arial"/>
          <w:b/>
          <w:sz w:val="20"/>
          <w:szCs w:val="20"/>
        </w:rPr>
        <w:t>1c</w:t>
      </w:r>
      <w:r w:rsidR="00AB5A7D">
        <w:rPr>
          <w:rFonts w:ascii="Arial" w:hAnsi="Arial" w:cs="Arial"/>
          <w:sz w:val="20"/>
          <w:szCs w:val="20"/>
        </w:rPr>
        <w:t xml:space="preserve"> </w:t>
      </w:r>
      <w:r w:rsidR="00AB5A7D" w:rsidRPr="00727384">
        <w:rPr>
          <w:rFonts w:ascii="Arial" w:hAnsi="Arial" w:cs="Arial"/>
          <w:sz w:val="20"/>
          <w:szCs w:val="20"/>
        </w:rPr>
        <w:t>were</w:t>
      </w:r>
      <w:r>
        <w:rPr>
          <w:rFonts w:ascii="Arial" w:hAnsi="Arial" w:cs="Arial"/>
          <w:sz w:val="20"/>
          <w:szCs w:val="20"/>
        </w:rPr>
        <w:t xml:space="preserve"> synthesized by oxidative photo cyclization of stilbenes followed by demethylation with BBr</w:t>
      </w:r>
      <w:r w:rsidRPr="00496B35">
        <w:rPr>
          <w:rFonts w:ascii="Arial" w:hAnsi="Arial" w:cs="Arial"/>
          <w:sz w:val="20"/>
          <w:szCs w:val="20"/>
          <w:vertAlign w:val="subscript"/>
        </w:rPr>
        <w:t>3</w:t>
      </w:r>
      <w:r w:rsidRPr="00272C27">
        <w:rPr>
          <w:rFonts w:ascii="Arial" w:hAnsi="Arial" w:cs="Arial"/>
          <w:strike/>
          <w:sz w:val="20"/>
          <w:szCs w:val="20"/>
        </w:rPr>
        <w:t>,</w:t>
      </w:r>
      <w:r>
        <w:rPr>
          <w:rFonts w:ascii="Arial" w:hAnsi="Arial" w:cs="Arial"/>
          <w:sz w:val="20"/>
          <w:szCs w:val="20"/>
        </w:rPr>
        <w:t xml:space="preserve"> as previously described</w:t>
      </w:r>
      <w:r w:rsidRPr="009A1732">
        <w:rPr>
          <w:rFonts w:ascii="Arial" w:hAnsi="Arial" w:cs="Arial"/>
          <w:sz w:val="20"/>
          <w:szCs w:val="20"/>
        </w:rPr>
        <w:t>.</w:t>
      </w:r>
      <w:r w:rsidR="00AB5A7D">
        <w:rPr>
          <w:rFonts w:ascii="Arial" w:hAnsi="Arial" w:cs="Arial"/>
          <w:noProof/>
          <w:sz w:val="20"/>
          <w:szCs w:val="20"/>
          <w:vertAlign w:val="superscript"/>
        </w:rPr>
        <w:t>3</w:t>
      </w:r>
      <w:r w:rsidR="00510514">
        <w:rPr>
          <w:rFonts w:ascii="Arial" w:hAnsi="Arial" w:cs="Arial"/>
          <w:noProof/>
          <w:sz w:val="20"/>
          <w:szCs w:val="20"/>
          <w:vertAlign w:val="superscript"/>
        </w:rPr>
        <w:t>4</w:t>
      </w:r>
      <w:r>
        <w:rPr>
          <w:rFonts w:ascii="Arial" w:hAnsi="Arial" w:cs="Arial"/>
          <w:sz w:val="20"/>
          <w:szCs w:val="20"/>
        </w:rPr>
        <w:t xml:space="preserve"> </w:t>
      </w:r>
    </w:p>
    <w:p w14:paraId="230CA317" w14:textId="56821F2D" w:rsidR="00422415" w:rsidRDefault="00422415" w:rsidP="007925DD">
      <w:pPr>
        <w:spacing w:line="360" w:lineRule="auto"/>
        <w:jc w:val="both"/>
        <w:rPr>
          <w:rFonts w:ascii="Arial" w:hAnsi="Arial" w:cs="Arial"/>
          <w:sz w:val="20"/>
          <w:szCs w:val="20"/>
        </w:rPr>
      </w:pPr>
      <w:r>
        <w:rPr>
          <w:rFonts w:ascii="Arial" w:hAnsi="Arial" w:cs="Arial"/>
          <w:b/>
          <w:sz w:val="20"/>
          <w:szCs w:val="20"/>
        </w:rPr>
        <w:t xml:space="preserve">General Procedure for the Synthesis of </w:t>
      </w:r>
      <w:r w:rsidRPr="00496B35">
        <w:rPr>
          <w:rFonts w:ascii="Arial" w:hAnsi="Arial" w:cs="Arial"/>
          <w:b/>
          <w:sz w:val="20"/>
          <w:szCs w:val="20"/>
        </w:rPr>
        <w:t xml:space="preserve">Chrysenyl </w:t>
      </w:r>
      <w:r w:rsidRPr="004D77B9">
        <w:rPr>
          <w:rFonts w:ascii="Arial" w:hAnsi="Arial" w:cs="Arial"/>
          <w:b/>
          <w:i/>
          <w:sz w:val="20"/>
          <w:szCs w:val="20"/>
        </w:rPr>
        <w:t>N,N</w:t>
      </w:r>
      <w:r>
        <w:rPr>
          <w:rFonts w:ascii="Arial" w:hAnsi="Arial" w:cs="Arial"/>
          <w:b/>
          <w:sz w:val="20"/>
          <w:szCs w:val="20"/>
        </w:rPr>
        <w:t>-diethyl-</w:t>
      </w:r>
      <w:r w:rsidRPr="00496B35">
        <w:rPr>
          <w:rFonts w:ascii="Arial" w:hAnsi="Arial" w:cs="Arial"/>
          <w:b/>
          <w:sz w:val="20"/>
          <w:szCs w:val="20"/>
        </w:rPr>
        <w:t>O-carbamate</w:t>
      </w:r>
      <w:r>
        <w:rPr>
          <w:rFonts w:ascii="Arial" w:hAnsi="Arial" w:cs="Arial"/>
          <w:b/>
          <w:sz w:val="20"/>
          <w:szCs w:val="20"/>
        </w:rPr>
        <w:t xml:space="preserve"> from Chrysenols</w:t>
      </w:r>
      <w:r w:rsidRPr="00496B35">
        <w:rPr>
          <w:rFonts w:ascii="Arial" w:hAnsi="Arial" w:cs="Arial"/>
          <w:b/>
          <w:sz w:val="20"/>
          <w:szCs w:val="20"/>
        </w:rPr>
        <w:t>.</w:t>
      </w:r>
      <w:r w:rsidRPr="009A1732">
        <w:rPr>
          <w:rFonts w:ascii="Arial" w:hAnsi="Arial" w:cs="Arial"/>
          <w:sz w:val="20"/>
          <w:szCs w:val="20"/>
        </w:rPr>
        <w:t xml:space="preserve"> </w:t>
      </w:r>
      <w:r>
        <w:rPr>
          <w:rFonts w:ascii="Arial" w:hAnsi="Arial" w:cs="Arial"/>
          <w:sz w:val="20"/>
          <w:szCs w:val="20"/>
        </w:rPr>
        <w:t>The c</w:t>
      </w:r>
      <w:r w:rsidRPr="009A1732">
        <w:rPr>
          <w:rFonts w:ascii="Arial" w:hAnsi="Arial" w:cs="Arial"/>
          <w:sz w:val="20"/>
          <w:szCs w:val="20"/>
        </w:rPr>
        <w:t>hrysenol (1 mmol) in THF (2</w:t>
      </w:r>
      <w:r w:rsidR="00A92BF6">
        <w:rPr>
          <w:rFonts w:ascii="Arial" w:hAnsi="Arial" w:cs="Arial"/>
          <w:sz w:val="20"/>
          <w:szCs w:val="20"/>
        </w:rPr>
        <w:t xml:space="preserve"> </w:t>
      </w:r>
      <w:r>
        <w:rPr>
          <w:rFonts w:ascii="Arial" w:hAnsi="Arial" w:cs="Arial"/>
          <w:sz w:val="20"/>
          <w:szCs w:val="20"/>
        </w:rPr>
        <w:t>mL</w:t>
      </w:r>
      <w:r w:rsidRPr="009A1732">
        <w:rPr>
          <w:rFonts w:ascii="Arial" w:hAnsi="Arial" w:cs="Arial"/>
          <w:sz w:val="20"/>
          <w:szCs w:val="20"/>
        </w:rPr>
        <w:t>) was added to a suspension of NaH (1.2 mmol) in THF (2</w:t>
      </w:r>
      <w:r w:rsidR="00A92BF6">
        <w:rPr>
          <w:rFonts w:ascii="Arial" w:hAnsi="Arial" w:cs="Arial"/>
          <w:sz w:val="20"/>
          <w:szCs w:val="20"/>
        </w:rPr>
        <w:t xml:space="preserve"> </w:t>
      </w:r>
      <w:r>
        <w:rPr>
          <w:rFonts w:ascii="Arial" w:hAnsi="Arial" w:cs="Arial"/>
          <w:sz w:val="20"/>
          <w:szCs w:val="20"/>
        </w:rPr>
        <w:t>mL</w:t>
      </w:r>
      <w:r w:rsidRPr="009A1732">
        <w:rPr>
          <w:rFonts w:ascii="Arial" w:hAnsi="Arial" w:cs="Arial"/>
          <w:sz w:val="20"/>
          <w:szCs w:val="20"/>
        </w:rPr>
        <w:t xml:space="preserve">) at 0 °C. The reaction mixture was allowed to stir for 15 min and then warmed to </w:t>
      </w:r>
      <w:r>
        <w:rPr>
          <w:rFonts w:ascii="Arial" w:hAnsi="Arial" w:cs="Arial"/>
          <w:sz w:val="20"/>
          <w:szCs w:val="20"/>
        </w:rPr>
        <w:t xml:space="preserve">rt before drop-wise addition of </w:t>
      </w:r>
      <w:r w:rsidRPr="009A1732">
        <w:rPr>
          <w:rFonts w:ascii="Arial" w:hAnsi="Arial" w:cs="Arial"/>
          <w:i/>
          <w:sz w:val="20"/>
          <w:szCs w:val="20"/>
        </w:rPr>
        <w:t>N</w:t>
      </w:r>
      <w:r w:rsidRPr="009A1732">
        <w:rPr>
          <w:rFonts w:ascii="Arial" w:hAnsi="Arial" w:cs="Arial"/>
          <w:sz w:val="20"/>
          <w:szCs w:val="20"/>
        </w:rPr>
        <w:t>,</w:t>
      </w:r>
      <w:r w:rsidRPr="009A1732">
        <w:rPr>
          <w:rFonts w:ascii="Arial" w:hAnsi="Arial" w:cs="Arial"/>
          <w:i/>
          <w:sz w:val="20"/>
          <w:szCs w:val="20"/>
        </w:rPr>
        <w:t>N</w:t>
      </w:r>
      <w:r w:rsidRPr="009A1732">
        <w:rPr>
          <w:rFonts w:ascii="Arial" w:hAnsi="Arial" w:cs="Arial"/>
          <w:sz w:val="20"/>
          <w:szCs w:val="20"/>
        </w:rPr>
        <w:t>-diethylcarbamoyl chloride (1.1 mmol)</w:t>
      </w:r>
      <w:r>
        <w:rPr>
          <w:rFonts w:ascii="Arial" w:hAnsi="Arial" w:cs="Arial"/>
          <w:sz w:val="20"/>
          <w:szCs w:val="20"/>
        </w:rPr>
        <w:t>. The mixture was stirred</w:t>
      </w:r>
      <w:r w:rsidRPr="009A1732">
        <w:rPr>
          <w:rFonts w:ascii="Arial" w:hAnsi="Arial" w:cs="Arial"/>
          <w:sz w:val="20"/>
          <w:szCs w:val="20"/>
        </w:rPr>
        <w:t xml:space="preserve"> </w:t>
      </w:r>
      <w:r>
        <w:rPr>
          <w:rFonts w:ascii="Arial" w:hAnsi="Arial" w:cs="Arial"/>
          <w:sz w:val="20"/>
          <w:szCs w:val="20"/>
        </w:rPr>
        <w:t xml:space="preserve">until complete reaction </w:t>
      </w:r>
      <w:r w:rsidRPr="009A1732">
        <w:rPr>
          <w:rFonts w:ascii="Arial" w:hAnsi="Arial" w:cs="Arial"/>
          <w:sz w:val="20"/>
          <w:szCs w:val="20"/>
        </w:rPr>
        <w:t xml:space="preserve">and quenched with </w:t>
      </w:r>
      <w:r>
        <w:rPr>
          <w:rFonts w:ascii="Arial" w:hAnsi="Arial" w:cs="Arial"/>
          <w:sz w:val="20"/>
          <w:szCs w:val="20"/>
        </w:rPr>
        <w:t xml:space="preserve">aq </w:t>
      </w:r>
      <w:r w:rsidRPr="009A1732">
        <w:rPr>
          <w:rFonts w:ascii="Arial" w:hAnsi="Arial" w:cs="Arial"/>
          <w:sz w:val="20"/>
          <w:szCs w:val="20"/>
        </w:rPr>
        <w:t>sat</w:t>
      </w:r>
      <w:r>
        <w:rPr>
          <w:rFonts w:ascii="Arial" w:hAnsi="Arial" w:cs="Arial"/>
          <w:sz w:val="20"/>
          <w:szCs w:val="20"/>
        </w:rPr>
        <w:t>d</w:t>
      </w:r>
      <w:r w:rsidRPr="009A1732">
        <w:rPr>
          <w:rFonts w:ascii="Arial" w:hAnsi="Arial" w:cs="Arial"/>
          <w:sz w:val="20"/>
          <w:szCs w:val="20"/>
        </w:rPr>
        <w:t xml:space="preserve"> NH</w:t>
      </w:r>
      <w:r w:rsidRPr="009A1732">
        <w:rPr>
          <w:rFonts w:ascii="Arial" w:hAnsi="Arial" w:cs="Arial"/>
          <w:sz w:val="20"/>
          <w:szCs w:val="20"/>
          <w:vertAlign w:val="subscript"/>
        </w:rPr>
        <w:t>4</w:t>
      </w:r>
      <w:r w:rsidRPr="009A1732">
        <w:rPr>
          <w:rFonts w:ascii="Arial" w:hAnsi="Arial" w:cs="Arial"/>
          <w:sz w:val="20"/>
          <w:szCs w:val="20"/>
        </w:rPr>
        <w:t>Cl</w:t>
      </w:r>
      <w:r>
        <w:rPr>
          <w:rFonts w:ascii="Arial" w:hAnsi="Arial" w:cs="Arial"/>
          <w:sz w:val="20"/>
          <w:szCs w:val="20"/>
        </w:rPr>
        <w:t xml:space="preserve"> solution (10 mL)</w:t>
      </w:r>
      <w:r w:rsidRPr="009A1732">
        <w:rPr>
          <w:rFonts w:ascii="Arial" w:hAnsi="Arial" w:cs="Arial"/>
          <w:sz w:val="20"/>
          <w:szCs w:val="20"/>
        </w:rPr>
        <w:t xml:space="preserve">. The </w:t>
      </w:r>
      <w:r>
        <w:rPr>
          <w:rFonts w:ascii="Arial" w:hAnsi="Arial" w:cs="Arial"/>
          <w:sz w:val="20"/>
          <w:szCs w:val="20"/>
        </w:rPr>
        <w:t>solution</w:t>
      </w:r>
      <w:r w:rsidRPr="009A1732">
        <w:rPr>
          <w:rFonts w:ascii="Arial" w:hAnsi="Arial" w:cs="Arial"/>
          <w:sz w:val="20"/>
          <w:szCs w:val="20"/>
        </w:rPr>
        <w:t xml:space="preserve"> was extracted with </w:t>
      </w:r>
      <w:r>
        <w:rPr>
          <w:rFonts w:ascii="Arial" w:hAnsi="Arial" w:cs="Arial"/>
          <w:sz w:val="20"/>
          <w:szCs w:val="20"/>
        </w:rPr>
        <w:t>Et</w:t>
      </w:r>
      <w:r w:rsidRPr="00496B35">
        <w:rPr>
          <w:rFonts w:ascii="Arial" w:hAnsi="Arial" w:cs="Arial"/>
          <w:sz w:val="20"/>
          <w:szCs w:val="20"/>
          <w:vertAlign w:val="subscript"/>
        </w:rPr>
        <w:t>2</w:t>
      </w:r>
      <w:r>
        <w:rPr>
          <w:rFonts w:ascii="Arial" w:hAnsi="Arial" w:cs="Arial"/>
          <w:sz w:val="20"/>
          <w:szCs w:val="20"/>
        </w:rPr>
        <w:t xml:space="preserve">O </w:t>
      </w:r>
      <w:r w:rsidRPr="009A1732">
        <w:rPr>
          <w:rFonts w:ascii="Arial" w:hAnsi="Arial" w:cs="Arial"/>
          <w:sz w:val="20"/>
          <w:szCs w:val="20"/>
        </w:rPr>
        <w:t xml:space="preserve">or </w:t>
      </w:r>
      <w:r>
        <w:rPr>
          <w:rFonts w:ascii="Arial" w:hAnsi="Arial" w:cs="Arial"/>
          <w:sz w:val="20"/>
          <w:szCs w:val="20"/>
        </w:rPr>
        <w:t>EtOAc (3 x 10 mL) and the combined organic phase was</w:t>
      </w:r>
      <w:r w:rsidRPr="009A1732">
        <w:rPr>
          <w:rFonts w:ascii="Arial" w:hAnsi="Arial" w:cs="Arial"/>
          <w:sz w:val="20"/>
          <w:szCs w:val="20"/>
        </w:rPr>
        <w:t xml:space="preserve"> washed with brine</w:t>
      </w:r>
      <w:r>
        <w:rPr>
          <w:rFonts w:ascii="Arial" w:hAnsi="Arial" w:cs="Arial"/>
          <w:sz w:val="20"/>
          <w:szCs w:val="20"/>
        </w:rPr>
        <w:t xml:space="preserve"> (3 x 10 mL), dried</w:t>
      </w:r>
      <w:r w:rsidRPr="009A1732">
        <w:rPr>
          <w:rFonts w:ascii="Arial" w:hAnsi="Arial" w:cs="Arial"/>
          <w:sz w:val="20"/>
          <w:szCs w:val="20"/>
        </w:rPr>
        <w:t xml:space="preserve"> </w:t>
      </w:r>
      <w:r>
        <w:rPr>
          <w:rFonts w:ascii="Arial" w:hAnsi="Arial" w:cs="Arial"/>
          <w:sz w:val="20"/>
          <w:szCs w:val="20"/>
        </w:rPr>
        <w:t>(</w:t>
      </w:r>
      <w:r w:rsidRPr="009A1732">
        <w:rPr>
          <w:rFonts w:ascii="Arial" w:hAnsi="Arial" w:cs="Arial"/>
          <w:sz w:val="20"/>
          <w:szCs w:val="20"/>
        </w:rPr>
        <w:t>MgSO</w:t>
      </w:r>
      <w:r w:rsidRPr="009A1732">
        <w:rPr>
          <w:rFonts w:ascii="Arial" w:hAnsi="Arial" w:cs="Arial"/>
          <w:sz w:val="20"/>
          <w:szCs w:val="20"/>
          <w:vertAlign w:val="subscript"/>
        </w:rPr>
        <w:t>4</w:t>
      </w:r>
      <w:r>
        <w:rPr>
          <w:rFonts w:ascii="Arial" w:hAnsi="Arial" w:cs="Arial"/>
          <w:sz w:val="20"/>
          <w:szCs w:val="20"/>
        </w:rPr>
        <w:t>), evaporated to dryness</w:t>
      </w:r>
      <w:r w:rsidRPr="009A1732">
        <w:rPr>
          <w:rFonts w:ascii="Arial" w:hAnsi="Arial" w:cs="Arial"/>
          <w:sz w:val="20"/>
          <w:szCs w:val="20"/>
        </w:rPr>
        <w:t xml:space="preserve"> and </w:t>
      </w:r>
      <w:r>
        <w:rPr>
          <w:rFonts w:ascii="Arial" w:hAnsi="Arial" w:cs="Arial"/>
          <w:sz w:val="20"/>
          <w:szCs w:val="20"/>
        </w:rPr>
        <w:t xml:space="preserve">the residue </w:t>
      </w:r>
      <w:r w:rsidRPr="009A1732">
        <w:rPr>
          <w:rFonts w:ascii="Arial" w:hAnsi="Arial" w:cs="Arial"/>
          <w:sz w:val="20"/>
          <w:szCs w:val="20"/>
        </w:rPr>
        <w:t xml:space="preserve">purified by </w:t>
      </w:r>
      <w:r>
        <w:rPr>
          <w:rFonts w:ascii="Arial" w:hAnsi="Arial" w:cs="Arial"/>
          <w:sz w:val="20"/>
          <w:szCs w:val="20"/>
        </w:rPr>
        <w:t xml:space="preserve">gradient </w:t>
      </w:r>
      <w:r w:rsidRPr="009A1732">
        <w:rPr>
          <w:rFonts w:ascii="Arial" w:hAnsi="Arial" w:cs="Arial"/>
          <w:sz w:val="20"/>
          <w:szCs w:val="20"/>
        </w:rPr>
        <w:t>flash column chromatography</w:t>
      </w:r>
      <w:r>
        <w:rPr>
          <w:rFonts w:ascii="Arial" w:hAnsi="Arial" w:cs="Arial"/>
          <w:sz w:val="20"/>
          <w:szCs w:val="20"/>
        </w:rPr>
        <w:t xml:space="preserve"> (EtOAc and hexane)</w:t>
      </w:r>
      <w:r w:rsidRPr="009A1732">
        <w:rPr>
          <w:rFonts w:ascii="Arial" w:hAnsi="Arial" w:cs="Arial"/>
          <w:sz w:val="20"/>
          <w:szCs w:val="20"/>
        </w:rPr>
        <w:t>.</w:t>
      </w:r>
    </w:p>
    <w:p w14:paraId="36D967FF" w14:textId="58F2EE84" w:rsidR="00422415" w:rsidRPr="00903A0C" w:rsidRDefault="00422415" w:rsidP="007925DD">
      <w:pPr>
        <w:spacing w:line="360" w:lineRule="auto"/>
        <w:jc w:val="both"/>
        <w:rPr>
          <w:rFonts w:ascii="Arial" w:hAnsi="Arial" w:cs="Arial"/>
          <w:sz w:val="20"/>
          <w:szCs w:val="20"/>
        </w:rPr>
      </w:pPr>
      <w:r w:rsidRPr="00496B35">
        <w:rPr>
          <w:rFonts w:ascii="Arial" w:hAnsi="Arial" w:cs="Arial"/>
          <w:i/>
          <w:sz w:val="20"/>
          <w:szCs w:val="20"/>
        </w:rPr>
        <w:t>Chrysen-1-yl N,N-diethyl-O-carbamate (</w:t>
      </w:r>
      <w:r w:rsidRPr="00496B35">
        <w:rPr>
          <w:rFonts w:ascii="Arial" w:hAnsi="Arial" w:cs="Arial"/>
          <w:b/>
          <w:i/>
          <w:sz w:val="20"/>
          <w:szCs w:val="20"/>
        </w:rPr>
        <w:t>2a</w:t>
      </w:r>
      <w:r w:rsidRPr="00496B35">
        <w:rPr>
          <w:rFonts w:ascii="Arial" w:hAnsi="Arial" w:cs="Arial"/>
          <w:i/>
          <w:sz w:val="20"/>
          <w:szCs w:val="20"/>
        </w:rPr>
        <w:t>).</w:t>
      </w:r>
      <w:r>
        <w:rPr>
          <w:rFonts w:ascii="Arial" w:hAnsi="Arial" w:cs="Arial"/>
          <w:sz w:val="20"/>
          <w:szCs w:val="20"/>
        </w:rPr>
        <w:t xml:space="preserve"> Following the general procedure, the reaction mixture was stirred for 13 h.</w:t>
      </w:r>
      <w:r w:rsidRPr="009A1732">
        <w:rPr>
          <w:rFonts w:ascii="Arial" w:hAnsi="Arial" w:cs="Arial"/>
          <w:sz w:val="20"/>
          <w:szCs w:val="20"/>
        </w:rPr>
        <w:t xml:space="preserve"> </w:t>
      </w:r>
      <w:r>
        <w:rPr>
          <w:rFonts w:ascii="Arial" w:hAnsi="Arial" w:cs="Arial"/>
          <w:sz w:val="20"/>
          <w:szCs w:val="20"/>
        </w:rPr>
        <w:t>Normal work-up (extraction with Et</w:t>
      </w:r>
      <w:r w:rsidRPr="00E17C69">
        <w:rPr>
          <w:rFonts w:ascii="Arial" w:hAnsi="Arial" w:cs="Arial"/>
          <w:sz w:val="20"/>
          <w:szCs w:val="20"/>
          <w:vertAlign w:val="subscript"/>
        </w:rPr>
        <w:t>2</w:t>
      </w:r>
      <w:r>
        <w:rPr>
          <w:rFonts w:ascii="Arial" w:hAnsi="Arial" w:cs="Arial"/>
          <w:sz w:val="20"/>
          <w:szCs w:val="20"/>
        </w:rPr>
        <w:t xml:space="preserve">O) and purification by </w:t>
      </w:r>
      <w:r w:rsidRPr="009A1732">
        <w:rPr>
          <w:rFonts w:ascii="Arial" w:hAnsi="Arial" w:cs="Arial"/>
          <w:sz w:val="20"/>
          <w:szCs w:val="20"/>
        </w:rPr>
        <w:t xml:space="preserve">flash </w:t>
      </w:r>
      <w:r>
        <w:rPr>
          <w:rFonts w:ascii="Arial" w:hAnsi="Arial" w:cs="Arial"/>
          <w:sz w:val="20"/>
          <w:szCs w:val="20"/>
        </w:rPr>
        <w:t xml:space="preserve">column </w:t>
      </w:r>
      <w:r w:rsidRPr="009A1732">
        <w:rPr>
          <w:rFonts w:ascii="Arial" w:hAnsi="Arial" w:cs="Arial"/>
          <w:sz w:val="20"/>
          <w:szCs w:val="20"/>
        </w:rPr>
        <w:t>chromatography (EtOAc:hexane 1:5)</w:t>
      </w:r>
      <w:r>
        <w:rPr>
          <w:rFonts w:ascii="Arial" w:hAnsi="Arial" w:cs="Arial"/>
          <w:sz w:val="20"/>
          <w:szCs w:val="20"/>
        </w:rPr>
        <w:t xml:space="preserve"> afforded product </w:t>
      </w:r>
      <w:r w:rsidRPr="00E17C69">
        <w:rPr>
          <w:rFonts w:ascii="Arial" w:hAnsi="Arial" w:cs="Arial"/>
          <w:b/>
          <w:sz w:val="20"/>
          <w:szCs w:val="20"/>
        </w:rPr>
        <w:t>2a</w:t>
      </w:r>
      <w:r>
        <w:rPr>
          <w:rFonts w:ascii="Arial" w:hAnsi="Arial" w:cs="Arial"/>
          <w:b/>
          <w:sz w:val="20"/>
          <w:szCs w:val="20"/>
        </w:rPr>
        <w:t xml:space="preserve"> </w:t>
      </w:r>
      <w:r w:rsidRPr="009A1732">
        <w:rPr>
          <w:rFonts w:ascii="Arial" w:hAnsi="Arial" w:cs="Arial"/>
          <w:sz w:val="20"/>
          <w:szCs w:val="20"/>
        </w:rPr>
        <w:t>(886 mg , 95%)</w:t>
      </w:r>
      <w:r>
        <w:rPr>
          <w:rFonts w:ascii="Arial" w:hAnsi="Arial" w:cs="Arial"/>
          <w:sz w:val="20"/>
          <w:szCs w:val="20"/>
        </w:rPr>
        <w:t xml:space="preserve"> from c</w:t>
      </w:r>
      <w:r w:rsidRPr="009A1732">
        <w:rPr>
          <w:rFonts w:ascii="Arial" w:hAnsi="Arial" w:cs="Arial"/>
          <w:sz w:val="20"/>
          <w:szCs w:val="20"/>
        </w:rPr>
        <w:t xml:space="preserve">hrysen-1-ol </w:t>
      </w:r>
      <w:r>
        <w:rPr>
          <w:rFonts w:ascii="Arial" w:hAnsi="Arial" w:cs="Arial"/>
          <w:sz w:val="20"/>
          <w:szCs w:val="20"/>
        </w:rPr>
        <w:t>(</w:t>
      </w:r>
      <w:r w:rsidRPr="00F92C0B">
        <w:rPr>
          <w:rFonts w:ascii="Arial" w:hAnsi="Arial" w:cs="Arial"/>
          <w:b/>
          <w:sz w:val="20"/>
          <w:szCs w:val="20"/>
        </w:rPr>
        <w:t>1a</w:t>
      </w:r>
      <w:r>
        <w:rPr>
          <w:rFonts w:ascii="Arial" w:hAnsi="Arial" w:cs="Arial"/>
          <w:sz w:val="20"/>
          <w:szCs w:val="20"/>
        </w:rPr>
        <w:t xml:space="preserve">) </w:t>
      </w:r>
      <w:r w:rsidRPr="009A1732">
        <w:rPr>
          <w:rFonts w:ascii="Arial" w:hAnsi="Arial" w:cs="Arial"/>
          <w:sz w:val="20"/>
          <w:szCs w:val="20"/>
        </w:rPr>
        <w:t>(668 mg, 2.73 mmol)</w:t>
      </w:r>
      <w:r>
        <w:rPr>
          <w:rFonts w:ascii="Arial" w:hAnsi="Arial" w:cs="Arial"/>
          <w:sz w:val="20"/>
          <w:szCs w:val="20"/>
        </w:rPr>
        <w:t>,</w:t>
      </w:r>
      <w:r w:rsidRPr="009A1732">
        <w:rPr>
          <w:rFonts w:ascii="Arial" w:hAnsi="Arial" w:cs="Arial"/>
          <w:sz w:val="20"/>
          <w:szCs w:val="20"/>
        </w:rPr>
        <w:t xml:space="preserve"> </w:t>
      </w:r>
      <w:r>
        <w:rPr>
          <w:rFonts w:ascii="Arial" w:hAnsi="Arial" w:cs="Arial"/>
          <w:sz w:val="20"/>
          <w:szCs w:val="20"/>
        </w:rPr>
        <w:t>as a white</w:t>
      </w:r>
      <w:r w:rsidRPr="009A1732">
        <w:rPr>
          <w:rFonts w:ascii="Arial" w:hAnsi="Arial" w:cs="Arial"/>
          <w:sz w:val="20"/>
          <w:szCs w:val="20"/>
        </w:rPr>
        <w:t xml:space="preserve"> shiny powder</w:t>
      </w:r>
      <w:r>
        <w:rPr>
          <w:rFonts w:ascii="Arial" w:hAnsi="Arial" w:cs="Arial"/>
          <w:sz w:val="20"/>
          <w:szCs w:val="20"/>
        </w:rPr>
        <w:t>,</w:t>
      </w:r>
      <w:r w:rsidRPr="009A1732">
        <w:rPr>
          <w:rFonts w:ascii="Arial" w:hAnsi="Arial" w:cs="Arial"/>
          <w:sz w:val="20"/>
          <w:szCs w:val="20"/>
        </w:rPr>
        <w:t xml:space="preserve"> </w:t>
      </w:r>
      <w:r w:rsidR="008F494F">
        <w:rPr>
          <w:rFonts w:ascii="Arial" w:hAnsi="Arial" w:cs="Arial"/>
          <w:sz w:val="20"/>
          <w:szCs w:val="20"/>
        </w:rPr>
        <w:t>mp</w:t>
      </w:r>
      <w:r w:rsidRPr="009A1732">
        <w:rPr>
          <w:rFonts w:ascii="Arial" w:hAnsi="Arial" w:cs="Arial"/>
          <w:sz w:val="20"/>
          <w:szCs w:val="20"/>
        </w:rPr>
        <w:t>. 172.</w:t>
      </w:r>
      <w:r>
        <w:rPr>
          <w:rFonts w:ascii="Arial" w:hAnsi="Arial" w:cs="Arial"/>
          <w:sz w:val="20"/>
          <w:szCs w:val="20"/>
        </w:rPr>
        <w:t>0</w:t>
      </w:r>
      <w:r w:rsidR="009C4C2E">
        <w:rPr>
          <w:rFonts w:ascii="Arial" w:hAnsi="Arial" w:cs="Arial"/>
          <w:sz w:val="20"/>
          <w:szCs w:val="20"/>
        </w:rPr>
        <w:t>−</w:t>
      </w:r>
      <w:r w:rsidRPr="009A1732">
        <w:rPr>
          <w:rFonts w:ascii="Arial" w:hAnsi="Arial" w:cs="Arial"/>
          <w:sz w:val="20"/>
          <w:szCs w:val="20"/>
        </w:rPr>
        <w:t>17</w:t>
      </w:r>
      <w:r>
        <w:rPr>
          <w:rFonts w:ascii="Arial" w:hAnsi="Arial" w:cs="Arial"/>
          <w:sz w:val="20"/>
          <w:szCs w:val="20"/>
        </w:rPr>
        <w:t>3.0</w:t>
      </w:r>
      <w:r w:rsidRPr="009A1732">
        <w:rPr>
          <w:rFonts w:ascii="Arial" w:hAnsi="Arial" w:cs="Arial"/>
          <w:sz w:val="20"/>
          <w:szCs w:val="20"/>
        </w:rPr>
        <w:t xml:space="preserve"> °C (EtOAc); </w:t>
      </w:r>
      <w:r w:rsidRPr="009A1732">
        <w:rPr>
          <w:rFonts w:ascii="Arial" w:hAnsi="Arial" w:cs="Arial"/>
          <w:sz w:val="20"/>
          <w:szCs w:val="20"/>
          <w:vertAlign w:val="superscript"/>
        </w:rPr>
        <w:t>1</w:t>
      </w:r>
      <w:r w:rsidRPr="009A1732">
        <w:rPr>
          <w:rFonts w:ascii="Arial" w:hAnsi="Arial" w:cs="Arial"/>
          <w:sz w:val="20"/>
          <w:szCs w:val="20"/>
        </w:rPr>
        <w:t>H</w:t>
      </w:r>
      <w:r w:rsidR="009C4C2E">
        <w:rPr>
          <w:rFonts w:ascii="Arial" w:hAnsi="Arial" w:cs="Arial"/>
          <w:sz w:val="20"/>
          <w:szCs w:val="20"/>
        </w:rPr>
        <w:t xml:space="preserve"> </w:t>
      </w:r>
      <w:r w:rsidRPr="009A1732">
        <w:rPr>
          <w:rFonts w:ascii="Arial" w:hAnsi="Arial" w:cs="Arial"/>
          <w:sz w:val="20"/>
          <w:szCs w:val="20"/>
        </w:rPr>
        <w:t>NMR (400 MHz, CDCl</w:t>
      </w:r>
      <w:r w:rsidRPr="009A1732">
        <w:rPr>
          <w:rFonts w:ascii="Arial" w:hAnsi="Arial" w:cs="Arial"/>
          <w:sz w:val="20"/>
          <w:szCs w:val="20"/>
          <w:vertAlign w:val="subscript"/>
        </w:rPr>
        <w:t>3</w:t>
      </w:r>
      <w:r w:rsidRPr="009A1732">
        <w:rPr>
          <w:rFonts w:ascii="Arial" w:hAnsi="Arial" w:cs="Arial"/>
          <w:sz w:val="20"/>
          <w:szCs w:val="20"/>
        </w:rPr>
        <w:t xml:space="preserve">) δ 8.78 (d, </w:t>
      </w:r>
      <w:r w:rsidRPr="009A1732">
        <w:rPr>
          <w:rFonts w:ascii="Arial" w:hAnsi="Arial" w:cs="Arial"/>
          <w:i/>
          <w:iCs/>
          <w:sz w:val="20"/>
          <w:szCs w:val="20"/>
        </w:rPr>
        <w:t xml:space="preserve">J </w:t>
      </w:r>
      <w:r w:rsidRPr="009A1732">
        <w:rPr>
          <w:rFonts w:ascii="Arial" w:hAnsi="Arial" w:cs="Arial"/>
          <w:sz w:val="20"/>
          <w:szCs w:val="20"/>
        </w:rPr>
        <w:t xml:space="preserve">= 8.2 Hz, 1H), 8.76 (d, </w:t>
      </w:r>
      <w:r w:rsidRPr="009A1732">
        <w:rPr>
          <w:rFonts w:ascii="Arial" w:hAnsi="Arial" w:cs="Arial"/>
          <w:i/>
          <w:iCs/>
          <w:sz w:val="20"/>
          <w:szCs w:val="20"/>
        </w:rPr>
        <w:t xml:space="preserve">J </w:t>
      </w:r>
      <w:r>
        <w:rPr>
          <w:rFonts w:ascii="Arial" w:hAnsi="Arial" w:cs="Arial"/>
          <w:sz w:val="20"/>
          <w:szCs w:val="20"/>
        </w:rPr>
        <w:t>= 9.2</w:t>
      </w:r>
      <w:r w:rsidRPr="009A1732">
        <w:rPr>
          <w:rFonts w:ascii="Arial" w:hAnsi="Arial" w:cs="Arial"/>
          <w:sz w:val="20"/>
          <w:szCs w:val="20"/>
        </w:rPr>
        <w:t xml:space="preserve"> Hz, 1H), 8.70 (d, </w:t>
      </w:r>
      <w:r w:rsidRPr="009A1732">
        <w:rPr>
          <w:rFonts w:ascii="Arial" w:hAnsi="Arial" w:cs="Arial"/>
          <w:i/>
          <w:iCs/>
          <w:sz w:val="20"/>
          <w:szCs w:val="20"/>
        </w:rPr>
        <w:t xml:space="preserve">J </w:t>
      </w:r>
      <w:r w:rsidRPr="009A1732">
        <w:rPr>
          <w:rFonts w:ascii="Arial" w:hAnsi="Arial" w:cs="Arial"/>
          <w:sz w:val="20"/>
          <w:szCs w:val="20"/>
        </w:rPr>
        <w:t xml:space="preserve">= 9.1 Hz, 1H), 8.65 (d, </w:t>
      </w:r>
      <w:r w:rsidRPr="009A1732">
        <w:rPr>
          <w:rFonts w:ascii="Arial" w:hAnsi="Arial" w:cs="Arial"/>
          <w:i/>
          <w:iCs/>
          <w:sz w:val="20"/>
          <w:szCs w:val="20"/>
        </w:rPr>
        <w:t>J</w:t>
      </w:r>
      <w:r w:rsidRPr="009A1732">
        <w:rPr>
          <w:rFonts w:ascii="Arial" w:hAnsi="Arial" w:cs="Arial"/>
          <w:sz w:val="20"/>
          <w:szCs w:val="20"/>
        </w:rPr>
        <w:t xml:space="preserve"> = 8.6 Hz, 1H), 8.13 (d, </w:t>
      </w:r>
      <w:r w:rsidRPr="009A1732">
        <w:rPr>
          <w:rFonts w:ascii="Arial" w:hAnsi="Arial" w:cs="Arial"/>
          <w:i/>
          <w:iCs/>
          <w:sz w:val="20"/>
          <w:szCs w:val="20"/>
        </w:rPr>
        <w:t xml:space="preserve">J </w:t>
      </w:r>
      <w:r>
        <w:rPr>
          <w:rFonts w:ascii="Arial" w:hAnsi="Arial" w:cs="Arial"/>
          <w:sz w:val="20"/>
          <w:szCs w:val="20"/>
        </w:rPr>
        <w:t>= 9.2</w:t>
      </w:r>
      <w:r w:rsidRPr="009A1732">
        <w:rPr>
          <w:rFonts w:ascii="Arial" w:hAnsi="Arial" w:cs="Arial"/>
          <w:sz w:val="20"/>
          <w:szCs w:val="20"/>
        </w:rPr>
        <w:t xml:space="preserve"> Hz, 1H), 8.01 (d, </w:t>
      </w:r>
      <w:r w:rsidRPr="009A1732">
        <w:rPr>
          <w:rFonts w:ascii="Arial" w:hAnsi="Arial" w:cs="Arial"/>
          <w:i/>
          <w:iCs/>
          <w:sz w:val="20"/>
          <w:szCs w:val="20"/>
        </w:rPr>
        <w:t xml:space="preserve">J </w:t>
      </w:r>
      <w:r w:rsidRPr="009A1732">
        <w:rPr>
          <w:rFonts w:ascii="Arial" w:hAnsi="Arial" w:cs="Arial"/>
          <w:sz w:val="20"/>
          <w:szCs w:val="20"/>
        </w:rPr>
        <w:t xml:space="preserve">= 9.0 Hz, 1H), 8.00 (dd, </w:t>
      </w:r>
      <w:r w:rsidRPr="009A1732">
        <w:rPr>
          <w:rFonts w:ascii="Arial" w:hAnsi="Arial" w:cs="Arial"/>
          <w:i/>
          <w:iCs/>
          <w:sz w:val="20"/>
          <w:szCs w:val="20"/>
        </w:rPr>
        <w:t xml:space="preserve">J </w:t>
      </w:r>
      <w:r>
        <w:rPr>
          <w:rFonts w:ascii="Arial" w:hAnsi="Arial" w:cs="Arial"/>
          <w:sz w:val="20"/>
          <w:szCs w:val="20"/>
        </w:rPr>
        <w:t>= 1.3, 7.8</w:t>
      </w:r>
      <w:r w:rsidRPr="009A1732">
        <w:rPr>
          <w:rFonts w:ascii="Arial" w:hAnsi="Arial" w:cs="Arial"/>
          <w:sz w:val="20"/>
          <w:szCs w:val="20"/>
        </w:rPr>
        <w:t xml:space="preserve"> Hz, 1H), 7.74</w:t>
      </w:r>
      <w:r w:rsidR="00EF33EA">
        <w:rPr>
          <w:rFonts w:ascii="Arial" w:hAnsi="Arial" w:cs="Arial"/>
          <w:sz w:val="20"/>
          <w:szCs w:val="20"/>
        </w:rPr>
        <w:t>−</w:t>
      </w:r>
      <w:r w:rsidRPr="009A1732">
        <w:rPr>
          <w:rFonts w:ascii="Arial" w:hAnsi="Arial" w:cs="Arial"/>
          <w:sz w:val="20"/>
          <w:szCs w:val="20"/>
        </w:rPr>
        <w:t xml:space="preserve">7.63 (m, 3H), 7.46 (d, </w:t>
      </w:r>
      <w:r w:rsidRPr="009A1732">
        <w:rPr>
          <w:rFonts w:ascii="Arial" w:hAnsi="Arial" w:cs="Arial"/>
          <w:i/>
          <w:iCs/>
          <w:sz w:val="20"/>
          <w:szCs w:val="20"/>
        </w:rPr>
        <w:t xml:space="preserve">J </w:t>
      </w:r>
      <w:r>
        <w:rPr>
          <w:rFonts w:ascii="Arial" w:hAnsi="Arial" w:cs="Arial"/>
          <w:sz w:val="20"/>
          <w:szCs w:val="20"/>
        </w:rPr>
        <w:t>= 7.7</w:t>
      </w:r>
      <w:r w:rsidRPr="009A1732">
        <w:rPr>
          <w:rFonts w:ascii="Arial" w:hAnsi="Arial" w:cs="Arial"/>
          <w:sz w:val="20"/>
          <w:szCs w:val="20"/>
        </w:rPr>
        <w:t xml:space="preserve"> Hz, 1H), 3.68 (q, </w:t>
      </w:r>
      <w:r w:rsidRPr="009A1732">
        <w:rPr>
          <w:rFonts w:ascii="Arial" w:hAnsi="Arial" w:cs="Arial"/>
          <w:i/>
          <w:iCs/>
          <w:sz w:val="20"/>
          <w:szCs w:val="20"/>
        </w:rPr>
        <w:t xml:space="preserve">J </w:t>
      </w:r>
      <w:r w:rsidRPr="009A1732">
        <w:rPr>
          <w:rFonts w:ascii="Arial" w:hAnsi="Arial" w:cs="Arial"/>
          <w:sz w:val="20"/>
          <w:szCs w:val="20"/>
        </w:rPr>
        <w:t xml:space="preserve">= 6.9 Hz, 2H), 3.50 (q, </w:t>
      </w:r>
      <w:r w:rsidRPr="009A1732">
        <w:rPr>
          <w:rFonts w:ascii="Arial" w:hAnsi="Arial" w:cs="Arial"/>
          <w:i/>
          <w:iCs/>
          <w:sz w:val="20"/>
          <w:szCs w:val="20"/>
        </w:rPr>
        <w:t>J</w:t>
      </w:r>
      <w:r w:rsidR="00A92BF6">
        <w:rPr>
          <w:rFonts w:ascii="Arial" w:hAnsi="Arial" w:cs="Arial"/>
          <w:i/>
          <w:iCs/>
          <w:sz w:val="20"/>
          <w:szCs w:val="20"/>
        </w:rPr>
        <w:t xml:space="preserve"> </w:t>
      </w:r>
      <w:r w:rsidRPr="009A1732">
        <w:rPr>
          <w:rFonts w:ascii="Arial" w:hAnsi="Arial" w:cs="Arial"/>
          <w:sz w:val="20"/>
          <w:szCs w:val="20"/>
        </w:rPr>
        <w:t>= 6.</w:t>
      </w:r>
      <w:r w:rsidRPr="009E367B">
        <w:rPr>
          <w:rFonts w:ascii="Arial" w:hAnsi="Arial" w:cs="Arial"/>
          <w:sz w:val="20"/>
          <w:szCs w:val="20"/>
        </w:rPr>
        <w:t xml:space="preserve">9 Hz, 2H), 1.45 (t, </w:t>
      </w:r>
      <w:r w:rsidRPr="009E367B">
        <w:rPr>
          <w:rFonts w:ascii="Arial" w:hAnsi="Arial" w:cs="Arial"/>
          <w:i/>
          <w:iCs/>
          <w:sz w:val="20"/>
          <w:szCs w:val="20"/>
        </w:rPr>
        <w:t xml:space="preserve">J </w:t>
      </w:r>
      <w:r>
        <w:rPr>
          <w:rFonts w:ascii="Arial" w:hAnsi="Arial" w:cs="Arial"/>
          <w:sz w:val="20"/>
          <w:szCs w:val="20"/>
        </w:rPr>
        <w:t>= 6.9</w:t>
      </w:r>
      <w:r w:rsidRPr="009E367B">
        <w:rPr>
          <w:rFonts w:ascii="Arial" w:hAnsi="Arial" w:cs="Arial"/>
          <w:sz w:val="20"/>
          <w:szCs w:val="20"/>
        </w:rPr>
        <w:t xml:space="preserve"> Hz, 3H), 1.30 (t, </w:t>
      </w:r>
      <w:r w:rsidRPr="009E367B">
        <w:rPr>
          <w:rFonts w:ascii="Arial" w:hAnsi="Arial" w:cs="Arial"/>
          <w:i/>
          <w:iCs/>
          <w:sz w:val="20"/>
          <w:szCs w:val="20"/>
        </w:rPr>
        <w:t xml:space="preserve">J </w:t>
      </w:r>
      <w:r>
        <w:rPr>
          <w:rFonts w:ascii="Arial" w:hAnsi="Arial" w:cs="Arial"/>
          <w:sz w:val="20"/>
          <w:szCs w:val="20"/>
        </w:rPr>
        <w:t>= 7.0</w:t>
      </w:r>
      <w:r w:rsidRPr="009E367B">
        <w:rPr>
          <w:rFonts w:ascii="Arial" w:hAnsi="Arial" w:cs="Arial"/>
          <w:sz w:val="20"/>
          <w:szCs w:val="20"/>
        </w:rPr>
        <w:t xml:space="preserve"> Hz, 3H); </w:t>
      </w:r>
      <w:r w:rsidRPr="009E367B">
        <w:rPr>
          <w:rFonts w:ascii="Arial" w:hAnsi="Arial" w:cs="Arial"/>
          <w:sz w:val="20"/>
          <w:szCs w:val="20"/>
          <w:vertAlign w:val="superscript"/>
        </w:rPr>
        <w:t>13</w:t>
      </w:r>
      <w:r w:rsidRPr="009E367B">
        <w:rPr>
          <w:rFonts w:ascii="Arial" w:hAnsi="Arial" w:cs="Arial"/>
          <w:sz w:val="20"/>
          <w:szCs w:val="20"/>
        </w:rPr>
        <w:t>C</w:t>
      </w:r>
      <w:r w:rsidR="009C4C2E">
        <w:rPr>
          <w:rFonts w:ascii="Arial" w:hAnsi="Arial" w:cs="Arial"/>
          <w:sz w:val="20"/>
          <w:szCs w:val="20"/>
        </w:rPr>
        <w:t xml:space="preserve"> </w:t>
      </w:r>
      <w:r w:rsidRPr="009E367B">
        <w:rPr>
          <w:rFonts w:ascii="Arial" w:hAnsi="Arial" w:cs="Arial"/>
          <w:sz w:val="20"/>
          <w:szCs w:val="20"/>
        </w:rPr>
        <w:t>NMR (100 MHz, CDCl</w:t>
      </w:r>
      <w:r w:rsidRPr="009E367B">
        <w:rPr>
          <w:rFonts w:ascii="Arial" w:hAnsi="Arial" w:cs="Arial"/>
          <w:sz w:val="20"/>
          <w:szCs w:val="20"/>
          <w:vertAlign w:val="subscript"/>
        </w:rPr>
        <w:t>3</w:t>
      </w:r>
      <w:r>
        <w:rPr>
          <w:rFonts w:ascii="Arial" w:hAnsi="Arial" w:cs="Arial"/>
          <w:sz w:val="20"/>
          <w:szCs w:val="20"/>
        </w:rPr>
        <w:t>) δ 154.3, 147.9, 132.2, 132.0</w:t>
      </w:r>
      <w:r w:rsidRPr="009E367B">
        <w:rPr>
          <w:rFonts w:ascii="Arial" w:hAnsi="Arial" w:cs="Arial"/>
          <w:sz w:val="20"/>
          <w:szCs w:val="20"/>
        </w:rPr>
        <w:t>, 130.4, 128.5, 128.2, 128.1, 127.6, 126.7, 126.5, 126.3, 126.0, 123.1, 121.7, 121.4, 120.4, 120.2, 118.9, 42.4, 42.1, 14.5, 13.5; FTIR (KBr, cm</w:t>
      </w:r>
      <w:r w:rsidRPr="009E367B">
        <w:rPr>
          <w:rFonts w:ascii="Arial" w:hAnsi="Arial" w:cs="Arial"/>
          <w:sz w:val="20"/>
          <w:szCs w:val="20"/>
          <w:vertAlign w:val="superscript"/>
        </w:rPr>
        <w:t>-1</w:t>
      </w:r>
      <w:r w:rsidRPr="009E367B">
        <w:rPr>
          <w:rFonts w:ascii="Arial" w:hAnsi="Arial" w:cs="Arial"/>
          <w:sz w:val="20"/>
          <w:szCs w:val="20"/>
        </w:rPr>
        <w:t>) 2976, 2936, 1716, 1596, 1409, 1273, 1259; HRMS (ESI) m/z [M</w:t>
      </w:r>
      <w:r w:rsidR="00A92BF6">
        <w:rPr>
          <w:rFonts w:ascii="Arial" w:hAnsi="Arial" w:cs="Arial"/>
          <w:sz w:val="20"/>
          <w:szCs w:val="20"/>
        </w:rPr>
        <w:t xml:space="preserve"> </w:t>
      </w:r>
      <w:r w:rsidRPr="009E367B">
        <w:rPr>
          <w:rFonts w:ascii="Arial" w:hAnsi="Arial" w:cs="Arial"/>
          <w:sz w:val="20"/>
          <w:szCs w:val="20"/>
        </w:rPr>
        <w:t>+</w:t>
      </w:r>
      <w:r w:rsidR="00A92BF6">
        <w:rPr>
          <w:rFonts w:ascii="Arial" w:hAnsi="Arial" w:cs="Arial"/>
          <w:sz w:val="20"/>
          <w:szCs w:val="20"/>
        </w:rPr>
        <w:t xml:space="preserve"> </w:t>
      </w:r>
      <w:r w:rsidRPr="009E367B">
        <w:rPr>
          <w:rFonts w:ascii="Arial" w:hAnsi="Arial" w:cs="Arial"/>
          <w:sz w:val="20"/>
          <w:szCs w:val="20"/>
        </w:rPr>
        <w:t>Na]</w:t>
      </w:r>
      <w:r w:rsidRPr="009E367B">
        <w:rPr>
          <w:rFonts w:ascii="Arial" w:hAnsi="Arial" w:cs="Arial"/>
          <w:sz w:val="20"/>
          <w:szCs w:val="20"/>
          <w:vertAlign w:val="superscript"/>
        </w:rPr>
        <w:t xml:space="preserve">+ </w:t>
      </w:r>
      <w:r w:rsidRPr="009E367B">
        <w:rPr>
          <w:rFonts w:ascii="Arial" w:hAnsi="Arial" w:cs="Arial"/>
          <w:sz w:val="20"/>
          <w:szCs w:val="20"/>
        </w:rPr>
        <w:t>for formula C</w:t>
      </w:r>
      <w:r w:rsidRPr="009E367B">
        <w:rPr>
          <w:rFonts w:ascii="Arial" w:hAnsi="Arial" w:cs="Arial"/>
          <w:sz w:val="20"/>
          <w:szCs w:val="20"/>
          <w:vertAlign w:val="subscript"/>
        </w:rPr>
        <w:t>23</w:t>
      </w:r>
      <w:r w:rsidRPr="009E367B">
        <w:rPr>
          <w:rFonts w:ascii="Arial" w:hAnsi="Arial" w:cs="Arial"/>
          <w:sz w:val="20"/>
          <w:szCs w:val="20"/>
        </w:rPr>
        <w:t>H</w:t>
      </w:r>
      <w:r w:rsidRPr="009E367B">
        <w:rPr>
          <w:rFonts w:ascii="Arial" w:hAnsi="Arial" w:cs="Arial"/>
          <w:sz w:val="20"/>
          <w:szCs w:val="20"/>
          <w:vertAlign w:val="subscript"/>
        </w:rPr>
        <w:t>21</w:t>
      </w:r>
      <w:r w:rsidRPr="009E367B">
        <w:rPr>
          <w:rFonts w:ascii="Arial" w:hAnsi="Arial" w:cs="Arial"/>
          <w:sz w:val="20"/>
          <w:szCs w:val="20"/>
        </w:rPr>
        <w:t>NNaO</w:t>
      </w:r>
      <w:r w:rsidRPr="009E367B">
        <w:rPr>
          <w:rFonts w:ascii="Arial" w:hAnsi="Arial" w:cs="Arial"/>
          <w:sz w:val="20"/>
          <w:szCs w:val="20"/>
          <w:vertAlign w:val="subscript"/>
        </w:rPr>
        <w:t>2</w:t>
      </w:r>
      <w:r w:rsidRPr="009E367B">
        <w:rPr>
          <w:rFonts w:ascii="Arial" w:hAnsi="Arial" w:cs="Arial"/>
          <w:sz w:val="20"/>
          <w:szCs w:val="20"/>
        </w:rPr>
        <w:t xml:space="preserve">: calcd, </w:t>
      </w:r>
      <w:bookmarkStart w:id="1" w:name="OLE_LINK3"/>
      <w:bookmarkStart w:id="2" w:name="OLE_LINK4"/>
      <w:bookmarkStart w:id="3" w:name="OLE_LINK5"/>
      <w:bookmarkStart w:id="4" w:name="OLE_LINK6"/>
      <w:r w:rsidRPr="009E367B">
        <w:rPr>
          <w:rFonts w:ascii="Arial" w:hAnsi="Arial" w:cs="Arial"/>
          <w:sz w:val="20"/>
          <w:szCs w:val="20"/>
        </w:rPr>
        <w:t>366.1470; found 366.1477</w:t>
      </w:r>
      <w:bookmarkEnd w:id="1"/>
      <w:bookmarkEnd w:id="2"/>
      <w:bookmarkEnd w:id="3"/>
      <w:bookmarkEnd w:id="4"/>
      <w:r w:rsidRPr="009E367B">
        <w:rPr>
          <w:rFonts w:ascii="Arial" w:hAnsi="Arial" w:cs="Arial"/>
          <w:sz w:val="20"/>
          <w:szCs w:val="20"/>
        </w:rPr>
        <w:t>.</w:t>
      </w:r>
    </w:p>
    <w:p w14:paraId="4D7775C8" w14:textId="7AB530BD" w:rsidR="00422415" w:rsidRPr="00496B35" w:rsidRDefault="00422415" w:rsidP="007925DD">
      <w:pPr>
        <w:spacing w:line="360" w:lineRule="auto"/>
        <w:jc w:val="both"/>
        <w:rPr>
          <w:rFonts w:ascii="Arial" w:hAnsi="Arial" w:cs="Arial"/>
          <w:i/>
          <w:sz w:val="20"/>
          <w:szCs w:val="20"/>
        </w:rPr>
      </w:pPr>
      <w:r w:rsidRPr="009E367B">
        <w:rPr>
          <w:rFonts w:ascii="Arial" w:hAnsi="Arial" w:cs="Arial"/>
          <w:i/>
          <w:sz w:val="20"/>
          <w:szCs w:val="20"/>
        </w:rPr>
        <w:t>Chrysen-3-yl N,N-diethyl-O-carbamate (</w:t>
      </w:r>
      <w:r w:rsidRPr="009E367B">
        <w:rPr>
          <w:rFonts w:ascii="Arial" w:hAnsi="Arial" w:cs="Arial"/>
          <w:b/>
          <w:i/>
          <w:sz w:val="20"/>
          <w:szCs w:val="20"/>
        </w:rPr>
        <w:t>2c</w:t>
      </w:r>
      <w:r w:rsidRPr="009E367B">
        <w:rPr>
          <w:rFonts w:ascii="Arial" w:hAnsi="Arial" w:cs="Arial"/>
          <w:i/>
          <w:sz w:val="20"/>
          <w:szCs w:val="20"/>
        </w:rPr>
        <w:t>).</w:t>
      </w:r>
      <w:r>
        <w:rPr>
          <w:rFonts w:ascii="Arial" w:hAnsi="Arial" w:cs="Arial"/>
          <w:i/>
          <w:sz w:val="20"/>
          <w:szCs w:val="20"/>
        </w:rPr>
        <w:t xml:space="preserve"> </w:t>
      </w:r>
      <w:r>
        <w:rPr>
          <w:rFonts w:ascii="Arial" w:hAnsi="Arial" w:cs="Arial"/>
          <w:sz w:val="20"/>
          <w:szCs w:val="20"/>
        </w:rPr>
        <w:t>Following the general procedure, t</w:t>
      </w:r>
      <w:r w:rsidRPr="009E367B">
        <w:rPr>
          <w:rFonts w:ascii="Arial" w:hAnsi="Arial" w:cs="Arial"/>
          <w:sz w:val="20"/>
          <w:szCs w:val="20"/>
        </w:rPr>
        <w:t xml:space="preserve">he reaction mixture was stirred for 14 h. </w:t>
      </w:r>
      <w:r>
        <w:rPr>
          <w:rFonts w:ascii="Arial" w:hAnsi="Arial" w:cs="Arial"/>
          <w:sz w:val="20"/>
          <w:szCs w:val="20"/>
        </w:rPr>
        <w:t>N</w:t>
      </w:r>
      <w:r w:rsidRPr="009E367B">
        <w:rPr>
          <w:rFonts w:ascii="Arial" w:hAnsi="Arial" w:cs="Arial"/>
          <w:sz w:val="20"/>
          <w:szCs w:val="20"/>
        </w:rPr>
        <w:t>ormal work-up (extraction with Et</w:t>
      </w:r>
      <w:r w:rsidRPr="009E367B">
        <w:rPr>
          <w:rFonts w:ascii="Arial" w:hAnsi="Arial" w:cs="Arial"/>
          <w:sz w:val="20"/>
          <w:szCs w:val="20"/>
          <w:vertAlign w:val="subscript"/>
        </w:rPr>
        <w:t>2</w:t>
      </w:r>
      <w:r>
        <w:rPr>
          <w:rFonts w:ascii="Arial" w:hAnsi="Arial" w:cs="Arial"/>
          <w:sz w:val="20"/>
          <w:szCs w:val="20"/>
        </w:rPr>
        <w:t xml:space="preserve">O) and </w:t>
      </w:r>
      <w:r w:rsidRPr="009E367B">
        <w:rPr>
          <w:rFonts w:ascii="Arial" w:hAnsi="Arial" w:cs="Arial"/>
          <w:sz w:val="20"/>
          <w:szCs w:val="20"/>
        </w:rPr>
        <w:t xml:space="preserve">purification by flash column chromatography (EtOAc:hexane 1:5, with 10% DCM) afforded product </w:t>
      </w:r>
      <w:r w:rsidRPr="009E367B">
        <w:rPr>
          <w:rFonts w:ascii="Arial" w:hAnsi="Arial" w:cs="Arial"/>
          <w:b/>
          <w:sz w:val="20"/>
          <w:szCs w:val="20"/>
        </w:rPr>
        <w:t xml:space="preserve">2c </w:t>
      </w:r>
      <w:r w:rsidRPr="009E367B">
        <w:rPr>
          <w:rFonts w:ascii="Arial" w:hAnsi="Arial" w:cs="Arial"/>
          <w:sz w:val="20"/>
          <w:szCs w:val="20"/>
        </w:rPr>
        <w:t xml:space="preserve">(7.76 g , 91%) from chrysen-3-ol </w:t>
      </w:r>
      <w:r>
        <w:rPr>
          <w:rFonts w:ascii="Arial" w:hAnsi="Arial" w:cs="Arial"/>
          <w:sz w:val="20"/>
          <w:szCs w:val="20"/>
        </w:rPr>
        <w:t>(</w:t>
      </w:r>
      <w:r w:rsidRPr="00F92C0B">
        <w:rPr>
          <w:rFonts w:ascii="Arial" w:hAnsi="Arial" w:cs="Arial"/>
          <w:b/>
          <w:sz w:val="20"/>
          <w:szCs w:val="20"/>
        </w:rPr>
        <w:t>1c</w:t>
      </w:r>
      <w:r>
        <w:rPr>
          <w:rFonts w:ascii="Arial" w:hAnsi="Arial" w:cs="Arial"/>
          <w:sz w:val="20"/>
          <w:szCs w:val="20"/>
        </w:rPr>
        <w:t xml:space="preserve">) </w:t>
      </w:r>
      <w:r w:rsidRPr="009E367B">
        <w:rPr>
          <w:rFonts w:ascii="Arial" w:hAnsi="Arial" w:cs="Arial"/>
          <w:sz w:val="20"/>
          <w:szCs w:val="20"/>
        </w:rPr>
        <w:t>(6.04</w:t>
      </w:r>
      <w:r w:rsidR="00A92BF6">
        <w:rPr>
          <w:rFonts w:ascii="Arial" w:hAnsi="Arial" w:cs="Arial"/>
          <w:sz w:val="20"/>
          <w:szCs w:val="20"/>
        </w:rPr>
        <w:t xml:space="preserve"> </w:t>
      </w:r>
      <w:r w:rsidRPr="009E367B">
        <w:rPr>
          <w:rFonts w:ascii="Arial" w:hAnsi="Arial" w:cs="Arial"/>
          <w:sz w:val="20"/>
          <w:szCs w:val="20"/>
        </w:rPr>
        <w:t>g, 2</w:t>
      </w:r>
      <w:r>
        <w:rPr>
          <w:rFonts w:ascii="Arial" w:hAnsi="Arial" w:cs="Arial"/>
          <w:sz w:val="20"/>
          <w:szCs w:val="20"/>
        </w:rPr>
        <w:t>4.70</w:t>
      </w:r>
      <w:r w:rsidRPr="009E367B">
        <w:rPr>
          <w:rFonts w:ascii="Arial" w:hAnsi="Arial" w:cs="Arial"/>
          <w:sz w:val="20"/>
          <w:szCs w:val="20"/>
        </w:rPr>
        <w:t xml:space="preserve"> mmol), as</w:t>
      </w:r>
      <w:r>
        <w:rPr>
          <w:rFonts w:ascii="Arial" w:hAnsi="Arial" w:cs="Arial"/>
          <w:sz w:val="20"/>
          <w:szCs w:val="20"/>
        </w:rPr>
        <w:t xml:space="preserve"> a </w:t>
      </w:r>
      <w:r w:rsidR="009F1BA9">
        <w:rPr>
          <w:rFonts w:ascii="Arial" w:hAnsi="Arial" w:cs="Arial"/>
          <w:sz w:val="20"/>
          <w:szCs w:val="20"/>
        </w:rPr>
        <w:t>white</w:t>
      </w:r>
      <w:r w:rsidR="00ED05B9" w:rsidRPr="009A1732">
        <w:rPr>
          <w:rFonts w:ascii="Arial" w:hAnsi="Arial" w:cs="Arial"/>
          <w:sz w:val="20"/>
          <w:szCs w:val="20"/>
        </w:rPr>
        <w:t xml:space="preserve"> </w:t>
      </w:r>
      <w:r w:rsidRPr="009A1732">
        <w:rPr>
          <w:rFonts w:ascii="Arial" w:hAnsi="Arial" w:cs="Arial"/>
          <w:sz w:val="20"/>
          <w:szCs w:val="20"/>
        </w:rPr>
        <w:t>shiny powder</w:t>
      </w:r>
      <w:r w:rsidR="00C544B4">
        <w:rPr>
          <w:rFonts w:ascii="Arial" w:hAnsi="Arial" w:cs="Arial"/>
          <w:sz w:val="20"/>
          <w:szCs w:val="20"/>
        </w:rPr>
        <w:t>,</w:t>
      </w:r>
      <w:r w:rsidRPr="009A1732">
        <w:rPr>
          <w:rFonts w:ascii="Arial" w:hAnsi="Arial" w:cs="Arial"/>
          <w:sz w:val="20"/>
          <w:szCs w:val="20"/>
        </w:rPr>
        <w:t xml:space="preserve"> </w:t>
      </w:r>
      <w:r w:rsidR="008F494F">
        <w:rPr>
          <w:rFonts w:ascii="Arial" w:hAnsi="Arial" w:cs="Arial"/>
          <w:sz w:val="20"/>
          <w:szCs w:val="20"/>
        </w:rPr>
        <w:t>m</w:t>
      </w:r>
      <w:r w:rsidR="00C544B4">
        <w:rPr>
          <w:rFonts w:ascii="Arial" w:hAnsi="Arial" w:cs="Arial"/>
          <w:sz w:val="20"/>
          <w:szCs w:val="20"/>
        </w:rPr>
        <w:t>p</w:t>
      </w:r>
      <w:r w:rsidRPr="009A1732">
        <w:rPr>
          <w:rFonts w:ascii="Arial" w:hAnsi="Arial" w:cs="Arial"/>
          <w:sz w:val="20"/>
          <w:szCs w:val="20"/>
        </w:rPr>
        <w:t>. 121.</w:t>
      </w:r>
      <w:r>
        <w:rPr>
          <w:rFonts w:ascii="Arial" w:hAnsi="Arial" w:cs="Arial"/>
          <w:sz w:val="20"/>
          <w:szCs w:val="20"/>
        </w:rPr>
        <w:t>5</w:t>
      </w:r>
      <w:r w:rsidR="009C4C2E">
        <w:rPr>
          <w:rFonts w:ascii="Arial" w:hAnsi="Arial" w:cs="Arial"/>
          <w:sz w:val="20"/>
          <w:szCs w:val="20"/>
        </w:rPr>
        <w:t>−</w:t>
      </w:r>
      <w:r w:rsidRPr="009A1732">
        <w:rPr>
          <w:rFonts w:ascii="Arial" w:hAnsi="Arial" w:cs="Arial"/>
          <w:sz w:val="20"/>
          <w:szCs w:val="20"/>
        </w:rPr>
        <w:t>122.</w:t>
      </w:r>
      <w:r>
        <w:rPr>
          <w:rFonts w:ascii="Arial" w:hAnsi="Arial" w:cs="Arial"/>
          <w:sz w:val="20"/>
          <w:szCs w:val="20"/>
        </w:rPr>
        <w:t>5</w:t>
      </w:r>
      <w:r w:rsidRPr="009A1732">
        <w:rPr>
          <w:rFonts w:ascii="Arial" w:hAnsi="Arial" w:cs="Arial"/>
          <w:sz w:val="20"/>
          <w:szCs w:val="20"/>
        </w:rPr>
        <w:t xml:space="preserve"> °C (EtOAc); </w:t>
      </w:r>
      <w:r w:rsidRPr="009A1732">
        <w:rPr>
          <w:rFonts w:ascii="Arial" w:hAnsi="Arial" w:cs="Arial"/>
          <w:sz w:val="20"/>
          <w:szCs w:val="20"/>
          <w:vertAlign w:val="superscript"/>
        </w:rPr>
        <w:t>1</w:t>
      </w:r>
      <w:r w:rsidRPr="009A1732">
        <w:rPr>
          <w:rFonts w:ascii="Arial" w:hAnsi="Arial" w:cs="Arial"/>
          <w:sz w:val="20"/>
          <w:szCs w:val="20"/>
        </w:rPr>
        <w:t>H NMR (300 MHz, CDCl</w:t>
      </w:r>
      <w:r w:rsidRPr="009A1732">
        <w:rPr>
          <w:rFonts w:ascii="Arial" w:hAnsi="Arial" w:cs="Arial"/>
          <w:sz w:val="20"/>
          <w:szCs w:val="20"/>
          <w:vertAlign w:val="subscript"/>
        </w:rPr>
        <w:t>3</w:t>
      </w:r>
      <w:r w:rsidRPr="009A1732">
        <w:rPr>
          <w:rFonts w:ascii="Arial" w:hAnsi="Arial" w:cs="Arial"/>
          <w:sz w:val="20"/>
          <w:szCs w:val="20"/>
        </w:rPr>
        <w:t xml:space="preserve">) δ 8.77 (d, </w:t>
      </w:r>
      <w:r w:rsidRPr="009A1732">
        <w:rPr>
          <w:rFonts w:ascii="Arial" w:hAnsi="Arial" w:cs="Arial"/>
          <w:i/>
          <w:iCs/>
          <w:sz w:val="20"/>
          <w:szCs w:val="20"/>
        </w:rPr>
        <w:t xml:space="preserve">J </w:t>
      </w:r>
      <w:r>
        <w:rPr>
          <w:rFonts w:ascii="Arial" w:hAnsi="Arial" w:cs="Arial"/>
          <w:sz w:val="20"/>
          <w:szCs w:val="20"/>
        </w:rPr>
        <w:t>= 8.2</w:t>
      </w:r>
      <w:r w:rsidRPr="009A1732">
        <w:rPr>
          <w:rFonts w:ascii="Arial" w:hAnsi="Arial" w:cs="Arial"/>
          <w:sz w:val="20"/>
          <w:szCs w:val="20"/>
        </w:rPr>
        <w:t xml:space="preserve"> Hz, 1H), 8.67 (d, </w:t>
      </w:r>
      <w:r w:rsidRPr="009A1732">
        <w:rPr>
          <w:rFonts w:ascii="Arial" w:hAnsi="Arial" w:cs="Arial"/>
          <w:i/>
          <w:iCs/>
          <w:sz w:val="20"/>
          <w:szCs w:val="20"/>
        </w:rPr>
        <w:t xml:space="preserve">J </w:t>
      </w:r>
      <w:r w:rsidRPr="009A1732">
        <w:rPr>
          <w:rFonts w:ascii="Arial" w:hAnsi="Arial" w:cs="Arial"/>
          <w:sz w:val="20"/>
          <w:szCs w:val="20"/>
        </w:rPr>
        <w:t xml:space="preserve">= 9.0 Hz, 1H), 8.61 (d, </w:t>
      </w:r>
      <w:r w:rsidRPr="009A1732">
        <w:rPr>
          <w:rFonts w:ascii="Arial" w:hAnsi="Arial" w:cs="Arial"/>
          <w:i/>
          <w:iCs/>
          <w:sz w:val="20"/>
          <w:szCs w:val="20"/>
        </w:rPr>
        <w:t xml:space="preserve">J </w:t>
      </w:r>
      <w:r>
        <w:rPr>
          <w:rFonts w:ascii="Arial" w:hAnsi="Arial" w:cs="Arial"/>
          <w:sz w:val="20"/>
          <w:szCs w:val="20"/>
        </w:rPr>
        <w:t>= 9.2</w:t>
      </w:r>
      <w:r w:rsidRPr="009A1732">
        <w:rPr>
          <w:rFonts w:ascii="Arial" w:hAnsi="Arial" w:cs="Arial"/>
          <w:sz w:val="20"/>
          <w:szCs w:val="20"/>
        </w:rPr>
        <w:t xml:space="preserve"> Hz, 1H), 8.48 (app d, </w:t>
      </w:r>
      <w:r w:rsidRPr="009A1732">
        <w:rPr>
          <w:rFonts w:ascii="Arial" w:hAnsi="Arial" w:cs="Arial"/>
          <w:i/>
          <w:iCs/>
          <w:sz w:val="20"/>
          <w:szCs w:val="20"/>
        </w:rPr>
        <w:t xml:space="preserve">J </w:t>
      </w:r>
      <w:r w:rsidRPr="009A1732">
        <w:rPr>
          <w:rFonts w:ascii="Arial" w:hAnsi="Arial" w:cs="Arial"/>
          <w:sz w:val="20"/>
          <w:szCs w:val="20"/>
        </w:rPr>
        <w:t xml:space="preserve">= 2.0 Hz 1H), 7.98 (d, </w:t>
      </w:r>
      <w:r w:rsidRPr="009A1732">
        <w:rPr>
          <w:rFonts w:ascii="Arial" w:hAnsi="Arial" w:cs="Arial"/>
          <w:i/>
          <w:iCs/>
          <w:sz w:val="20"/>
          <w:szCs w:val="20"/>
        </w:rPr>
        <w:t xml:space="preserve">J </w:t>
      </w:r>
      <w:r w:rsidRPr="009A1732">
        <w:rPr>
          <w:rFonts w:ascii="Arial" w:hAnsi="Arial" w:cs="Arial"/>
          <w:sz w:val="20"/>
          <w:szCs w:val="20"/>
        </w:rPr>
        <w:t xml:space="preserve">= 8.7 Hz, 2H), 7.97 (d, </w:t>
      </w:r>
      <w:r w:rsidRPr="009A1732">
        <w:rPr>
          <w:rFonts w:ascii="Arial" w:hAnsi="Arial" w:cs="Arial"/>
          <w:i/>
          <w:iCs/>
          <w:sz w:val="20"/>
          <w:szCs w:val="20"/>
        </w:rPr>
        <w:t xml:space="preserve">J </w:t>
      </w:r>
      <w:r>
        <w:rPr>
          <w:rFonts w:ascii="Arial" w:hAnsi="Arial" w:cs="Arial"/>
          <w:sz w:val="20"/>
          <w:szCs w:val="20"/>
        </w:rPr>
        <w:t>= 8.9 Hz, 2H) 7.72</w:t>
      </w:r>
      <w:r w:rsidR="00EF33EA">
        <w:rPr>
          <w:rFonts w:ascii="Arial" w:hAnsi="Arial" w:cs="Arial"/>
          <w:sz w:val="20"/>
          <w:szCs w:val="20"/>
        </w:rPr>
        <w:t>−</w:t>
      </w:r>
      <w:r>
        <w:rPr>
          <w:rFonts w:ascii="Arial" w:hAnsi="Arial" w:cs="Arial"/>
          <w:sz w:val="20"/>
          <w:szCs w:val="20"/>
        </w:rPr>
        <w:t>7.68</w:t>
      </w:r>
      <w:r w:rsidRPr="009A1732">
        <w:rPr>
          <w:rFonts w:ascii="Arial" w:hAnsi="Arial" w:cs="Arial"/>
          <w:sz w:val="20"/>
          <w:szCs w:val="20"/>
        </w:rPr>
        <w:t xml:space="preserve"> (</w:t>
      </w:r>
      <w:r>
        <w:rPr>
          <w:rFonts w:ascii="Arial" w:hAnsi="Arial" w:cs="Arial"/>
          <w:sz w:val="20"/>
          <w:szCs w:val="20"/>
        </w:rPr>
        <w:t>m, 1H), 7.65</w:t>
      </w:r>
      <w:r w:rsidR="00EF33EA">
        <w:rPr>
          <w:rFonts w:ascii="Arial" w:hAnsi="Arial" w:cs="Arial"/>
          <w:sz w:val="20"/>
          <w:szCs w:val="20"/>
        </w:rPr>
        <w:t>−</w:t>
      </w:r>
      <w:r>
        <w:rPr>
          <w:rFonts w:ascii="Arial" w:hAnsi="Arial" w:cs="Arial"/>
          <w:sz w:val="20"/>
          <w:szCs w:val="20"/>
        </w:rPr>
        <w:t>7.61</w:t>
      </w:r>
      <w:r w:rsidRPr="009A1732">
        <w:rPr>
          <w:rFonts w:ascii="Arial" w:hAnsi="Arial" w:cs="Arial"/>
          <w:sz w:val="20"/>
          <w:szCs w:val="20"/>
        </w:rPr>
        <w:t xml:space="preserve"> (</w:t>
      </w:r>
      <w:r>
        <w:rPr>
          <w:rFonts w:ascii="Arial" w:hAnsi="Arial" w:cs="Arial"/>
          <w:sz w:val="20"/>
          <w:szCs w:val="20"/>
        </w:rPr>
        <w:t>m, 1H), 7.44</w:t>
      </w:r>
      <w:r w:rsidRPr="009A1732">
        <w:rPr>
          <w:rFonts w:ascii="Arial" w:hAnsi="Arial" w:cs="Arial"/>
          <w:sz w:val="20"/>
          <w:szCs w:val="20"/>
        </w:rPr>
        <w:t xml:space="preserve"> (dd, </w:t>
      </w:r>
      <w:r w:rsidRPr="009A1732">
        <w:rPr>
          <w:rFonts w:ascii="Arial" w:hAnsi="Arial" w:cs="Arial"/>
          <w:i/>
          <w:iCs/>
          <w:sz w:val="20"/>
          <w:szCs w:val="20"/>
        </w:rPr>
        <w:t xml:space="preserve">J </w:t>
      </w:r>
      <w:r>
        <w:rPr>
          <w:rFonts w:ascii="Arial" w:hAnsi="Arial" w:cs="Arial"/>
          <w:sz w:val="20"/>
          <w:szCs w:val="20"/>
        </w:rPr>
        <w:t>= 2.2, 8.7</w:t>
      </w:r>
      <w:r w:rsidRPr="009A1732">
        <w:rPr>
          <w:rFonts w:ascii="Arial" w:hAnsi="Arial" w:cs="Arial"/>
          <w:sz w:val="20"/>
          <w:szCs w:val="20"/>
        </w:rPr>
        <w:t xml:space="preserve"> Hz, 1H), 3.55 (br. q, </w:t>
      </w:r>
      <w:r w:rsidRPr="009A1732">
        <w:rPr>
          <w:rFonts w:ascii="Arial" w:hAnsi="Arial" w:cs="Arial"/>
          <w:i/>
          <w:iCs/>
          <w:sz w:val="20"/>
          <w:szCs w:val="20"/>
        </w:rPr>
        <w:t xml:space="preserve">J </w:t>
      </w:r>
      <w:r w:rsidRPr="009A1732">
        <w:rPr>
          <w:rFonts w:ascii="Arial" w:hAnsi="Arial" w:cs="Arial"/>
          <w:sz w:val="20"/>
          <w:szCs w:val="20"/>
        </w:rPr>
        <w:t xml:space="preserve">= 6.8 Hz, 2H), 3.46 (br. q, </w:t>
      </w:r>
      <w:r w:rsidRPr="009A1732">
        <w:rPr>
          <w:rFonts w:ascii="Arial" w:hAnsi="Arial" w:cs="Arial"/>
          <w:i/>
          <w:iCs/>
          <w:sz w:val="20"/>
          <w:szCs w:val="20"/>
        </w:rPr>
        <w:t xml:space="preserve">J </w:t>
      </w:r>
      <w:r w:rsidRPr="009A1732">
        <w:rPr>
          <w:rFonts w:ascii="Arial" w:hAnsi="Arial" w:cs="Arial"/>
          <w:sz w:val="20"/>
          <w:szCs w:val="20"/>
        </w:rPr>
        <w:t>= 6.8 Hz</w:t>
      </w:r>
      <w:r>
        <w:rPr>
          <w:rFonts w:ascii="Arial" w:hAnsi="Arial" w:cs="Arial"/>
          <w:sz w:val="20"/>
          <w:szCs w:val="20"/>
        </w:rPr>
        <w:t>,</w:t>
      </w:r>
      <w:r w:rsidRPr="009A1732">
        <w:rPr>
          <w:rFonts w:ascii="Arial" w:hAnsi="Arial" w:cs="Arial"/>
          <w:sz w:val="20"/>
          <w:szCs w:val="20"/>
        </w:rPr>
        <w:t xml:space="preserve"> 2H) 1.35 (br. t, </w:t>
      </w:r>
      <w:r w:rsidRPr="009A1732">
        <w:rPr>
          <w:rFonts w:ascii="Arial" w:hAnsi="Arial" w:cs="Arial"/>
          <w:i/>
          <w:iCs/>
          <w:sz w:val="20"/>
          <w:szCs w:val="20"/>
        </w:rPr>
        <w:t xml:space="preserve">J </w:t>
      </w:r>
      <w:r>
        <w:rPr>
          <w:rFonts w:ascii="Arial" w:hAnsi="Arial" w:cs="Arial"/>
          <w:sz w:val="20"/>
          <w:szCs w:val="20"/>
        </w:rPr>
        <w:t>= 6.9 Hz, 3H), 1.2</w:t>
      </w:r>
      <w:r w:rsidRPr="009A1732">
        <w:rPr>
          <w:rFonts w:ascii="Arial" w:hAnsi="Arial" w:cs="Arial"/>
          <w:sz w:val="20"/>
          <w:szCs w:val="20"/>
        </w:rPr>
        <w:t xml:space="preserve">6 (br. t, </w:t>
      </w:r>
      <w:r w:rsidRPr="009A1732">
        <w:rPr>
          <w:rFonts w:ascii="Arial" w:hAnsi="Arial" w:cs="Arial"/>
          <w:i/>
          <w:iCs/>
          <w:sz w:val="20"/>
          <w:szCs w:val="20"/>
        </w:rPr>
        <w:t xml:space="preserve">J </w:t>
      </w:r>
      <w:r w:rsidRPr="009A1732">
        <w:rPr>
          <w:rFonts w:ascii="Arial" w:hAnsi="Arial" w:cs="Arial"/>
          <w:sz w:val="20"/>
          <w:szCs w:val="20"/>
        </w:rPr>
        <w:t xml:space="preserve">= 7.0 Hz, 3H); </w:t>
      </w:r>
      <w:r w:rsidRPr="009A1732">
        <w:rPr>
          <w:rFonts w:ascii="Arial" w:hAnsi="Arial" w:cs="Arial"/>
          <w:sz w:val="20"/>
          <w:szCs w:val="20"/>
          <w:vertAlign w:val="superscript"/>
        </w:rPr>
        <w:t>13</w:t>
      </w:r>
      <w:r w:rsidRPr="009A1732">
        <w:rPr>
          <w:rFonts w:ascii="Arial" w:hAnsi="Arial" w:cs="Arial"/>
          <w:sz w:val="20"/>
          <w:szCs w:val="20"/>
        </w:rPr>
        <w:t>C NMR (75 MHz, CDCl</w:t>
      </w:r>
      <w:r w:rsidRPr="009A1732">
        <w:rPr>
          <w:rFonts w:ascii="Arial" w:hAnsi="Arial" w:cs="Arial"/>
          <w:sz w:val="20"/>
          <w:szCs w:val="20"/>
          <w:vertAlign w:val="subscript"/>
        </w:rPr>
        <w:t>3</w:t>
      </w:r>
      <w:r w:rsidRPr="009A1732">
        <w:rPr>
          <w:rFonts w:ascii="Arial" w:hAnsi="Arial" w:cs="Arial"/>
          <w:sz w:val="20"/>
          <w:szCs w:val="20"/>
        </w:rPr>
        <w:t>) δ 1</w:t>
      </w:r>
      <w:r>
        <w:rPr>
          <w:rFonts w:ascii="Arial" w:hAnsi="Arial" w:cs="Arial"/>
          <w:sz w:val="20"/>
          <w:szCs w:val="20"/>
        </w:rPr>
        <w:t>54.4, 150.2, 132.2, 131.4, 130.5, 129.7, 129.6, 128.5, 128.4, 127.9, 127.2, 126.9</w:t>
      </w:r>
      <w:r w:rsidRPr="009A1732">
        <w:rPr>
          <w:rFonts w:ascii="Arial" w:hAnsi="Arial" w:cs="Arial"/>
          <w:sz w:val="20"/>
          <w:szCs w:val="20"/>
        </w:rPr>
        <w:t>, 126.6, 126.4, 123.2, 121.6, 121.4, 120.6, 115.0, 42.3, 42.0, 14.3, 13.4; FTIR (KBr, cm</w:t>
      </w:r>
      <w:r w:rsidRPr="009A1732">
        <w:rPr>
          <w:rFonts w:ascii="Arial" w:hAnsi="Arial" w:cs="Arial"/>
          <w:sz w:val="20"/>
          <w:szCs w:val="20"/>
          <w:vertAlign w:val="superscript"/>
        </w:rPr>
        <w:t>-1</w:t>
      </w:r>
      <w:r>
        <w:rPr>
          <w:rFonts w:ascii="Arial" w:hAnsi="Arial" w:cs="Arial"/>
          <w:sz w:val="20"/>
          <w:szCs w:val="20"/>
        </w:rPr>
        <w:t>) 2975, 1715, 16</w:t>
      </w:r>
      <w:r w:rsidRPr="009A1732">
        <w:rPr>
          <w:rFonts w:ascii="Arial" w:hAnsi="Arial" w:cs="Arial"/>
          <w:sz w:val="20"/>
          <w:szCs w:val="20"/>
        </w:rPr>
        <w:t>18, 1596, 1470, 1456, 1418, 1376, 1313, 1272, 1248; HRMS (ESI) m/z [M</w:t>
      </w:r>
      <w:r w:rsidR="00A92BF6">
        <w:rPr>
          <w:rFonts w:ascii="Arial" w:hAnsi="Arial" w:cs="Arial"/>
          <w:sz w:val="20"/>
          <w:szCs w:val="20"/>
        </w:rPr>
        <w:t xml:space="preserve"> </w:t>
      </w:r>
      <w:r w:rsidRPr="009A1732">
        <w:rPr>
          <w:rFonts w:ascii="Arial" w:hAnsi="Arial" w:cs="Arial"/>
          <w:sz w:val="20"/>
          <w:szCs w:val="20"/>
        </w:rPr>
        <w:t>+</w:t>
      </w:r>
      <w:r w:rsidR="00A92BF6">
        <w:rPr>
          <w:rFonts w:ascii="Arial" w:hAnsi="Arial" w:cs="Arial"/>
          <w:sz w:val="20"/>
          <w:szCs w:val="20"/>
        </w:rPr>
        <w:t xml:space="preserve"> </w:t>
      </w:r>
      <w:r w:rsidRPr="009A1732">
        <w:rPr>
          <w:rFonts w:ascii="Arial" w:hAnsi="Arial" w:cs="Arial"/>
          <w:sz w:val="20"/>
          <w:szCs w:val="20"/>
        </w:rPr>
        <w:t>Na]</w:t>
      </w:r>
      <w:r w:rsidRPr="009A1732">
        <w:rPr>
          <w:rFonts w:ascii="Arial" w:hAnsi="Arial" w:cs="Arial"/>
          <w:sz w:val="20"/>
          <w:szCs w:val="20"/>
          <w:vertAlign w:val="superscript"/>
        </w:rPr>
        <w:t xml:space="preserve">+ </w:t>
      </w:r>
      <w:r w:rsidRPr="009A1732">
        <w:rPr>
          <w:rFonts w:ascii="Arial" w:hAnsi="Arial" w:cs="Arial"/>
          <w:sz w:val="20"/>
          <w:szCs w:val="20"/>
        </w:rPr>
        <w:t>for formula C</w:t>
      </w:r>
      <w:r w:rsidRPr="009A1732">
        <w:rPr>
          <w:rFonts w:ascii="Arial" w:hAnsi="Arial" w:cs="Arial"/>
          <w:sz w:val="20"/>
          <w:szCs w:val="20"/>
          <w:vertAlign w:val="subscript"/>
        </w:rPr>
        <w:t>23</w:t>
      </w:r>
      <w:r w:rsidRPr="009A1732">
        <w:rPr>
          <w:rFonts w:ascii="Arial" w:hAnsi="Arial" w:cs="Arial"/>
          <w:sz w:val="20"/>
          <w:szCs w:val="20"/>
        </w:rPr>
        <w:t>H</w:t>
      </w:r>
      <w:r w:rsidRPr="009A1732">
        <w:rPr>
          <w:rFonts w:ascii="Arial" w:hAnsi="Arial" w:cs="Arial"/>
          <w:sz w:val="20"/>
          <w:szCs w:val="20"/>
          <w:vertAlign w:val="subscript"/>
        </w:rPr>
        <w:t>21</w:t>
      </w:r>
      <w:r w:rsidRPr="009A1732">
        <w:rPr>
          <w:rFonts w:ascii="Arial" w:hAnsi="Arial" w:cs="Arial"/>
          <w:sz w:val="20"/>
          <w:szCs w:val="20"/>
        </w:rPr>
        <w:t>NNaO</w:t>
      </w:r>
      <w:r w:rsidRPr="009A1732">
        <w:rPr>
          <w:rFonts w:ascii="Arial" w:hAnsi="Arial" w:cs="Arial"/>
          <w:sz w:val="20"/>
          <w:szCs w:val="20"/>
          <w:vertAlign w:val="subscript"/>
        </w:rPr>
        <w:t>2</w:t>
      </w:r>
      <w:r w:rsidRPr="009A1732">
        <w:rPr>
          <w:rFonts w:ascii="Arial" w:hAnsi="Arial" w:cs="Arial"/>
          <w:sz w:val="20"/>
          <w:szCs w:val="20"/>
        </w:rPr>
        <w:t xml:space="preserve">: calcd, </w:t>
      </w:r>
      <w:r>
        <w:rPr>
          <w:rFonts w:ascii="Arial" w:hAnsi="Arial" w:cs="Arial"/>
          <w:sz w:val="20"/>
          <w:szCs w:val="20"/>
        </w:rPr>
        <w:t>366.1470</w:t>
      </w:r>
      <w:r w:rsidRPr="009A1732">
        <w:rPr>
          <w:rFonts w:ascii="Arial" w:hAnsi="Arial" w:cs="Arial"/>
          <w:sz w:val="20"/>
          <w:szCs w:val="20"/>
        </w:rPr>
        <w:t>; found 366.14</w:t>
      </w:r>
      <w:r>
        <w:rPr>
          <w:rFonts w:ascii="Arial" w:hAnsi="Arial" w:cs="Arial"/>
          <w:sz w:val="20"/>
          <w:szCs w:val="20"/>
        </w:rPr>
        <w:t>77</w:t>
      </w:r>
      <w:r w:rsidRPr="009A1732">
        <w:rPr>
          <w:rFonts w:ascii="Arial" w:hAnsi="Arial" w:cs="Arial"/>
          <w:sz w:val="20"/>
          <w:szCs w:val="20"/>
        </w:rPr>
        <w:t>.</w:t>
      </w:r>
    </w:p>
    <w:p w14:paraId="7AEE52D1" w14:textId="141BCD5B" w:rsidR="00422415" w:rsidRPr="00496B35" w:rsidRDefault="00422415" w:rsidP="007925DD">
      <w:pPr>
        <w:spacing w:line="360" w:lineRule="auto"/>
        <w:jc w:val="both"/>
        <w:rPr>
          <w:rFonts w:ascii="Arial" w:hAnsi="Arial" w:cs="Arial"/>
          <w:i/>
          <w:sz w:val="20"/>
          <w:szCs w:val="20"/>
        </w:rPr>
      </w:pPr>
      <w:r w:rsidRPr="00496B35">
        <w:rPr>
          <w:rFonts w:ascii="Arial" w:hAnsi="Arial" w:cs="Arial"/>
          <w:i/>
          <w:sz w:val="20"/>
          <w:szCs w:val="20"/>
        </w:rPr>
        <w:t>Chrysen-2-yl N,N-diethyl-O-carbamate (</w:t>
      </w:r>
      <w:r w:rsidRPr="00496B35">
        <w:rPr>
          <w:rFonts w:ascii="Arial" w:hAnsi="Arial" w:cs="Arial"/>
          <w:b/>
          <w:i/>
          <w:sz w:val="20"/>
          <w:szCs w:val="20"/>
        </w:rPr>
        <w:t>2b</w:t>
      </w:r>
      <w:r>
        <w:rPr>
          <w:rFonts w:ascii="Arial" w:hAnsi="Arial" w:cs="Arial"/>
          <w:b/>
          <w:i/>
          <w:sz w:val="20"/>
          <w:szCs w:val="20"/>
        </w:rPr>
        <w:t>)</w:t>
      </w:r>
      <w:r w:rsidRPr="00496B35">
        <w:rPr>
          <w:rFonts w:ascii="Arial" w:hAnsi="Arial" w:cs="Arial"/>
          <w:i/>
          <w:sz w:val="20"/>
          <w:szCs w:val="20"/>
        </w:rPr>
        <w:t>.</w:t>
      </w:r>
      <w:r w:rsidRPr="009A1732">
        <w:rPr>
          <w:rFonts w:ascii="Arial" w:hAnsi="Arial" w:cs="Arial"/>
          <w:sz w:val="20"/>
          <w:szCs w:val="20"/>
        </w:rPr>
        <w:t xml:space="preserve">To a solution of 2-methoxychrysene (833 mg, 3.23 mmol) in DCM (30 </w:t>
      </w:r>
      <w:r>
        <w:rPr>
          <w:rFonts w:ascii="Arial" w:hAnsi="Arial" w:cs="Arial"/>
          <w:sz w:val="20"/>
          <w:szCs w:val="20"/>
        </w:rPr>
        <w:t>mL</w:t>
      </w:r>
      <w:r w:rsidRPr="009A1732">
        <w:rPr>
          <w:rFonts w:ascii="Arial" w:hAnsi="Arial" w:cs="Arial"/>
          <w:sz w:val="20"/>
          <w:szCs w:val="20"/>
        </w:rPr>
        <w:t>) was added BBr</w:t>
      </w:r>
      <w:r w:rsidRPr="009A1732">
        <w:rPr>
          <w:rFonts w:ascii="Arial" w:hAnsi="Arial" w:cs="Arial"/>
          <w:sz w:val="20"/>
          <w:szCs w:val="20"/>
          <w:vertAlign w:val="subscript"/>
        </w:rPr>
        <w:t>3</w:t>
      </w:r>
      <w:r w:rsidRPr="009A1732">
        <w:rPr>
          <w:rFonts w:ascii="Arial" w:hAnsi="Arial" w:cs="Arial"/>
          <w:sz w:val="20"/>
          <w:szCs w:val="20"/>
        </w:rPr>
        <w:t xml:space="preserve"> (4.84 </w:t>
      </w:r>
      <w:r>
        <w:rPr>
          <w:rFonts w:ascii="Arial" w:hAnsi="Arial" w:cs="Arial"/>
          <w:sz w:val="20"/>
          <w:szCs w:val="20"/>
        </w:rPr>
        <w:t>mL</w:t>
      </w:r>
      <w:r w:rsidRPr="009A1732">
        <w:rPr>
          <w:rFonts w:ascii="Arial" w:hAnsi="Arial" w:cs="Arial"/>
          <w:sz w:val="20"/>
          <w:szCs w:val="20"/>
        </w:rPr>
        <w:t>, 4.84 mmol) at 0</w:t>
      </w:r>
      <w:r>
        <w:rPr>
          <w:rFonts w:ascii="Arial" w:hAnsi="Arial" w:cs="Arial"/>
          <w:sz w:val="20"/>
          <w:szCs w:val="20"/>
        </w:rPr>
        <w:t xml:space="preserve"> °C. After stirring for 21 h</w:t>
      </w:r>
      <w:r w:rsidRPr="009A1732">
        <w:rPr>
          <w:rFonts w:ascii="Arial" w:hAnsi="Arial" w:cs="Arial"/>
          <w:sz w:val="20"/>
          <w:szCs w:val="20"/>
        </w:rPr>
        <w:t xml:space="preserve">, the reaction mixture was quenched with water (14 </w:t>
      </w:r>
      <w:r>
        <w:rPr>
          <w:rFonts w:ascii="Arial" w:hAnsi="Arial" w:cs="Arial"/>
          <w:sz w:val="20"/>
          <w:szCs w:val="20"/>
        </w:rPr>
        <w:t>mL</w:t>
      </w:r>
      <w:r w:rsidRPr="009A1732">
        <w:rPr>
          <w:rFonts w:ascii="Arial" w:hAnsi="Arial" w:cs="Arial"/>
          <w:sz w:val="20"/>
          <w:szCs w:val="20"/>
        </w:rPr>
        <w:t>)</w:t>
      </w:r>
      <w:r>
        <w:rPr>
          <w:rFonts w:ascii="Arial" w:hAnsi="Arial" w:cs="Arial"/>
          <w:sz w:val="20"/>
          <w:szCs w:val="20"/>
        </w:rPr>
        <w:t>.</w:t>
      </w:r>
      <w:r w:rsidRPr="009A1732">
        <w:rPr>
          <w:rFonts w:ascii="Arial" w:hAnsi="Arial" w:cs="Arial"/>
          <w:sz w:val="20"/>
          <w:szCs w:val="20"/>
        </w:rPr>
        <w:t xml:space="preserve"> The aqueous layer </w:t>
      </w:r>
      <w:r>
        <w:rPr>
          <w:rFonts w:ascii="Arial" w:hAnsi="Arial" w:cs="Arial"/>
          <w:sz w:val="20"/>
          <w:szCs w:val="20"/>
        </w:rPr>
        <w:t>was extracted with EtOAc</w:t>
      </w:r>
      <w:r w:rsidRPr="009A1732">
        <w:rPr>
          <w:rFonts w:ascii="Arial" w:hAnsi="Arial" w:cs="Arial"/>
          <w:sz w:val="20"/>
          <w:szCs w:val="20"/>
        </w:rPr>
        <w:t xml:space="preserve"> (3 x 30 </w:t>
      </w:r>
      <w:r>
        <w:rPr>
          <w:rFonts w:ascii="Arial" w:hAnsi="Arial" w:cs="Arial"/>
          <w:sz w:val="20"/>
          <w:szCs w:val="20"/>
        </w:rPr>
        <w:t>mL</w:t>
      </w:r>
      <w:r w:rsidRPr="009A1732">
        <w:rPr>
          <w:rFonts w:ascii="Arial" w:hAnsi="Arial" w:cs="Arial"/>
          <w:sz w:val="20"/>
          <w:szCs w:val="20"/>
        </w:rPr>
        <w:t xml:space="preserve">), </w:t>
      </w:r>
      <w:r>
        <w:rPr>
          <w:rFonts w:ascii="Arial" w:hAnsi="Arial" w:cs="Arial"/>
          <w:sz w:val="20"/>
          <w:szCs w:val="20"/>
        </w:rPr>
        <w:t xml:space="preserve">before the combined </w:t>
      </w:r>
      <w:r w:rsidRPr="009A1732">
        <w:rPr>
          <w:rFonts w:ascii="Arial" w:hAnsi="Arial" w:cs="Arial"/>
          <w:sz w:val="20"/>
          <w:szCs w:val="20"/>
        </w:rPr>
        <w:t xml:space="preserve">organic </w:t>
      </w:r>
      <w:r>
        <w:rPr>
          <w:rFonts w:ascii="Arial" w:hAnsi="Arial" w:cs="Arial"/>
          <w:sz w:val="20"/>
          <w:szCs w:val="20"/>
        </w:rPr>
        <w:t>phase was</w:t>
      </w:r>
      <w:r w:rsidRPr="009A1732">
        <w:rPr>
          <w:rFonts w:ascii="Arial" w:hAnsi="Arial" w:cs="Arial"/>
          <w:sz w:val="20"/>
          <w:szCs w:val="20"/>
        </w:rPr>
        <w:t xml:space="preserve"> dried over MgSO</w:t>
      </w:r>
      <w:r w:rsidRPr="00F92C0B">
        <w:rPr>
          <w:rFonts w:ascii="Arial" w:hAnsi="Arial" w:cs="Arial"/>
          <w:sz w:val="20"/>
          <w:szCs w:val="20"/>
          <w:vertAlign w:val="subscript"/>
        </w:rPr>
        <w:t>4</w:t>
      </w:r>
      <w:r>
        <w:rPr>
          <w:rFonts w:ascii="Arial" w:hAnsi="Arial" w:cs="Arial"/>
          <w:sz w:val="20"/>
          <w:szCs w:val="20"/>
        </w:rPr>
        <w:t xml:space="preserve"> </w:t>
      </w:r>
      <w:r w:rsidRPr="009A1732">
        <w:rPr>
          <w:rFonts w:ascii="Arial" w:hAnsi="Arial" w:cs="Arial"/>
          <w:sz w:val="20"/>
          <w:szCs w:val="20"/>
        </w:rPr>
        <w:t xml:space="preserve">and concentrated </w:t>
      </w:r>
      <w:r w:rsidRPr="009A1732">
        <w:rPr>
          <w:rFonts w:ascii="Arial" w:hAnsi="Arial" w:cs="Arial"/>
          <w:i/>
          <w:iCs/>
          <w:sz w:val="20"/>
          <w:szCs w:val="20"/>
        </w:rPr>
        <w:t>in vacuo</w:t>
      </w:r>
      <w:r w:rsidRPr="009A1732">
        <w:rPr>
          <w:rFonts w:ascii="Arial" w:hAnsi="Arial" w:cs="Arial"/>
          <w:sz w:val="20"/>
          <w:szCs w:val="20"/>
        </w:rPr>
        <w:t xml:space="preserve">. </w:t>
      </w:r>
      <w:r>
        <w:rPr>
          <w:rFonts w:ascii="Arial" w:hAnsi="Arial" w:cs="Arial"/>
          <w:sz w:val="20"/>
          <w:szCs w:val="20"/>
        </w:rPr>
        <w:t>The crude c</w:t>
      </w:r>
      <w:r w:rsidRPr="009A1732">
        <w:rPr>
          <w:rFonts w:ascii="Arial" w:hAnsi="Arial" w:cs="Arial"/>
          <w:sz w:val="20"/>
          <w:szCs w:val="20"/>
        </w:rPr>
        <w:t xml:space="preserve">hrysen-2-ol </w:t>
      </w:r>
      <w:r>
        <w:rPr>
          <w:rFonts w:ascii="Arial" w:hAnsi="Arial" w:cs="Arial"/>
          <w:sz w:val="20"/>
          <w:szCs w:val="20"/>
        </w:rPr>
        <w:t>(</w:t>
      </w:r>
      <w:r w:rsidRPr="00F92C0B">
        <w:rPr>
          <w:rFonts w:ascii="Arial" w:hAnsi="Arial" w:cs="Arial"/>
          <w:b/>
          <w:sz w:val="20"/>
          <w:szCs w:val="20"/>
        </w:rPr>
        <w:t>1b</w:t>
      </w:r>
      <w:r>
        <w:rPr>
          <w:rFonts w:ascii="Arial" w:hAnsi="Arial" w:cs="Arial"/>
          <w:sz w:val="20"/>
          <w:szCs w:val="20"/>
        </w:rPr>
        <w:t xml:space="preserve">) </w:t>
      </w:r>
      <w:r w:rsidRPr="009A1732">
        <w:rPr>
          <w:rFonts w:ascii="Arial" w:hAnsi="Arial" w:cs="Arial"/>
          <w:sz w:val="20"/>
          <w:szCs w:val="20"/>
        </w:rPr>
        <w:t xml:space="preserve">(3.23 mmol) in THF (15 </w:t>
      </w:r>
      <w:r>
        <w:rPr>
          <w:rFonts w:ascii="Arial" w:hAnsi="Arial" w:cs="Arial"/>
          <w:sz w:val="20"/>
          <w:szCs w:val="20"/>
        </w:rPr>
        <w:t>mL</w:t>
      </w:r>
      <w:r w:rsidRPr="009A1732">
        <w:rPr>
          <w:rFonts w:ascii="Arial" w:hAnsi="Arial" w:cs="Arial"/>
          <w:sz w:val="20"/>
          <w:szCs w:val="20"/>
        </w:rPr>
        <w:t xml:space="preserve">) was added to a suspension of NaH (193 mg, 4.83 mmol) in THF (10 </w:t>
      </w:r>
      <w:r>
        <w:rPr>
          <w:rFonts w:ascii="Arial" w:hAnsi="Arial" w:cs="Arial"/>
          <w:sz w:val="20"/>
          <w:szCs w:val="20"/>
        </w:rPr>
        <w:t>mL</w:t>
      </w:r>
      <w:r w:rsidRPr="009A1732">
        <w:rPr>
          <w:rFonts w:ascii="Arial" w:hAnsi="Arial" w:cs="Arial"/>
          <w:sz w:val="20"/>
          <w:szCs w:val="20"/>
        </w:rPr>
        <w:t xml:space="preserve">) at 0 °C. After </w:t>
      </w:r>
      <w:r>
        <w:rPr>
          <w:rFonts w:ascii="Arial" w:hAnsi="Arial" w:cs="Arial"/>
          <w:sz w:val="20"/>
          <w:szCs w:val="20"/>
        </w:rPr>
        <w:t xml:space="preserve">15 min. of </w:t>
      </w:r>
      <w:r w:rsidRPr="009A1732">
        <w:rPr>
          <w:rFonts w:ascii="Arial" w:hAnsi="Arial" w:cs="Arial"/>
          <w:sz w:val="20"/>
          <w:szCs w:val="20"/>
        </w:rPr>
        <w:t xml:space="preserve">stirring the mixture was warmed to </w:t>
      </w:r>
      <w:r>
        <w:rPr>
          <w:rFonts w:ascii="Arial" w:hAnsi="Arial" w:cs="Arial"/>
          <w:sz w:val="20"/>
          <w:szCs w:val="20"/>
        </w:rPr>
        <w:t>rt</w:t>
      </w:r>
      <w:r w:rsidRPr="009A1732">
        <w:rPr>
          <w:rFonts w:ascii="Arial" w:hAnsi="Arial" w:cs="Arial"/>
          <w:sz w:val="20"/>
          <w:szCs w:val="20"/>
        </w:rPr>
        <w:t xml:space="preserve"> before </w:t>
      </w:r>
      <w:r w:rsidRPr="009A1732">
        <w:rPr>
          <w:rFonts w:ascii="Arial" w:hAnsi="Arial" w:cs="Arial"/>
          <w:i/>
          <w:iCs/>
          <w:sz w:val="20"/>
          <w:szCs w:val="20"/>
        </w:rPr>
        <w:t>N</w:t>
      </w:r>
      <w:r w:rsidRPr="009A1732">
        <w:rPr>
          <w:rFonts w:ascii="Arial" w:hAnsi="Arial" w:cs="Arial"/>
          <w:sz w:val="20"/>
          <w:szCs w:val="20"/>
        </w:rPr>
        <w:t>,</w:t>
      </w:r>
      <w:r w:rsidRPr="009A1732">
        <w:rPr>
          <w:rFonts w:ascii="Arial" w:hAnsi="Arial" w:cs="Arial"/>
          <w:i/>
          <w:iCs/>
          <w:sz w:val="20"/>
          <w:szCs w:val="20"/>
        </w:rPr>
        <w:t>N</w:t>
      </w:r>
      <w:r w:rsidRPr="009A1732">
        <w:rPr>
          <w:rFonts w:ascii="Arial" w:hAnsi="Arial" w:cs="Arial"/>
          <w:sz w:val="20"/>
          <w:szCs w:val="20"/>
        </w:rPr>
        <w:t xml:space="preserve">- diethylcarbamoyl chloride (0.42 </w:t>
      </w:r>
      <w:r>
        <w:rPr>
          <w:rFonts w:ascii="Arial" w:hAnsi="Arial" w:cs="Arial"/>
          <w:sz w:val="20"/>
          <w:szCs w:val="20"/>
        </w:rPr>
        <w:t>mL</w:t>
      </w:r>
      <w:r w:rsidRPr="009A1732">
        <w:rPr>
          <w:rFonts w:ascii="Arial" w:hAnsi="Arial" w:cs="Arial"/>
          <w:sz w:val="20"/>
          <w:szCs w:val="20"/>
        </w:rPr>
        <w:t>, 3.31 mmol) was added, and the reaction mixture was stirred overnight (21 h)</w:t>
      </w:r>
      <w:r>
        <w:rPr>
          <w:rFonts w:ascii="Arial" w:hAnsi="Arial" w:cs="Arial"/>
          <w:sz w:val="20"/>
          <w:szCs w:val="20"/>
        </w:rPr>
        <w:t xml:space="preserve">. After normal work-up (extraction with EtOAc), followed by </w:t>
      </w:r>
      <w:r w:rsidRPr="009A1732">
        <w:rPr>
          <w:rFonts w:ascii="Arial" w:hAnsi="Arial" w:cs="Arial"/>
          <w:sz w:val="20"/>
          <w:szCs w:val="20"/>
        </w:rPr>
        <w:t>flash column chromatography (EtOAc</w:t>
      </w:r>
      <w:r>
        <w:rPr>
          <w:rFonts w:ascii="Arial" w:hAnsi="Arial" w:cs="Arial"/>
          <w:sz w:val="20"/>
          <w:szCs w:val="20"/>
        </w:rPr>
        <w:t xml:space="preserve">:PE 1:2, with 10% DCM), product </w:t>
      </w:r>
      <w:r w:rsidRPr="00E17C69">
        <w:rPr>
          <w:rFonts w:ascii="Arial" w:hAnsi="Arial" w:cs="Arial"/>
          <w:b/>
          <w:sz w:val="20"/>
          <w:szCs w:val="20"/>
        </w:rPr>
        <w:t>2b</w:t>
      </w:r>
      <w:r>
        <w:rPr>
          <w:rFonts w:ascii="Arial" w:hAnsi="Arial" w:cs="Arial"/>
          <w:b/>
          <w:sz w:val="20"/>
          <w:szCs w:val="20"/>
        </w:rPr>
        <w:t xml:space="preserve"> </w:t>
      </w:r>
      <w:r w:rsidRPr="009A1732">
        <w:rPr>
          <w:rFonts w:ascii="Arial" w:hAnsi="Arial" w:cs="Arial"/>
          <w:sz w:val="20"/>
          <w:szCs w:val="20"/>
        </w:rPr>
        <w:t>(936 mg , 85% - two step)</w:t>
      </w:r>
      <w:r>
        <w:rPr>
          <w:rFonts w:ascii="Arial" w:hAnsi="Arial" w:cs="Arial"/>
          <w:sz w:val="20"/>
          <w:szCs w:val="20"/>
        </w:rPr>
        <w:t xml:space="preserve"> was obtained as a </w:t>
      </w:r>
      <w:r w:rsidR="00FE54BD">
        <w:rPr>
          <w:rFonts w:ascii="Arial" w:hAnsi="Arial" w:cs="Arial"/>
          <w:sz w:val="20"/>
          <w:szCs w:val="20"/>
        </w:rPr>
        <w:t xml:space="preserve">white </w:t>
      </w:r>
      <w:r w:rsidRPr="009A1732">
        <w:rPr>
          <w:rFonts w:ascii="Arial" w:hAnsi="Arial" w:cs="Arial"/>
          <w:sz w:val="20"/>
          <w:szCs w:val="20"/>
        </w:rPr>
        <w:t>shiny powder</w:t>
      </w:r>
      <w:r w:rsidR="00C544B4">
        <w:rPr>
          <w:rFonts w:ascii="Arial" w:hAnsi="Arial" w:cs="Arial"/>
          <w:sz w:val="20"/>
          <w:szCs w:val="20"/>
        </w:rPr>
        <w:t>,</w:t>
      </w:r>
      <w:r w:rsidRPr="009A1732">
        <w:rPr>
          <w:rFonts w:ascii="Arial" w:hAnsi="Arial" w:cs="Arial"/>
          <w:sz w:val="20"/>
          <w:szCs w:val="20"/>
        </w:rPr>
        <w:t xml:space="preserve"> </w:t>
      </w:r>
      <w:r w:rsidR="008F494F">
        <w:rPr>
          <w:rFonts w:ascii="Arial" w:hAnsi="Arial" w:cs="Arial"/>
          <w:sz w:val="20"/>
          <w:szCs w:val="20"/>
        </w:rPr>
        <w:t>mp</w:t>
      </w:r>
      <w:r w:rsidRPr="009A1732">
        <w:rPr>
          <w:rFonts w:ascii="Arial" w:hAnsi="Arial" w:cs="Arial"/>
          <w:sz w:val="20"/>
          <w:szCs w:val="20"/>
        </w:rPr>
        <w:t>. 189.</w:t>
      </w:r>
      <w:r>
        <w:rPr>
          <w:rFonts w:ascii="Arial" w:hAnsi="Arial" w:cs="Arial"/>
          <w:sz w:val="20"/>
          <w:szCs w:val="20"/>
        </w:rPr>
        <w:t>0</w:t>
      </w:r>
      <w:r w:rsidR="009C4C2E">
        <w:rPr>
          <w:rFonts w:ascii="Arial" w:hAnsi="Arial" w:cs="Arial"/>
          <w:sz w:val="20"/>
          <w:szCs w:val="20"/>
        </w:rPr>
        <w:t>−</w:t>
      </w:r>
      <w:r w:rsidRPr="009A1732">
        <w:rPr>
          <w:rFonts w:ascii="Arial" w:hAnsi="Arial" w:cs="Arial"/>
          <w:sz w:val="20"/>
          <w:szCs w:val="20"/>
        </w:rPr>
        <w:t>19</w:t>
      </w:r>
      <w:r>
        <w:rPr>
          <w:rFonts w:ascii="Arial" w:hAnsi="Arial" w:cs="Arial"/>
          <w:sz w:val="20"/>
          <w:szCs w:val="20"/>
        </w:rPr>
        <w:t>0</w:t>
      </w:r>
      <w:r w:rsidRPr="009A1732">
        <w:rPr>
          <w:rFonts w:ascii="Arial" w:hAnsi="Arial" w:cs="Arial"/>
          <w:sz w:val="20"/>
          <w:szCs w:val="20"/>
        </w:rPr>
        <w:t>.</w:t>
      </w:r>
      <w:r>
        <w:rPr>
          <w:rFonts w:ascii="Arial" w:hAnsi="Arial" w:cs="Arial"/>
          <w:sz w:val="20"/>
          <w:szCs w:val="20"/>
        </w:rPr>
        <w:t>0</w:t>
      </w:r>
      <w:r w:rsidRPr="009A1732">
        <w:rPr>
          <w:rFonts w:ascii="Arial" w:hAnsi="Arial" w:cs="Arial"/>
          <w:sz w:val="20"/>
          <w:szCs w:val="20"/>
        </w:rPr>
        <w:t xml:space="preserve"> °C (EtOAc); </w:t>
      </w:r>
      <w:r w:rsidRPr="009A1732">
        <w:rPr>
          <w:rFonts w:ascii="Arial" w:hAnsi="Arial" w:cs="Arial"/>
          <w:sz w:val="20"/>
          <w:szCs w:val="20"/>
          <w:vertAlign w:val="superscript"/>
        </w:rPr>
        <w:t>1</w:t>
      </w:r>
      <w:r w:rsidRPr="009A1732">
        <w:rPr>
          <w:rFonts w:ascii="Arial" w:hAnsi="Arial" w:cs="Arial"/>
          <w:sz w:val="20"/>
          <w:szCs w:val="20"/>
        </w:rPr>
        <w:t>H NMR (300 MHz, CDCl</w:t>
      </w:r>
      <w:r w:rsidRPr="009A1732">
        <w:rPr>
          <w:rFonts w:ascii="Arial" w:hAnsi="Arial" w:cs="Arial"/>
          <w:sz w:val="20"/>
          <w:szCs w:val="20"/>
          <w:vertAlign w:val="subscript"/>
        </w:rPr>
        <w:t>3</w:t>
      </w:r>
      <w:r>
        <w:rPr>
          <w:rFonts w:ascii="Arial" w:hAnsi="Arial" w:cs="Arial"/>
          <w:sz w:val="20"/>
          <w:szCs w:val="20"/>
        </w:rPr>
        <w:t>) δ 8.76</w:t>
      </w:r>
      <w:r w:rsidRPr="009A1732">
        <w:rPr>
          <w:rFonts w:ascii="Arial" w:hAnsi="Arial" w:cs="Arial"/>
          <w:sz w:val="20"/>
          <w:szCs w:val="20"/>
        </w:rPr>
        <w:t xml:space="preserve"> (d, </w:t>
      </w:r>
      <w:r w:rsidRPr="009A1732">
        <w:rPr>
          <w:rFonts w:ascii="Arial" w:hAnsi="Arial" w:cs="Arial"/>
          <w:i/>
          <w:iCs/>
          <w:sz w:val="20"/>
          <w:szCs w:val="20"/>
        </w:rPr>
        <w:t xml:space="preserve">J </w:t>
      </w:r>
      <w:r>
        <w:rPr>
          <w:rFonts w:ascii="Arial" w:hAnsi="Arial" w:cs="Arial"/>
          <w:sz w:val="20"/>
          <w:szCs w:val="20"/>
        </w:rPr>
        <w:t>= 8.9 Hz, 1</w:t>
      </w:r>
      <w:r w:rsidRPr="009A1732">
        <w:rPr>
          <w:rFonts w:ascii="Arial" w:hAnsi="Arial" w:cs="Arial"/>
          <w:sz w:val="20"/>
          <w:szCs w:val="20"/>
        </w:rPr>
        <w:t xml:space="preserve">H), </w:t>
      </w:r>
      <w:r>
        <w:rPr>
          <w:rFonts w:ascii="Arial" w:hAnsi="Arial" w:cs="Arial"/>
          <w:sz w:val="20"/>
          <w:szCs w:val="20"/>
        </w:rPr>
        <w:t>8.72</w:t>
      </w:r>
      <w:r w:rsidRPr="009A1732">
        <w:rPr>
          <w:rFonts w:ascii="Arial" w:hAnsi="Arial" w:cs="Arial"/>
          <w:sz w:val="20"/>
          <w:szCs w:val="20"/>
        </w:rPr>
        <w:t xml:space="preserve"> (d, </w:t>
      </w:r>
      <w:r w:rsidRPr="009A1732">
        <w:rPr>
          <w:rFonts w:ascii="Arial" w:hAnsi="Arial" w:cs="Arial"/>
          <w:i/>
          <w:iCs/>
          <w:sz w:val="20"/>
          <w:szCs w:val="20"/>
        </w:rPr>
        <w:t xml:space="preserve">J </w:t>
      </w:r>
      <w:r>
        <w:rPr>
          <w:rFonts w:ascii="Arial" w:hAnsi="Arial" w:cs="Arial"/>
          <w:sz w:val="20"/>
          <w:szCs w:val="20"/>
        </w:rPr>
        <w:t>= 9.3 Hz, 1</w:t>
      </w:r>
      <w:r w:rsidRPr="009A1732">
        <w:rPr>
          <w:rFonts w:ascii="Arial" w:hAnsi="Arial" w:cs="Arial"/>
          <w:sz w:val="20"/>
          <w:szCs w:val="20"/>
        </w:rPr>
        <w:t xml:space="preserve">H), </w:t>
      </w:r>
      <w:r>
        <w:rPr>
          <w:rFonts w:ascii="Arial" w:hAnsi="Arial" w:cs="Arial"/>
          <w:sz w:val="20"/>
          <w:szCs w:val="20"/>
        </w:rPr>
        <w:t>8.67</w:t>
      </w:r>
      <w:r w:rsidRPr="009A1732">
        <w:rPr>
          <w:rFonts w:ascii="Arial" w:hAnsi="Arial" w:cs="Arial"/>
          <w:sz w:val="20"/>
          <w:szCs w:val="20"/>
        </w:rPr>
        <w:t xml:space="preserve"> (d, </w:t>
      </w:r>
      <w:r w:rsidRPr="009A1732">
        <w:rPr>
          <w:rFonts w:ascii="Arial" w:hAnsi="Arial" w:cs="Arial"/>
          <w:i/>
          <w:iCs/>
          <w:sz w:val="20"/>
          <w:szCs w:val="20"/>
        </w:rPr>
        <w:t xml:space="preserve">J </w:t>
      </w:r>
      <w:r>
        <w:rPr>
          <w:rFonts w:ascii="Arial" w:hAnsi="Arial" w:cs="Arial"/>
          <w:sz w:val="20"/>
          <w:szCs w:val="20"/>
        </w:rPr>
        <w:t>= 9.2 Hz, 1H), 8.61</w:t>
      </w:r>
      <w:r w:rsidR="00EF33EA">
        <w:rPr>
          <w:rFonts w:ascii="Arial" w:hAnsi="Arial" w:cs="Arial"/>
          <w:sz w:val="20"/>
          <w:szCs w:val="20"/>
        </w:rPr>
        <w:t>−</w:t>
      </w:r>
      <w:r>
        <w:rPr>
          <w:rFonts w:ascii="Arial" w:hAnsi="Arial" w:cs="Arial"/>
          <w:sz w:val="20"/>
          <w:szCs w:val="20"/>
        </w:rPr>
        <w:t>7.94 (m, 3H), 7.76</w:t>
      </w:r>
      <w:r w:rsidRPr="009A1732">
        <w:rPr>
          <w:rFonts w:ascii="Arial" w:hAnsi="Arial" w:cs="Arial"/>
          <w:sz w:val="20"/>
          <w:szCs w:val="20"/>
        </w:rPr>
        <w:t xml:space="preserve"> (</w:t>
      </w:r>
      <w:r>
        <w:rPr>
          <w:rFonts w:ascii="Arial" w:hAnsi="Arial" w:cs="Arial"/>
          <w:sz w:val="20"/>
          <w:szCs w:val="20"/>
        </w:rPr>
        <w:t xml:space="preserve">app </w:t>
      </w:r>
      <w:r w:rsidRPr="009A1732">
        <w:rPr>
          <w:rFonts w:ascii="Arial" w:hAnsi="Arial" w:cs="Arial"/>
          <w:sz w:val="20"/>
          <w:szCs w:val="20"/>
        </w:rPr>
        <w:t xml:space="preserve">d, </w:t>
      </w:r>
      <w:r w:rsidRPr="009A1732">
        <w:rPr>
          <w:rFonts w:ascii="Arial" w:hAnsi="Arial" w:cs="Arial"/>
          <w:i/>
          <w:iCs/>
          <w:sz w:val="20"/>
          <w:szCs w:val="20"/>
        </w:rPr>
        <w:t xml:space="preserve">J </w:t>
      </w:r>
      <w:r>
        <w:rPr>
          <w:rFonts w:ascii="Arial" w:hAnsi="Arial" w:cs="Arial"/>
          <w:sz w:val="20"/>
          <w:szCs w:val="20"/>
        </w:rPr>
        <w:t>= 2.3 Hz, 1 H), 7.73</w:t>
      </w:r>
      <w:r w:rsidR="00EF33EA">
        <w:rPr>
          <w:rFonts w:ascii="Arial" w:hAnsi="Arial" w:cs="Arial"/>
          <w:sz w:val="20"/>
          <w:szCs w:val="20"/>
        </w:rPr>
        <w:t>−</w:t>
      </w:r>
      <w:r>
        <w:rPr>
          <w:rFonts w:ascii="Arial" w:hAnsi="Arial" w:cs="Arial"/>
          <w:sz w:val="20"/>
          <w:szCs w:val="20"/>
        </w:rPr>
        <w:t>7.61 (m</w:t>
      </w:r>
      <w:r w:rsidRPr="009A1732">
        <w:rPr>
          <w:rFonts w:ascii="Arial" w:hAnsi="Arial" w:cs="Arial"/>
          <w:sz w:val="20"/>
          <w:szCs w:val="20"/>
        </w:rPr>
        <w:t xml:space="preserve">, </w:t>
      </w:r>
      <w:r>
        <w:rPr>
          <w:rFonts w:ascii="Arial" w:hAnsi="Arial" w:cs="Arial"/>
          <w:sz w:val="20"/>
          <w:szCs w:val="20"/>
        </w:rPr>
        <w:t>2 H), 7.51 (dd</w:t>
      </w:r>
      <w:r w:rsidRPr="009A1732">
        <w:rPr>
          <w:rFonts w:ascii="Arial" w:hAnsi="Arial" w:cs="Arial"/>
          <w:sz w:val="20"/>
          <w:szCs w:val="20"/>
        </w:rPr>
        <w:t xml:space="preserve">, </w:t>
      </w:r>
      <w:r w:rsidRPr="009A1732">
        <w:rPr>
          <w:rFonts w:ascii="Arial" w:hAnsi="Arial" w:cs="Arial"/>
          <w:i/>
          <w:iCs/>
          <w:sz w:val="20"/>
          <w:szCs w:val="20"/>
        </w:rPr>
        <w:t xml:space="preserve">J </w:t>
      </w:r>
      <w:r>
        <w:rPr>
          <w:rFonts w:ascii="Arial" w:hAnsi="Arial" w:cs="Arial"/>
          <w:sz w:val="20"/>
          <w:szCs w:val="20"/>
        </w:rPr>
        <w:t>= 2.4, 9.0</w:t>
      </w:r>
      <w:r w:rsidRPr="009A1732">
        <w:rPr>
          <w:rFonts w:ascii="Arial" w:hAnsi="Arial" w:cs="Arial"/>
          <w:sz w:val="20"/>
          <w:szCs w:val="20"/>
        </w:rPr>
        <w:t xml:space="preserve"> Hz, 1 H), </w:t>
      </w:r>
      <w:r>
        <w:rPr>
          <w:rFonts w:ascii="Arial" w:hAnsi="Arial" w:cs="Arial"/>
          <w:sz w:val="20"/>
          <w:szCs w:val="20"/>
        </w:rPr>
        <w:t>3.55</w:t>
      </w:r>
      <w:r w:rsidR="00EF33EA">
        <w:rPr>
          <w:rFonts w:ascii="Arial" w:hAnsi="Arial" w:cs="Arial"/>
          <w:sz w:val="20"/>
          <w:szCs w:val="20"/>
        </w:rPr>
        <w:t>−</w:t>
      </w:r>
      <w:r>
        <w:rPr>
          <w:rFonts w:ascii="Arial" w:hAnsi="Arial" w:cs="Arial"/>
          <w:sz w:val="20"/>
          <w:szCs w:val="20"/>
        </w:rPr>
        <w:t>3.45</w:t>
      </w:r>
      <w:r w:rsidRPr="009A1732">
        <w:rPr>
          <w:rFonts w:ascii="Arial" w:hAnsi="Arial" w:cs="Arial"/>
          <w:sz w:val="20"/>
          <w:szCs w:val="20"/>
        </w:rPr>
        <w:t xml:space="preserve"> (m, 4H), </w:t>
      </w:r>
      <w:r>
        <w:rPr>
          <w:rFonts w:ascii="Arial" w:hAnsi="Arial" w:cs="Arial"/>
          <w:sz w:val="20"/>
          <w:szCs w:val="20"/>
        </w:rPr>
        <w:t>1.36</w:t>
      </w:r>
      <w:r w:rsidR="00EF33EA">
        <w:rPr>
          <w:rFonts w:ascii="Arial" w:hAnsi="Arial" w:cs="Arial"/>
          <w:sz w:val="20"/>
          <w:szCs w:val="20"/>
        </w:rPr>
        <w:t>−</w:t>
      </w:r>
      <w:r>
        <w:rPr>
          <w:rFonts w:ascii="Arial" w:hAnsi="Arial" w:cs="Arial"/>
          <w:sz w:val="20"/>
          <w:szCs w:val="20"/>
        </w:rPr>
        <w:t>1.27</w:t>
      </w:r>
      <w:r w:rsidRPr="009A1732">
        <w:rPr>
          <w:rFonts w:ascii="Arial" w:hAnsi="Arial" w:cs="Arial"/>
          <w:sz w:val="20"/>
          <w:szCs w:val="20"/>
        </w:rPr>
        <w:t xml:space="preserve"> (m, 6H); </w:t>
      </w:r>
      <w:r w:rsidRPr="009A1732">
        <w:rPr>
          <w:rFonts w:ascii="Arial" w:hAnsi="Arial" w:cs="Arial"/>
          <w:sz w:val="20"/>
          <w:szCs w:val="20"/>
          <w:vertAlign w:val="superscript"/>
        </w:rPr>
        <w:t>13</w:t>
      </w:r>
      <w:r w:rsidRPr="009A1732">
        <w:rPr>
          <w:rFonts w:ascii="Arial" w:hAnsi="Arial" w:cs="Arial"/>
          <w:sz w:val="20"/>
          <w:szCs w:val="20"/>
        </w:rPr>
        <w:t>C NMR (75 MHz, CDCl</w:t>
      </w:r>
      <w:r w:rsidRPr="009A1732">
        <w:rPr>
          <w:rFonts w:ascii="Arial" w:hAnsi="Arial" w:cs="Arial"/>
          <w:sz w:val="20"/>
          <w:szCs w:val="20"/>
          <w:vertAlign w:val="subscript"/>
        </w:rPr>
        <w:t>3</w:t>
      </w:r>
      <w:r>
        <w:rPr>
          <w:rFonts w:ascii="Arial" w:hAnsi="Arial" w:cs="Arial"/>
          <w:sz w:val="20"/>
          <w:szCs w:val="20"/>
        </w:rPr>
        <w:t>) δ 154.3, 149.8, 132.9, 132.0, 130.5, 128.5, 128.2, 128.0, 127.8</w:t>
      </w:r>
      <w:r w:rsidRPr="009A1732">
        <w:rPr>
          <w:rFonts w:ascii="Arial" w:hAnsi="Arial" w:cs="Arial"/>
          <w:sz w:val="20"/>
          <w:szCs w:val="20"/>
        </w:rPr>
        <w:t>, 127.5, 126.9, 1</w:t>
      </w:r>
      <w:r>
        <w:rPr>
          <w:rFonts w:ascii="Arial" w:hAnsi="Arial" w:cs="Arial"/>
          <w:sz w:val="20"/>
          <w:szCs w:val="20"/>
        </w:rPr>
        <w:t>26.7, 126.3, 124.5, 123.0, 121.9</w:t>
      </w:r>
      <w:r w:rsidRPr="009A1732">
        <w:rPr>
          <w:rFonts w:ascii="Arial" w:hAnsi="Arial" w:cs="Arial"/>
          <w:sz w:val="20"/>
          <w:szCs w:val="20"/>
        </w:rPr>
        <w:t>, 121.7, 121.2, 119.4, 42.3, 42.0, 14.3, 13.4; FTIR (KBr, cm</w:t>
      </w:r>
      <w:r w:rsidRPr="009A1732">
        <w:rPr>
          <w:rFonts w:ascii="Arial" w:hAnsi="Arial" w:cs="Arial"/>
          <w:sz w:val="20"/>
          <w:szCs w:val="20"/>
          <w:vertAlign w:val="superscript"/>
        </w:rPr>
        <w:t>-1</w:t>
      </w:r>
      <w:r w:rsidRPr="009A1732">
        <w:rPr>
          <w:rFonts w:ascii="Arial" w:hAnsi="Arial" w:cs="Arial"/>
          <w:sz w:val="20"/>
          <w:szCs w:val="20"/>
        </w:rPr>
        <w:t xml:space="preserve">) 2978, 1703, 1522, 1474, 1422, 1364, 1272; </w:t>
      </w:r>
      <w:bookmarkStart w:id="5" w:name="OLE_LINK13"/>
      <w:bookmarkStart w:id="6" w:name="OLE_LINK14"/>
      <w:bookmarkStart w:id="7" w:name="OLE_LINK15"/>
      <w:r w:rsidRPr="009A1732">
        <w:rPr>
          <w:rFonts w:ascii="Arial" w:hAnsi="Arial" w:cs="Arial"/>
          <w:sz w:val="20"/>
          <w:szCs w:val="20"/>
        </w:rPr>
        <w:t>HRMS (ESI) m/z [M</w:t>
      </w:r>
      <w:r w:rsidR="00A92BF6">
        <w:rPr>
          <w:rFonts w:ascii="Arial" w:hAnsi="Arial" w:cs="Arial"/>
          <w:sz w:val="20"/>
          <w:szCs w:val="20"/>
        </w:rPr>
        <w:t xml:space="preserve"> </w:t>
      </w:r>
      <w:r w:rsidRPr="009A1732">
        <w:rPr>
          <w:rFonts w:ascii="Arial" w:hAnsi="Arial" w:cs="Arial"/>
          <w:sz w:val="20"/>
          <w:szCs w:val="20"/>
        </w:rPr>
        <w:t>+</w:t>
      </w:r>
      <w:r w:rsidR="00A92BF6">
        <w:rPr>
          <w:rFonts w:ascii="Arial" w:hAnsi="Arial" w:cs="Arial"/>
          <w:sz w:val="20"/>
          <w:szCs w:val="20"/>
        </w:rPr>
        <w:t xml:space="preserve"> </w:t>
      </w:r>
      <w:r w:rsidRPr="009A1732">
        <w:rPr>
          <w:rFonts w:ascii="Arial" w:hAnsi="Arial" w:cs="Arial"/>
          <w:sz w:val="20"/>
          <w:szCs w:val="20"/>
        </w:rPr>
        <w:t>Na]</w:t>
      </w:r>
      <w:r w:rsidRPr="009A1732">
        <w:rPr>
          <w:rFonts w:ascii="Arial" w:hAnsi="Arial" w:cs="Arial"/>
          <w:sz w:val="20"/>
          <w:szCs w:val="20"/>
          <w:vertAlign w:val="superscript"/>
        </w:rPr>
        <w:t xml:space="preserve">+ </w:t>
      </w:r>
      <w:r w:rsidRPr="009A1732">
        <w:rPr>
          <w:rFonts w:ascii="Arial" w:hAnsi="Arial" w:cs="Arial"/>
          <w:sz w:val="20"/>
          <w:szCs w:val="20"/>
        </w:rPr>
        <w:t>for formula C</w:t>
      </w:r>
      <w:r w:rsidRPr="009A1732">
        <w:rPr>
          <w:rFonts w:ascii="Arial" w:hAnsi="Arial" w:cs="Arial"/>
          <w:sz w:val="20"/>
          <w:szCs w:val="20"/>
          <w:vertAlign w:val="subscript"/>
        </w:rPr>
        <w:t>23</w:t>
      </w:r>
      <w:r w:rsidRPr="009A1732">
        <w:rPr>
          <w:rFonts w:ascii="Arial" w:hAnsi="Arial" w:cs="Arial"/>
          <w:sz w:val="20"/>
          <w:szCs w:val="20"/>
        </w:rPr>
        <w:t>H</w:t>
      </w:r>
      <w:r w:rsidRPr="009A1732">
        <w:rPr>
          <w:rFonts w:ascii="Arial" w:hAnsi="Arial" w:cs="Arial"/>
          <w:sz w:val="20"/>
          <w:szCs w:val="20"/>
          <w:vertAlign w:val="subscript"/>
        </w:rPr>
        <w:t>21</w:t>
      </w:r>
      <w:r w:rsidRPr="009A1732">
        <w:rPr>
          <w:rFonts w:ascii="Arial" w:hAnsi="Arial" w:cs="Arial"/>
          <w:sz w:val="20"/>
          <w:szCs w:val="20"/>
        </w:rPr>
        <w:t>NNaO</w:t>
      </w:r>
      <w:r w:rsidRPr="009A1732">
        <w:rPr>
          <w:rFonts w:ascii="Arial" w:hAnsi="Arial" w:cs="Arial"/>
          <w:sz w:val="20"/>
          <w:szCs w:val="20"/>
          <w:vertAlign w:val="subscript"/>
        </w:rPr>
        <w:t>2</w:t>
      </w:r>
      <w:r w:rsidRPr="009A1732">
        <w:rPr>
          <w:rFonts w:ascii="Arial" w:hAnsi="Arial" w:cs="Arial"/>
          <w:sz w:val="20"/>
          <w:szCs w:val="20"/>
        </w:rPr>
        <w:t xml:space="preserve">: calcd, </w:t>
      </w:r>
      <w:r>
        <w:rPr>
          <w:rFonts w:ascii="Arial" w:hAnsi="Arial" w:cs="Arial"/>
          <w:sz w:val="20"/>
          <w:szCs w:val="20"/>
        </w:rPr>
        <w:t>366.1470</w:t>
      </w:r>
      <w:r w:rsidRPr="009A1732">
        <w:rPr>
          <w:rFonts w:ascii="Arial" w:hAnsi="Arial" w:cs="Arial"/>
          <w:sz w:val="20"/>
          <w:szCs w:val="20"/>
        </w:rPr>
        <w:t>; found 366.14</w:t>
      </w:r>
      <w:r>
        <w:rPr>
          <w:rFonts w:ascii="Arial" w:hAnsi="Arial" w:cs="Arial"/>
          <w:sz w:val="20"/>
          <w:szCs w:val="20"/>
        </w:rPr>
        <w:t>77</w:t>
      </w:r>
      <w:r w:rsidRPr="009A1732">
        <w:rPr>
          <w:rFonts w:ascii="Arial" w:hAnsi="Arial" w:cs="Arial"/>
          <w:sz w:val="20"/>
          <w:szCs w:val="20"/>
        </w:rPr>
        <w:t>.</w:t>
      </w:r>
    </w:p>
    <w:bookmarkEnd w:id="5"/>
    <w:bookmarkEnd w:id="6"/>
    <w:bookmarkEnd w:id="7"/>
    <w:p w14:paraId="23EC21F9" w14:textId="77777777" w:rsidR="00422415" w:rsidRPr="009A1732" w:rsidRDefault="00422415" w:rsidP="007925DD">
      <w:pPr>
        <w:spacing w:line="360" w:lineRule="auto"/>
        <w:jc w:val="both"/>
        <w:rPr>
          <w:rFonts w:ascii="Arial" w:hAnsi="Arial" w:cs="Arial"/>
          <w:b/>
          <w:sz w:val="20"/>
          <w:szCs w:val="20"/>
        </w:rPr>
      </w:pPr>
      <w:r>
        <w:rPr>
          <w:rFonts w:ascii="Arial" w:hAnsi="Arial" w:cs="Arial"/>
          <w:b/>
          <w:sz w:val="20"/>
          <w:szCs w:val="20"/>
        </w:rPr>
        <w:t xml:space="preserve">Synthesis of </w:t>
      </w:r>
      <w:r w:rsidRPr="009A1732">
        <w:rPr>
          <w:rFonts w:ascii="Arial" w:hAnsi="Arial" w:cs="Arial"/>
          <w:b/>
          <w:sz w:val="20"/>
          <w:szCs w:val="20"/>
        </w:rPr>
        <w:t xml:space="preserve">Chrysenyl </w:t>
      </w:r>
      <w:r w:rsidRPr="009A1732">
        <w:rPr>
          <w:rFonts w:ascii="Arial" w:hAnsi="Arial" w:cs="Arial"/>
          <w:b/>
          <w:i/>
          <w:sz w:val="20"/>
          <w:szCs w:val="20"/>
        </w:rPr>
        <w:t>N</w:t>
      </w:r>
      <w:r w:rsidRPr="009A1732">
        <w:rPr>
          <w:rFonts w:ascii="Arial" w:hAnsi="Arial" w:cs="Arial"/>
          <w:b/>
          <w:sz w:val="20"/>
          <w:szCs w:val="20"/>
        </w:rPr>
        <w:t>,</w:t>
      </w:r>
      <w:r w:rsidRPr="009A1732">
        <w:rPr>
          <w:rFonts w:ascii="Arial" w:hAnsi="Arial" w:cs="Arial"/>
          <w:b/>
          <w:i/>
          <w:sz w:val="20"/>
          <w:szCs w:val="20"/>
        </w:rPr>
        <w:t>N</w:t>
      </w:r>
      <w:r w:rsidRPr="009A1732">
        <w:rPr>
          <w:rFonts w:ascii="Arial" w:hAnsi="Arial" w:cs="Arial"/>
          <w:b/>
          <w:sz w:val="20"/>
          <w:szCs w:val="20"/>
        </w:rPr>
        <w:t>-diethyl-</w:t>
      </w:r>
      <w:r w:rsidRPr="006B5B50">
        <w:rPr>
          <w:rFonts w:ascii="Arial" w:hAnsi="Arial" w:cs="Arial"/>
          <w:b/>
          <w:i/>
          <w:sz w:val="20"/>
          <w:szCs w:val="20"/>
        </w:rPr>
        <w:t>O</w:t>
      </w:r>
      <w:r w:rsidRPr="009A1732">
        <w:rPr>
          <w:rFonts w:ascii="Arial" w:hAnsi="Arial" w:cs="Arial"/>
          <w:b/>
          <w:sz w:val="20"/>
          <w:szCs w:val="20"/>
        </w:rPr>
        <w:t>-carbamate</w:t>
      </w:r>
      <w:r>
        <w:rPr>
          <w:rFonts w:ascii="Arial" w:hAnsi="Arial" w:cs="Arial"/>
          <w:b/>
          <w:sz w:val="20"/>
          <w:szCs w:val="20"/>
        </w:rPr>
        <w:t>s by Directed remote Metalation (DreM).</w:t>
      </w:r>
    </w:p>
    <w:p w14:paraId="34E025A6" w14:textId="5BC767FC" w:rsidR="00422415" w:rsidRPr="009A1732" w:rsidRDefault="00422415" w:rsidP="007925DD">
      <w:pPr>
        <w:spacing w:line="360" w:lineRule="auto"/>
        <w:jc w:val="both"/>
        <w:rPr>
          <w:rFonts w:ascii="Arial" w:hAnsi="Arial" w:cs="Arial"/>
          <w:sz w:val="20"/>
          <w:szCs w:val="20"/>
        </w:rPr>
      </w:pPr>
      <w:r w:rsidRPr="00272C27">
        <w:rPr>
          <w:rFonts w:ascii="Arial" w:hAnsi="Arial" w:cs="Arial"/>
          <w:i/>
          <w:sz w:val="20"/>
          <w:szCs w:val="20"/>
          <w:lang w:val="de-DE"/>
        </w:rPr>
        <w:t>Chrysen-5-yl N,N-diethyl-O-carbamate (</w:t>
      </w:r>
      <w:r w:rsidRPr="00272C27">
        <w:rPr>
          <w:rFonts w:ascii="Arial" w:hAnsi="Arial" w:cs="Arial"/>
          <w:b/>
          <w:i/>
          <w:sz w:val="20"/>
          <w:szCs w:val="20"/>
          <w:lang w:val="de-DE"/>
        </w:rPr>
        <w:t>2e</w:t>
      </w:r>
      <w:r w:rsidRPr="00272C27">
        <w:rPr>
          <w:rFonts w:ascii="Arial" w:hAnsi="Arial" w:cs="Arial"/>
          <w:i/>
          <w:sz w:val="20"/>
          <w:szCs w:val="20"/>
          <w:lang w:val="de-DE"/>
        </w:rPr>
        <w:t>).</w:t>
      </w:r>
      <w:r w:rsidRPr="00272C27">
        <w:rPr>
          <w:rFonts w:ascii="Arial" w:hAnsi="Arial" w:cs="Arial"/>
          <w:b/>
          <w:sz w:val="20"/>
          <w:szCs w:val="20"/>
          <w:lang w:val="de-DE"/>
        </w:rPr>
        <w:t xml:space="preserve"> </w:t>
      </w:r>
      <w:r w:rsidRPr="009A1732">
        <w:rPr>
          <w:rFonts w:ascii="Arial" w:hAnsi="Arial" w:cs="Arial"/>
          <w:sz w:val="20"/>
          <w:szCs w:val="20"/>
        </w:rPr>
        <w:t xml:space="preserve">To a solution of diisopropylamine (DIPA) (1.26 </w:t>
      </w:r>
      <w:r>
        <w:rPr>
          <w:rFonts w:ascii="Arial" w:hAnsi="Arial" w:cs="Arial"/>
          <w:sz w:val="20"/>
          <w:szCs w:val="20"/>
        </w:rPr>
        <w:t>mL</w:t>
      </w:r>
      <w:r w:rsidRPr="009A1732">
        <w:rPr>
          <w:rFonts w:ascii="Arial" w:hAnsi="Arial" w:cs="Arial"/>
          <w:sz w:val="20"/>
          <w:szCs w:val="20"/>
        </w:rPr>
        <w:t xml:space="preserve">, 8.99 mmol) in THF (15 </w:t>
      </w:r>
      <w:r>
        <w:rPr>
          <w:rFonts w:ascii="Arial" w:hAnsi="Arial" w:cs="Arial"/>
          <w:sz w:val="20"/>
          <w:szCs w:val="20"/>
        </w:rPr>
        <w:t>mL</w:t>
      </w:r>
      <w:r w:rsidRPr="009A1732">
        <w:rPr>
          <w:rFonts w:ascii="Arial" w:hAnsi="Arial" w:cs="Arial"/>
          <w:sz w:val="20"/>
          <w:szCs w:val="20"/>
        </w:rPr>
        <w:t xml:space="preserve">) was added </w:t>
      </w:r>
      <w:r w:rsidRPr="009A1732">
        <w:rPr>
          <w:rFonts w:ascii="Arial" w:hAnsi="Arial" w:cs="Arial"/>
          <w:i/>
          <w:sz w:val="20"/>
          <w:szCs w:val="20"/>
        </w:rPr>
        <w:t>n</w:t>
      </w:r>
      <w:r w:rsidRPr="009A1732">
        <w:rPr>
          <w:rFonts w:ascii="Arial" w:hAnsi="Arial" w:cs="Arial"/>
          <w:sz w:val="20"/>
          <w:szCs w:val="20"/>
        </w:rPr>
        <w:t xml:space="preserve">-BuLi (4.26 </w:t>
      </w:r>
      <w:r>
        <w:rPr>
          <w:rFonts w:ascii="Arial" w:hAnsi="Arial" w:cs="Arial"/>
          <w:sz w:val="20"/>
          <w:szCs w:val="20"/>
        </w:rPr>
        <w:t>mL</w:t>
      </w:r>
      <w:r w:rsidRPr="009A1732">
        <w:rPr>
          <w:rFonts w:ascii="Arial" w:hAnsi="Arial" w:cs="Arial"/>
          <w:sz w:val="20"/>
          <w:szCs w:val="20"/>
        </w:rPr>
        <w:t>, 8</w:t>
      </w:r>
      <w:r>
        <w:rPr>
          <w:rFonts w:ascii="Arial" w:hAnsi="Arial" w:cs="Arial"/>
          <w:sz w:val="20"/>
          <w:szCs w:val="20"/>
        </w:rPr>
        <w:t xml:space="preserve">.95 mmol) at -5 ºC. Biphenyl </w:t>
      </w:r>
      <w:r w:rsidRPr="00496B35">
        <w:rPr>
          <w:rFonts w:ascii="Arial" w:hAnsi="Arial" w:cs="Arial"/>
          <w:b/>
          <w:sz w:val="20"/>
          <w:szCs w:val="20"/>
        </w:rPr>
        <w:t>4</w:t>
      </w:r>
      <w:r w:rsidR="00AB5A7D" w:rsidRPr="00AB5A7D">
        <w:rPr>
          <w:rFonts w:ascii="Arial" w:hAnsi="Arial" w:cs="Arial"/>
          <w:noProof/>
          <w:sz w:val="20"/>
          <w:szCs w:val="20"/>
          <w:vertAlign w:val="superscript"/>
        </w:rPr>
        <w:t>3</w:t>
      </w:r>
      <w:r w:rsidR="00510514">
        <w:rPr>
          <w:rFonts w:ascii="Arial" w:hAnsi="Arial" w:cs="Arial"/>
          <w:noProof/>
          <w:sz w:val="20"/>
          <w:szCs w:val="20"/>
          <w:vertAlign w:val="superscript"/>
        </w:rPr>
        <w:t>8</w:t>
      </w:r>
      <w:r w:rsidRPr="009A1732">
        <w:rPr>
          <w:rFonts w:ascii="Arial" w:hAnsi="Arial" w:cs="Arial"/>
          <w:sz w:val="20"/>
          <w:szCs w:val="20"/>
        </w:rPr>
        <w:t xml:space="preserve"> (1.22 g, 3.85 mmol) in THF (8 </w:t>
      </w:r>
      <w:r>
        <w:rPr>
          <w:rFonts w:ascii="Arial" w:hAnsi="Arial" w:cs="Arial"/>
          <w:sz w:val="20"/>
          <w:szCs w:val="20"/>
        </w:rPr>
        <w:t>mL</w:t>
      </w:r>
      <w:r w:rsidRPr="009A1732">
        <w:rPr>
          <w:rFonts w:ascii="Arial" w:hAnsi="Arial" w:cs="Arial"/>
          <w:sz w:val="20"/>
          <w:szCs w:val="20"/>
        </w:rPr>
        <w:t xml:space="preserve">) was added dropwise, and the reaction mixture stirred for 70 min at </w:t>
      </w:r>
      <w:r>
        <w:rPr>
          <w:rFonts w:ascii="Arial" w:hAnsi="Arial" w:cs="Arial"/>
          <w:sz w:val="20"/>
          <w:szCs w:val="20"/>
        </w:rPr>
        <w:t xml:space="preserve">rt. </w:t>
      </w:r>
      <w:r w:rsidRPr="009A1732">
        <w:rPr>
          <w:rFonts w:ascii="Arial" w:hAnsi="Arial" w:cs="Arial"/>
          <w:sz w:val="20"/>
          <w:szCs w:val="20"/>
        </w:rPr>
        <w:t xml:space="preserve">Normal workup gave the </w:t>
      </w:r>
      <w:r>
        <w:rPr>
          <w:rFonts w:ascii="Arial" w:hAnsi="Arial" w:cs="Arial"/>
          <w:sz w:val="20"/>
          <w:szCs w:val="20"/>
        </w:rPr>
        <w:t>chrysen-5-ol (</w:t>
      </w:r>
      <w:r w:rsidRPr="00496B35">
        <w:rPr>
          <w:rFonts w:ascii="Arial" w:hAnsi="Arial" w:cs="Arial"/>
          <w:b/>
          <w:sz w:val="20"/>
          <w:szCs w:val="20"/>
        </w:rPr>
        <w:t>1e</w:t>
      </w:r>
      <w:r>
        <w:rPr>
          <w:rFonts w:ascii="Arial" w:hAnsi="Arial" w:cs="Arial"/>
          <w:sz w:val="20"/>
          <w:szCs w:val="20"/>
        </w:rPr>
        <w:t xml:space="preserve">) </w:t>
      </w:r>
      <w:r w:rsidRPr="009A1732">
        <w:rPr>
          <w:rFonts w:ascii="Arial" w:hAnsi="Arial" w:cs="Arial"/>
          <w:sz w:val="20"/>
          <w:szCs w:val="20"/>
        </w:rPr>
        <w:t xml:space="preserve">as a yellow solid in </w:t>
      </w:r>
      <w:r>
        <w:rPr>
          <w:rFonts w:ascii="Arial" w:hAnsi="Arial" w:cs="Arial"/>
          <w:sz w:val="20"/>
          <w:szCs w:val="20"/>
        </w:rPr>
        <w:t xml:space="preserve">a </w:t>
      </w:r>
      <w:r w:rsidRPr="009A1732">
        <w:rPr>
          <w:rFonts w:ascii="Arial" w:hAnsi="Arial" w:cs="Arial"/>
          <w:sz w:val="20"/>
          <w:szCs w:val="20"/>
        </w:rPr>
        <w:t xml:space="preserve">complete reaction according to TLC. </w:t>
      </w:r>
      <w:r w:rsidRPr="00496B35">
        <w:rPr>
          <w:rFonts w:ascii="Arial" w:hAnsi="Arial" w:cs="Arial"/>
          <w:b/>
          <w:sz w:val="20"/>
          <w:szCs w:val="20"/>
        </w:rPr>
        <w:t>1e</w:t>
      </w:r>
      <w:r>
        <w:rPr>
          <w:rFonts w:ascii="Arial" w:hAnsi="Arial" w:cs="Arial"/>
          <w:sz w:val="20"/>
          <w:szCs w:val="20"/>
        </w:rPr>
        <w:t xml:space="preserve"> </w:t>
      </w:r>
      <w:r w:rsidRPr="009A1732">
        <w:rPr>
          <w:rFonts w:ascii="Arial" w:hAnsi="Arial" w:cs="Arial"/>
          <w:sz w:val="20"/>
          <w:szCs w:val="20"/>
        </w:rPr>
        <w:t xml:space="preserve">(3.85 mmol) was added to a suspension of NaH (0.258 g, 6.45 mmol) in THF (7 </w:t>
      </w:r>
      <w:r>
        <w:rPr>
          <w:rFonts w:ascii="Arial" w:hAnsi="Arial" w:cs="Arial"/>
          <w:sz w:val="20"/>
          <w:szCs w:val="20"/>
        </w:rPr>
        <w:t>mL</w:t>
      </w:r>
      <w:r w:rsidRPr="009A1732">
        <w:rPr>
          <w:rFonts w:ascii="Arial" w:hAnsi="Arial" w:cs="Arial"/>
          <w:sz w:val="20"/>
          <w:szCs w:val="20"/>
        </w:rPr>
        <w:t xml:space="preserve">) at 0 ºC. </w:t>
      </w:r>
      <w:r w:rsidRPr="00E17C69">
        <w:rPr>
          <w:rFonts w:ascii="Arial" w:hAnsi="Arial" w:cs="Arial"/>
          <w:i/>
          <w:sz w:val="20"/>
          <w:szCs w:val="20"/>
        </w:rPr>
        <w:t>N</w:t>
      </w:r>
      <w:r>
        <w:rPr>
          <w:rFonts w:ascii="Arial" w:hAnsi="Arial" w:cs="Arial"/>
          <w:sz w:val="20"/>
          <w:szCs w:val="20"/>
        </w:rPr>
        <w:t>,</w:t>
      </w:r>
      <w:r w:rsidRPr="00E17C69">
        <w:rPr>
          <w:rFonts w:ascii="Arial" w:hAnsi="Arial" w:cs="Arial"/>
          <w:i/>
          <w:sz w:val="20"/>
          <w:szCs w:val="20"/>
        </w:rPr>
        <w:t>N</w:t>
      </w:r>
      <w:r>
        <w:rPr>
          <w:rFonts w:ascii="Arial" w:hAnsi="Arial" w:cs="Arial"/>
          <w:sz w:val="20"/>
          <w:szCs w:val="20"/>
        </w:rPr>
        <w:t>-d</w:t>
      </w:r>
      <w:r w:rsidRPr="009A1732">
        <w:rPr>
          <w:rFonts w:ascii="Arial" w:hAnsi="Arial" w:cs="Arial"/>
          <w:sz w:val="20"/>
          <w:szCs w:val="20"/>
        </w:rPr>
        <w:t xml:space="preserve">iethylcarbamoyl chloride (0.5 </w:t>
      </w:r>
      <w:r>
        <w:rPr>
          <w:rFonts w:ascii="Arial" w:hAnsi="Arial" w:cs="Arial"/>
          <w:sz w:val="20"/>
          <w:szCs w:val="20"/>
        </w:rPr>
        <w:t>mL</w:t>
      </w:r>
      <w:r w:rsidRPr="009A1732">
        <w:rPr>
          <w:rFonts w:ascii="Arial" w:hAnsi="Arial" w:cs="Arial"/>
          <w:sz w:val="20"/>
          <w:szCs w:val="20"/>
        </w:rPr>
        <w:t xml:space="preserve">, 3.95 mmol) was added at </w:t>
      </w:r>
      <w:r>
        <w:rPr>
          <w:rFonts w:ascii="Arial" w:hAnsi="Arial" w:cs="Arial"/>
          <w:sz w:val="20"/>
          <w:szCs w:val="20"/>
        </w:rPr>
        <w:t>rt</w:t>
      </w:r>
      <w:r w:rsidRPr="009A1732">
        <w:rPr>
          <w:rFonts w:ascii="Arial" w:hAnsi="Arial" w:cs="Arial"/>
          <w:sz w:val="20"/>
          <w:szCs w:val="20"/>
        </w:rPr>
        <w:t xml:space="preserve">, and the reaction mixture stirred at </w:t>
      </w:r>
      <w:r>
        <w:rPr>
          <w:rFonts w:ascii="Arial" w:hAnsi="Arial" w:cs="Arial"/>
          <w:sz w:val="20"/>
          <w:szCs w:val="20"/>
        </w:rPr>
        <w:t>rt</w:t>
      </w:r>
      <w:r w:rsidRPr="009A1732">
        <w:rPr>
          <w:rFonts w:ascii="Arial" w:hAnsi="Arial" w:cs="Arial"/>
          <w:sz w:val="20"/>
          <w:szCs w:val="20"/>
        </w:rPr>
        <w:t xml:space="preserve"> for</w:t>
      </w:r>
      <w:r>
        <w:rPr>
          <w:rFonts w:ascii="Arial" w:hAnsi="Arial" w:cs="Arial"/>
          <w:sz w:val="20"/>
          <w:szCs w:val="20"/>
        </w:rPr>
        <w:t xml:space="preserve"> 18 h</w:t>
      </w:r>
      <w:r w:rsidRPr="009A1732">
        <w:rPr>
          <w:rFonts w:ascii="Arial" w:hAnsi="Arial" w:cs="Arial"/>
          <w:sz w:val="20"/>
          <w:szCs w:val="20"/>
        </w:rPr>
        <w:t xml:space="preserve">. Normal workup followed by flash </w:t>
      </w:r>
      <w:r>
        <w:rPr>
          <w:rFonts w:ascii="Arial" w:hAnsi="Arial" w:cs="Arial"/>
          <w:sz w:val="20"/>
          <w:szCs w:val="20"/>
        </w:rPr>
        <w:t xml:space="preserve">column </w:t>
      </w:r>
      <w:r w:rsidRPr="009A1732">
        <w:rPr>
          <w:rFonts w:ascii="Arial" w:hAnsi="Arial" w:cs="Arial"/>
          <w:sz w:val="20"/>
          <w:szCs w:val="20"/>
        </w:rPr>
        <w:t>chromatography (EtOAc</w:t>
      </w:r>
      <w:r>
        <w:rPr>
          <w:rFonts w:ascii="Arial" w:hAnsi="Arial" w:cs="Arial"/>
          <w:sz w:val="20"/>
          <w:szCs w:val="20"/>
        </w:rPr>
        <w:t xml:space="preserve">:hexane </w:t>
      </w:r>
      <w:r w:rsidRPr="009A1732">
        <w:rPr>
          <w:rFonts w:ascii="Arial" w:hAnsi="Arial" w:cs="Arial"/>
          <w:sz w:val="20"/>
          <w:szCs w:val="20"/>
        </w:rPr>
        <w:t>1</w:t>
      </w:r>
      <w:r>
        <w:rPr>
          <w:rFonts w:ascii="Arial" w:hAnsi="Arial" w:cs="Arial"/>
          <w:sz w:val="20"/>
          <w:szCs w:val="20"/>
        </w:rPr>
        <w:t>:6</w:t>
      </w:r>
      <w:r w:rsidRPr="009A1732">
        <w:rPr>
          <w:rFonts w:ascii="Arial" w:hAnsi="Arial" w:cs="Arial"/>
          <w:sz w:val="20"/>
          <w:szCs w:val="20"/>
        </w:rPr>
        <w:t xml:space="preserve">) afforded product </w:t>
      </w:r>
      <w:r w:rsidRPr="00E17C69">
        <w:rPr>
          <w:rFonts w:ascii="Arial" w:hAnsi="Arial" w:cs="Arial"/>
          <w:b/>
          <w:sz w:val="20"/>
          <w:szCs w:val="20"/>
        </w:rPr>
        <w:t>2e</w:t>
      </w:r>
      <w:r w:rsidR="00FE54BD">
        <w:rPr>
          <w:rFonts w:ascii="Arial" w:hAnsi="Arial" w:cs="Arial"/>
          <w:b/>
          <w:sz w:val="20"/>
          <w:szCs w:val="20"/>
        </w:rPr>
        <w:t xml:space="preserve"> </w:t>
      </w:r>
      <w:r w:rsidR="00FE54BD" w:rsidRPr="00C544B4">
        <w:rPr>
          <w:rFonts w:ascii="Arial" w:hAnsi="Arial" w:cs="Arial"/>
          <w:sz w:val="20"/>
          <w:szCs w:val="20"/>
        </w:rPr>
        <w:t>as white</w:t>
      </w:r>
      <w:r w:rsidR="00FE54BD">
        <w:rPr>
          <w:rFonts w:ascii="Arial" w:hAnsi="Arial" w:cs="Arial"/>
          <w:b/>
          <w:sz w:val="20"/>
          <w:szCs w:val="20"/>
        </w:rPr>
        <w:t xml:space="preserve"> </w:t>
      </w:r>
      <w:r w:rsidR="00242599">
        <w:rPr>
          <w:rFonts w:ascii="Arial" w:hAnsi="Arial" w:cs="Arial"/>
          <w:sz w:val="20"/>
          <w:szCs w:val="20"/>
        </w:rPr>
        <w:t>shiny powder</w:t>
      </w:r>
      <w:r w:rsidRPr="009A1732">
        <w:rPr>
          <w:rFonts w:ascii="Arial" w:hAnsi="Arial" w:cs="Arial"/>
          <w:sz w:val="20"/>
          <w:szCs w:val="20"/>
        </w:rPr>
        <w:t xml:space="preserve"> (953 mg</w:t>
      </w:r>
      <w:r w:rsidR="00AA308F">
        <w:rPr>
          <w:rFonts w:ascii="Arial" w:hAnsi="Arial" w:cs="Arial"/>
          <w:sz w:val="20"/>
          <w:szCs w:val="20"/>
        </w:rPr>
        <w:t>,</w:t>
      </w:r>
      <w:r w:rsidRPr="009A1732">
        <w:rPr>
          <w:rFonts w:ascii="Arial" w:hAnsi="Arial" w:cs="Arial"/>
          <w:sz w:val="20"/>
          <w:szCs w:val="20"/>
        </w:rPr>
        <w:t xml:space="preserve"> </w:t>
      </w:r>
      <w:r>
        <w:rPr>
          <w:rFonts w:ascii="Arial" w:hAnsi="Arial" w:cs="Arial"/>
          <w:sz w:val="20"/>
          <w:szCs w:val="20"/>
        </w:rPr>
        <w:t>72%)</w:t>
      </w:r>
      <w:r w:rsidR="00C544B4">
        <w:rPr>
          <w:rFonts w:ascii="Arial" w:hAnsi="Arial" w:cs="Arial"/>
          <w:sz w:val="20"/>
          <w:szCs w:val="20"/>
        </w:rPr>
        <w:t>,</w:t>
      </w:r>
      <w:r w:rsidRPr="009A1732">
        <w:rPr>
          <w:rFonts w:ascii="Arial" w:hAnsi="Arial" w:cs="Arial"/>
          <w:sz w:val="20"/>
          <w:szCs w:val="20"/>
        </w:rPr>
        <w:t xml:space="preserve"> </w:t>
      </w:r>
      <w:r w:rsidR="008F494F">
        <w:rPr>
          <w:rFonts w:ascii="Arial" w:hAnsi="Arial" w:cs="Arial"/>
          <w:sz w:val="20"/>
          <w:szCs w:val="20"/>
        </w:rPr>
        <w:t>mp</w:t>
      </w:r>
      <w:r>
        <w:rPr>
          <w:rFonts w:ascii="Arial" w:hAnsi="Arial" w:cs="Arial"/>
          <w:sz w:val="20"/>
          <w:szCs w:val="20"/>
        </w:rPr>
        <w:t>.</w:t>
      </w:r>
      <w:r w:rsidRPr="009A1732">
        <w:rPr>
          <w:rFonts w:ascii="Arial" w:hAnsi="Arial" w:cs="Arial"/>
          <w:sz w:val="20"/>
          <w:szCs w:val="20"/>
        </w:rPr>
        <w:t xml:space="preserve"> 142.</w:t>
      </w:r>
      <w:r>
        <w:rPr>
          <w:rFonts w:ascii="Arial" w:hAnsi="Arial" w:cs="Arial"/>
          <w:sz w:val="20"/>
          <w:szCs w:val="20"/>
        </w:rPr>
        <w:t>5</w:t>
      </w:r>
      <w:r w:rsidR="009C4C2E">
        <w:rPr>
          <w:rFonts w:ascii="Arial" w:hAnsi="Arial" w:cs="Arial"/>
          <w:sz w:val="20"/>
          <w:szCs w:val="20"/>
        </w:rPr>
        <w:t>−</w:t>
      </w:r>
      <w:r w:rsidRPr="009A1732">
        <w:rPr>
          <w:rFonts w:ascii="Arial" w:hAnsi="Arial" w:cs="Arial"/>
          <w:sz w:val="20"/>
          <w:szCs w:val="20"/>
        </w:rPr>
        <w:t>143.</w:t>
      </w:r>
      <w:r>
        <w:rPr>
          <w:rFonts w:ascii="Arial" w:hAnsi="Arial" w:cs="Arial"/>
          <w:sz w:val="20"/>
          <w:szCs w:val="20"/>
        </w:rPr>
        <w:t xml:space="preserve">5 </w:t>
      </w:r>
      <w:r w:rsidRPr="009A1732">
        <w:rPr>
          <w:rFonts w:ascii="Arial" w:hAnsi="Arial" w:cs="Arial"/>
          <w:sz w:val="20"/>
          <w:szCs w:val="20"/>
        </w:rPr>
        <w:t xml:space="preserve">°C (EtOAc); </w:t>
      </w:r>
      <w:r w:rsidRPr="009A1732">
        <w:rPr>
          <w:rFonts w:ascii="Arial" w:hAnsi="Arial" w:cs="Arial"/>
          <w:sz w:val="20"/>
          <w:szCs w:val="20"/>
          <w:vertAlign w:val="superscript"/>
        </w:rPr>
        <w:t>1</w:t>
      </w:r>
      <w:r w:rsidRPr="009A1732">
        <w:rPr>
          <w:rFonts w:ascii="Arial" w:hAnsi="Arial" w:cs="Arial"/>
          <w:sz w:val="20"/>
          <w:szCs w:val="20"/>
        </w:rPr>
        <w:t>H NMR (400 MHz, CDCl</w:t>
      </w:r>
      <w:r w:rsidRPr="009A1732">
        <w:rPr>
          <w:rFonts w:ascii="Arial" w:hAnsi="Arial" w:cs="Arial"/>
          <w:sz w:val="20"/>
          <w:szCs w:val="20"/>
          <w:vertAlign w:val="subscript"/>
        </w:rPr>
        <w:t>3</w:t>
      </w:r>
      <w:r>
        <w:rPr>
          <w:rFonts w:ascii="Arial" w:hAnsi="Arial" w:cs="Arial"/>
          <w:sz w:val="20"/>
          <w:szCs w:val="20"/>
        </w:rPr>
        <w:t>) δ 9.14-9.11 (m, 1H), 8.73</w:t>
      </w:r>
      <w:r w:rsidRPr="009A1732">
        <w:rPr>
          <w:rFonts w:ascii="Arial" w:hAnsi="Arial" w:cs="Arial"/>
          <w:sz w:val="20"/>
          <w:szCs w:val="20"/>
        </w:rPr>
        <w:t xml:space="preserve"> (d, </w:t>
      </w:r>
      <w:r w:rsidRPr="009A1732">
        <w:rPr>
          <w:rFonts w:ascii="Arial" w:hAnsi="Arial" w:cs="Arial"/>
          <w:i/>
          <w:sz w:val="20"/>
          <w:szCs w:val="20"/>
        </w:rPr>
        <w:t>J</w:t>
      </w:r>
      <w:r>
        <w:rPr>
          <w:rFonts w:ascii="Arial" w:hAnsi="Arial" w:cs="Arial"/>
          <w:sz w:val="20"/>
          <w:szCs w:val="20"/>
        </w:rPr>
        <w:t xml:space="preserve"> = 9.0 Hz, 2 H), 7.99</w:t>
      </w:r>
      <w:r w:rsidRPr="009A1732">
        <w:rPr>
          <w:rFonts w:ascii="Arial" w:hAnsi="Arial" w:cs="Arial"/>
          <w:sz w:val="20"/>
          <w:szCs w:val="20"/>
        </w:rPr>
        <w:t xml:space="preserve"> (d, </w:t>
      </w:r>
      <w:r w:rsidRPr="009A1732">
        <w:rPr>
          <w:rFonts w:ascii="Arial" w:hAnsi="Arial" w:cs="Arial"/>
          <w:i/>
          <w:sz w:val="20"/>
          <w:szCs w:val="20"/>
        </w:rPr>
        <w:t>J</w:t>
      </w:r>
      <w:r>
        <w:rPr>
          <w:rFonts w:ascii="Arial" w:hAnsi="Arial" w:cs="Arial"/>
          <w:sz w:val="20"/>
          <w:szCs w:val="20"/>
        </w:rPr>
        <w:t xml:space="preserve"> = 8.7 Hz, 1H), 7.97</w:t>
      </w:r>
      <w:r w:rsidR="00EF33EA">
        <w:rPr>
          <w:rFonts w:ascii="Arial" w:hAnsi="Arial" w:cs="Arial"/>
          <w:sz w:val="20"/>
          <w:szCs w:val="20"/>
        </w:rPr>
        <w:t>−</w:t>
      </w:r>
      <w:r>
        <w:rPr>
          <w:rFonts w:ascii="Arial" w:hAnsi="Arial" w:cs="Arial"/>
          <w:sz w:val="20"/>
          <w:szCs w:val="20"/>
        </w:rPr>
        <w:t>7.95 (m</w:t>
      </w:r>
      <w:r w:rsidRPr="009A1732">
        <w:rPr>
          <w:rFonts w:ascii="Arial" w:hAnsi="Arial" w:cs="Arial"/>
          <w:sz w:val="20"/>
          <w:szCs w:val="20"/>
        </w:rPr>
        <w:t xml:space="preserve">, </w:t>
      </w:r>
      <w:r>
        <w:rPr>
          <w:rFonts w:ascii="Arial" w:hAnsi="Arial" w:cs="Arial"/>
          <w:sz w:val="20"/>
          <w:szCs w:val="20"/>
        </w:rPr>
        <w:t>1H), 7.92</w:t>
      </w:r>
      <w:r w:rsidR="00EF33EA">
        <w:rPr>
          <w:rFonts w:ascii="Arial" w:hAnsi="Arial" w:cs="Arial"/>
          <w:sz w:val="20"/>
          <w:szCs w:val="20"/>
        </w:rPr>
        <w:t>−</w:t>
      </w:r>
      <w:r>
        <w:rPr>
          <w:rFonts w:ascii="Arial" w:hAnsi="Arial" w:cs="Arial"/>
          <w:sz w:val="20"/>
          <w:szCs w:val="20"/>
        </w:rPr>
        <w:t>7.89</w:t>
      </w:r>
      <w:r w:rsidRPr="009A1732">
        <w:rPr>
          <w:rFonts w:ascii="Arial" w:hAnsi="Arial" w:cs="Arial"/>
          <w:sz w:val="20"/>
          <w:szCs w:val="20"/>
        </w:rPr>
        <w:t xml:space="preserve"> (</w:t>
      </w:r>
      <w:r>
        <w:rPr>
          <w:rFonts w:ascii="Arial" w:hAnsi="Arial" w:cs="Arial"/>
          <w:sz w:val="20"/>
          <w:szCs w:val="20"/>
        </w:rPr>
        <w:t>m, 1H), 7.68 (s, 1H), 7.67</w:t>
      </w:r>
      <w:r w:rsidR="00EF33EA">
        <w:rPr>
          <w:rFonts w:ascii="Arial" w:hAnsi="Arial" w:cs="Arial"/>
          <w:sz w:val="20"/>
          <w:szCs w:val="20"/>
        </w:rPr>
        <w:t>−</w:t>
      </w:r>
      <w:r>
        <w:rPr>
          <w:rFonts w:ascii="Arial" w:hAnsi="Arial" w:cs="Arial"/>
          <w:sz w:val="20"/>
          <w:szCs w:val="20"/>
        </w:rPr>
        <w:t>7.57 (m, 4H), 3.78</w:t>
      </w:r>
      <w:r w:rsidRPr="009A1732">
        <w:rPr>
          <w:rFonts w:ascii="Arial" w:hAnsi="Arial" w:cs="Arial"/>
          <w:sz w:val="20"/>
          <w:szCs w:val="20"/>
        </w:rPr>
        <w:t xml:space="preserve"> (q, </w:t>
      </w:r>
      <w:r w:rsidRPr="009A1732">
        <w:rPr>
          <w:rFonts w:ascii="Arial" w:hAnsi="Arial" w:cs="Arial"/>
          <w:i/>
          <w:sz w:val="20"/>
          <w:szCs w:val="20"/>
        </w:rPr>
        <w:t>J</w:t>
      </w:r>
      <w:r>
        <w:rPr>
          <w:rFonts w:ascii="Arial" w:hAnsi="Arial" w:cs="Arial"/>
          <w:sz w:val="20"/>
          <w:szCs w:val="20"/>
        </w:rPr>
        <w:t xml:space="preserve"> = 7.0 Hz, 2H), 3.47</w:t>
      </w:r>
      <w:r w:rsidRPr="009A1732">
        <w:rPr>
          <w:rFonts w:ascii="Arial" w:hAnsi="Arial" w:cs="Arial"/>
          <w:sz w:val="20"/>
          <w:szCs w:val="20"/>
        </w:rPr>
        <w:t xml:space="preserve"> (q, </w:t>
      </w:r>
      <w:r w:rsidRPr="009A1732">
        <w:rPr>
          <w:rFonts w:ascii="Arial" w:hAnsi="Arial" w:cs="Arial"/>
          <w:i/>
          <w:sz w:val="20"/>
          <w:szCs w:val="20"/>
        </w:rPr>
        <w:t xml:space="preserve">J </w:t>
      </w:r>
      <w:r>
        <w:rPr>
          <w:rFonts w:ascii="Arial" w:hAnsi="Arial" w:cs="Arial"/>
          <w:sz w:val="20"/>
          <w:szCs w:val="20"/>
        </w:rPr>
        <w:t>= 7.0 Hz, 2H), 1.47</w:t>
      </w:r>
      <w:r w:rsidRPr="009A1732">
        <w:rPr>
          <w:rFonts w:ascii="Arial" w:hAnsi="Arial" w:cs="Arial"/>
          <w:sz w:val="20"/>
          <w:szCs w:val="20"/>
        </w:rPr>
        <w:t xml:space="preserve"> (t, </w:t>
      </w:r>
      <w:r w:rsidRPr="009A1732">
        <w:rPr>
          <w:rFonts w:ascii="Arial" w:hAnsi="Arial" w:cs="Arial"/>
          <w:i/>
          <w:sz w:val="20"/>
          <w:szCs w:val="20"/>
        </w:rPr>
        <w:t>J</w:t>
      </w:r>
      <w:r>
        <w:rPr>
          <w:rFonts w:ascii="Arial" w:hAnsi="Arial" w:cs="Arial"/>
          <w:sz w:val="20"/>
          <w:szCs w:val="20"/>
        </w:rPr>
        <w:t xml:space="preserve"> = 7.1 Hz, 3H), 1.25</w:t>
      </w:r>
      <w:r w:rsidRPr="009A1732">
        <w:rPr>
          <w:rFonts w:ascii="Arial" w:hAnsi="Arial" w:cs="Arial"/>
          <w:sz w:val="20"/>
          <w:szCs w:val="20"/>
        </w:rPr>
        <w:t xml:space="preserve"> (t, </w:t>
      </w:r>
      <w:r w:rsidRPr="009A1732">
        <w:rPr>
          <w:rFonts w:ascii="Arial" w:hAnsi="Arial" w:cs="Arial"/>
          <w:i/>
          <w:sz w:val="20"/>
          <w:szCs w:val="20"/>
        </w:rPr>
        <w:t>J</w:t>
      </w:r>
      <w:r w:rsidRPr="009A1732">
        <w:rPr>
          <w:rFonts w:ascii="Arial" w:hAnsi="Arial" w:cs="Arial"/>
          <w:sz w:val="20"/>
          <w:szCs w:val="20"/>
        </w:rPr>
        <w:t xml:space="preserve"> = 7.0 Hz, 3H); </w:t>
      </w:r>
      <w:r w:rsidRPr="009A1732">
        <w:rPr>
          <w:rFonts w:ascii="Arial" w:hAnsi="Arial" w:cs="Arial"/>
          <w:sz w:val="20"/>
          <w:szCs w:val="20"/>
          <w:vertAlign w:val="superscript"/>
        </w:rPr>
        <w:t>13</w:t>
      </w:r>
      <w:r w:rsidRPr="009A1732">
        <w:rPr>
          <w:rFonts w:ascii="Arial" w:hAnsi="Arial" w:cs="Arial"/>
          <w:sz w:val="20"/>
          <w:szCs w:val="20"/>
        </w:rPr>
        <w:t>C NMR (100 MHz, CDCl</w:t>
      </w:r>
      <w:r w:rsidRPr="009A1732">
        <w:rPr>
          <w:rFonts w:ascii="Arial" w:hAnsi="Arial" w:cs="Arial"/>
          <w:sz w:val="20"/>
          <w:szCs w:val="20"/>
          <w:vertAlign w:val="subscript"/>
        </w:rPr>
        <w:t>3</w:t>
      </w:r>
      <w:r>
        <w:rPr>
          <w:rFonts w:ascii="Arial" w:hAnsi="Arial" w:cs="Arial"/>
          <w:sz w:val="20"/>
          <w:szCs w:val="20"/>
        </w:rPr>
        <w:t>) δ 154.1, 147.6, 133.0, 131.9, 131.0, 129.5</w:t>
      </w:r>
      <w:r w:rsidRPr="009A1732">
        <w:rPr>
          <w:rFonts w:ascii="Arial" w:hAnsi="Arial" w:cs="Arial"/>
          <w:sz w:val="20"/>
          <w:szCs w:val="20"/>
        </w:rPr>
        <w:t>, 128.9, 1</w:t>
      </w:r>
      <w:r>
        <w:rPr>
          <w:rFonts w:ascii="Arial" w:hAnsi="Arial" w:cs="Arial"/>
          <w:sz w:val="20"/>
          <w:szCs w:val="20"/>
        </w:rPr>
        <w:t>28.7, 128.4, 127.8, 126.8, 126.5, 126.4, 126.2, 126.15</w:t>
      </w:r>
      <w:r w:rsidRPr="009A1732">
        <w:rPr>
          <w:rFonts w:ascii="Arial" w:hAnsi="Arial" w:cs="Arial"/>
          <w:sz w:val="20"/>
          <w:szCs w:val="20"/>
        </w:rPr>
        <w:t>, 123.5, 123.3, 121.3, 120.5, 42.2, 41.9, 14.5, 13.4; FTIR (KBr, cm</w:t>
      </w:r>
      <w:r w:rsidRPr="009A1732">
        <w:rPr>
          <w:rFonts w:ascii="Arial" w:hAnsi="Arial" w:cs="Arial"/>
          <w:sz w:val="20"/>
          <w:szCs w:val="20"/>
          <w:vertAlign w:val="superscript"/>
        </w:rPr>
        <w:t>-1</w:t>
      </w:r>
      <w:r w:rsidRPr="009A1732">
        <w:rPr>
          <w:rFonts w:ascii="Arial" w:hAnsi="Arial" w:cs="Arial"/>
          <w:sz w:val="20"/>
          <w:szCs w:val="20"/>
        </w:rPr>
        <w:t xml:space="preserve">) 2979, 2932, 1702, 1522, 1474, 1422, 1380, 1272; </w:t>
      </w:r>
      <w:bookmarkStart w:id="8" w:name="OLE_LINK1"/>
      <w:bookmarkStart w:id="9" w:name="OLE_LINK2"/>
      <w:r w:rsidRPr="009A1732">
        <w:rPr>
          <w:rFonts w:ascii="Arial" w:hAnsi="Arial" w:cs="Arial"/>
          <w:sz w:val="20"/>
          <w:szCs w:val="20"/>
        </w:rPr>
        <w:t>HRMS (ESI) m/z [M</w:t>
      </w:r>
      <w:r w:rsidR="00A92BF6">
        <w:rPr>
          <w:rFonts w:ascii="Arial" w:hAnsi="Arial" w:cs="Arial"/>
          <w:sz w:val="20"/>
          <w:szCs w:val="20"/>
        </w:rPr>
        <w:t xml:space="preserve"> </w:t>
      </w:r>
      <w:r w:rsidRPr="009A1732">
        <w:rPr>
          <w:rFonts w:ascii="Arial" w:hAnsi="Arial" w:cs="Arial"/>
          <w:sz w:val="20"/>
          <w:szCs w:val="20"/>
        </w:rPr>
        <w:t>+</w:t>
      </w:r>
      <w:r w:rsidR="00A92BF6">
        <w:rPr>
          <w:rFonts w:ascii="Arial" w:hAnsi="Arial" w:cs="Arial"/>
          <w:sz w:val="20"/>
          <w:szCs w:val="20"/>
        </w:rPr>
        <w:t xml:space="preserve"> </w:t>
      </w:r>
      <w:r w:rsidRPr="009A1732">
        <w:rPr>
          <w:rFonts w:ascii="Arial" w:hAnsi="Arial" w:cs="Arial"/>
          <w:sz w:val="20"/>
          <w:szCs w:val="20"/>
        </w:rPr>
        <w:t>Na]</w:t>
      </w:r>
      <w:r w:rsidRPr="009A1732">
        <w:rPr>
          <w:rFonts w:ascii="Arial" w:hAnsi="Arial" w:cs="Arial"/>
          <w:sz w:val="20"/>
          <w:szCs w:val="20"/>
          <w:vertAlign w:val="superscript"/>
        </w:rPr>
        <w:t xml:space="preserve">+ </w:t>
      </w:r>
      <w:r w:rsidRPr="009A1732">
        <w:rPr>
          <w:rFonts w:ascii="Arial" w:hAnsi="Arial" w:cs="Arial"/>
          <w:sz w:val="20"/>
          <w:szCs w:val="20"/>
        </w:rPr>
        <w:t>for formula C</w:t>
      </w:r>
      <w:r w:rsidRPr="009A1732">
        <w:rPr>
          <w:rFonts w:ascii="Arial" w:hAnsi="Arial" w:cs="Arial"/>
          <w:sz w:val="20"/>
          <w:szCs w:val="20"/>
          <w:vertAlign w:val="subscript"/>
        </w:rPr>
        <w:t>23</w:t>
      </w:r>
      <w:r w:rsidRPr="009A1732">
        <w:rPr>
          <w:rFonts w:ascii="Arial" w:hAnsi="Arial" w:cs="Arial"/>
          <w:sz w:val="20"/>
          <w:szCs w:val="20"/>
        </w:rPr>
        <w:t>H</w:t>
      </w:r>
      <w:r w:rsidRPr="009A1732">
        <w:rPr>
          <w:rFonts w:ascii="Arial" w:hAnsi="Arial" w:cs="Arial"/>
          <w:sz w:val="20"/>
          <w:szCs w:val="20"/>
          <w:vertAlign w:val="subscript"/>
        </w:rPr>
        <w:t>21</w:t>
      </w:r>
      <w:r>
        <w:rPr>
          <w:rFonts w:ascii="Arial" w:hAnsi="Arial" w:cs="Arial"/>
          <w:sz w:val="20"/>
          <w:szCs w:val="20"/>
        </w:rPr>
        <w:t>N</w:t>
      </w:r>
      <w:r w:rsidRPr="009A1732">
        <w:rPr>
          <w:rFonts w:ascii="Arial" w:hAnsi="Arial" w:cs="Arial"/>
          <w:sz w:val="20"/>
          <w:szCs w:val="20"/>
        </w:rPr>
        <w:t>NaO</w:t>
      </w:r>
      <w:r w:rsidRPr="009A1732">
        <w:rPr>
          <w:rFonts w:ascii="Arial" w:hAnsi="Arial" w:cs="Arial"/>
          <w:sz w:val="20"/>
          <w:szCs w:val="20"/>
          <w:vertAlign w:val="subscript"/>
        </w:rPr>
        <w:t>2</w:t>
      </w:r>
      <w:r w:rsidRPr="009A1732">
        <w:rPr>
          <w:rFonts w:ascii="Arial" w:hAnsi="Arial" w:cs="Arial"/>
          <w:sz w:val="20"/>
          <w:szCs w:val="20"/>
        </w:rPr>
        <w:t xml:space="preserve">: calcd, </w:t>
      </w:r>
      <w:r>
        <w:rPr>
          <w:rFonts w:ascii="Arial" w:hAnsi="Arial" w:cs="Arial"/>
          <w:sz w:val="20"/>
          <w:szCs w:val="20"/>
        </w:rPr>
        <w:t>366.1470</w:t>
      </w:r>
      <w:r w:rsidRPr="009A1732">
        <w:rPr>
          <w:rFonts w:ascii="Arial" w:hAnsi="Arial" w:cs="Arial"/>
          <w:sz w:val="20"/>
          <w:szCs w:val="20"/>
        </w:rPr>
        <w:t>; found 366.14</w:t>
      </w:r>
      <w:r>
        <w:rPr>
          <w:rFonts w:ascii="Arial" w:hAnsi="Arial" w:cs="Arial"/>
          <w:sz w:val="20"/>
          <w:szCs w:val="20"/>
        </w:rPr>
        <w:t>71</w:t>
      </w:r>
      <w:r w:rsidRPr="009A1732">
        <w:rPr>
          <w:rFonts w:ascii="Arial" w:hAnsi="Arial" w:cs="Arial"/>
          <w:sz w:val="20"/>
          <w:szCs w:val="20"/>
        </w:rPr>
        <w:t>.</w:t>
      </w:r>
    </w:p>
    <w:bookmarkEnd w:id="8"/>
    <w:bookmarkEnd w:id="9"/>
    <w:p w14:paraId="16112321" w14:textId="0FB449B3" w:rsidR="00422415" w:rsidRPr="00496B35" w:rsidRDefault="00422415" w:rsidP="007925DD">
      <w:pPr>
        <w:spacing w:line="360" w:lineRule="auto"/>
        <w:jc w:val="both"/>
        <w:rPr>
          <w:rFonts w:ascii="Arial" w:hAnsi="Arial" w:cs="Arial"/>
          <w:i/>
          <w:sz w:val="20"/>
          <w:szCs w:val="20"/>
        </w:rPr>
      </w:pPr>
      <w:r w:rsidRPr="00496B35">
        <w:rPr>
          <w:rFonts w:ascii="Arial" w:hAnsi="Arial" w:cs="Arial"/>
          <w:i/>
          <w:sz w:val="20"/>
          <w:szCs w:val="20"/>
        </w:rPr>
        <w:t>5-</w:t>
      </w:r>
      <w:r w:rsidR="00A92BF6">
        <w:rPr>
          <w:rFonts w:ascii="Arial" w:hAnsi="Arial" w:cs="Arial"/>
          <w:i/>
          <w:sz w:val="20"/>
          <w:szCs w:val="20"/>
        </w:rPr>
        <w:t>M</w:t>
      </w:r>
      <w:r w:rsidRPr="00496B35">
        <w:rPr>
          <w:rFonts w:ascii="Arial" w:hAnsi="Arial" w:cs="Arial"/>
          <w:i/>
          <w:sz w:val="20"/>
          <w:szCs w:val="20"/>
        </w:rPr>
        <w:t>ethyl-11H-benzo[b]fluoren-11</w:t>
      </w:r>
      <w:r w:rsidR="00AA308F">
        <w:rPr>
          <w:rFonts w:ascii="Arial" w:hAnsi="Arial" w:cs="Arial"/>
          <w:i/>
          <w:sz w:val="20"/>
          <w:szCs w:val="20"/>
        </w:rPr>
        <w:t>-</w:t>
      </w:r>
      <w:r w:rsidRPr="00496B35">
        <w:rPr>
          <w:rFonts w:ascii="Arial" w:hAnsi="Arial" w:cs="Arial"/>
          <w:i/>
          <w:sz w:val="20"/>
          <w:szCs w:val="20"/>
        </w:rPr>
        <w:t>one (</w:t>
      </w:r>
      <w:r w:rsidRPr="00496B35">
        <w:rPr>
          <w:rFonts w:ascii="Arial" w:hAnsi="Arial" w:cs="Arial"/>
          <w:b/>
          <w:i/>
          <w:sz w:val="20"/>
          <w:szCs w:val="20"/>
        </w:rPr>
        <w:t>6</w:t>
      </w:r>
      <w:r w:rsidRPr="00496B35">
        <w:rPr>
          <w:rFonts w:ascii="Arial" w:hAnsi="Arial" w:cs="Arial"/>
          <w:i/>
          <w:sz w:val="20"/>
          <w:szCs w:val="20"/>
        </w:rPr>
        <w:t>)</w:t>
      </w:r>
      <w:r>
        <w:rPr>
          <w:rFonts w:ascii="Arial" w:hAnsi="Arial" w:cs="Arial"/>
          <w:i/>
          <w:sz w:val="20"/>
          <w:szCs w:val="20"/>
        </w:rPr>
        <w:t xml:space="preserve">. </w:t>
      </w:r>
      <w:r w:rsidRPr="009A1732">
        <w:rPr>
          <w:rFonts w:ascii="Arial" w:hAnsi="Arial" w:cs="Arial"/>
          <w:sz w:val="20"/>
          <w:szCs w:val="20"/>
        </w:rPr>
        <w:t xml:space="preserve">Lithium diisopropylamine (LDA) (4.65 </w:t>
      </w:r>
      <w:r>
        <w:rPr>
          <w:rFonts w:ascii="Arial" w:hAnsi="Arial" w:cs="Arial"/>
          <w:sz w:val="20"/>
          <w:szCs w:val="20"/>
        </w:rPr>
        <w:t>mL</w:t>
      </w:r>
      <w:r w:rsidRPr="009A1732">
        <w:rPr>
          <w:rFonts w:ascii="Arial" w:hAnsi="Arial" w:cs="Arial"/>
          <w:sz w:val="20"/>
          <w:szCs w:val="20"/>
        </w:rPr>
        <w:t>, 6.46 mmol, 1.39 M in</w:t>
      </w:r>
      <w:r>
        <w:rPr>
          <w:rFonts w:ascii="Arial" w:hAnsi="Arial" w:cs="Arial"/>
          <w:sz w:val="20"/>
          <w:szCs w:val="20"/>
        </w:rPr>
        <w:t xml:space="preserve"> </w:t>
      </w:r>
      <w:r w:rsidRPr="009A1732">
        <w:rPr>
          <w:rFonts w:ascii="Arial" w:hAnsi="Arial" w:cs="Arial"/>
          <w:sz w:val="20"/>
          <w:szCs w:val="20"/>
        </w:rPr>
        <w:t xml:space="preserve">THF) was added to a precooled solution of biphenyl </w:t>
      </w:r>
      <w:r>
        <w:rPr>
          <w:rFonts w:ascii="Arial" w:hAnsi="Arial" w:cs="Arial"/>
          <w:b/>
          <w:bCs/>
          <w:sz w:val="20"/>
          <w:szCs w:val="20"/>
        </w:rPr>
        <w:t>5</w:t>
      </w:r>
      <w:r w:rsidRPr="009A1732">
        <w:rPr>
          <w:rFonts w:ascii="Arial" w:hAnsi="Arial" w:cs="Arial"/>
          <w:b/>
          <w:bCs/>
          <w:sz w:val="20"/>
          <w:szCs w:val="20"/>
        </w:rPr>
        <w:t xml:space="preserve"> </w:t>
      </w:r>
      <w:r w:rsidRPr="009A1732">
        <w:rPr>
          <w:rFonts w:ascii="Arial" w:hAnsi="Arial" w:cs="Arial"/>
          <w:sz w:val="20"/>
          <w:szCs w:val="20"/>
        </w:rPr>
        <w:t>(661 mg, 2.08 mmol) at 0 °C. The reaction mixture was stirre</w:t>
      </w:r>
      <w:r>
        <w:rPr>
          <w:rFonts w:ascii="Arial" w:hAnsi="Arial" w:cs="Arial"/>
          <w:sz w:val="20"/>
          <w:szCs w:val="20"/>
        </w:rPr>
        <w:t>d at rt for 1 h</w:t>
      </w:r>
      <w:r w:rsidRPr="009A1732">
        <w:rPr>
          <w:rFonts w:ascii="Arial" w:hAnsi="Arial" w:cs="Arial"/>
          <w:sz w:val="20"/>
          <w:szCs w:val="20"/>
        </w:rPr>
        <w:t xml:space="preserve">, before </w:t>
      </w:r>
      <w:r w:rsidRPr="009A1732">
        <w:rPr>
          <w:rFonts w:ascii="Arial" w:hAnsi="Arial" w:cs="Arial"/>
          <w:i/>
          <w:iCs/>
          <w:sz w:val="20"/>
          <w:szCs w:val="20"/>
        </w:rPr>
        <w:t>tert</w:t>
      </w:r>
      <w:r w:rsidRPr="009A1732">
        <w:rPr>
          <w:rFonts w:ascii="Arial" w:hAnsi="Arial" w:cs="Arial"/>
          <w:sz w:val="20"/>
          <w:szCs w:val="20"/>
        </w:rPr>
        <w:t>-butyldimethylsilyl chloride (1</w:t>
      </w:r>
      <w:r w:rsidR="006D74BA">
        <w:rPr>
          <w:rFonts w:ascii="Arial" w:hAnsi="Arial" w:cs="Arial"/>
          <w:sz w:val="20"/>
          <w:szCs w:val="20"/>
        </w:rPr>
        <w:t xml:space="preserve">.0 </w:t>
      </w:r>
      <w:r w:rsidRPr="009A1732">
        <w:rPr>
          <w:rFonts w:ascii="Arial" w:hAnsi="Arial" w:cs="Arial"/>
          <w:sz w:val="20"/>
          <w:szCs w:val="20"/>
        </w:rPr>
        <w:t xml:space="preserve">M, 5.7 </w:t>
      </w:r>
      <w:r>
        <w:rPr>
          <w:rFonts w:ascii="Arial" w:hAnsi="Arial" w:cs="Arial"/>
          <w:sz w:val="20"/>
          <w:szCs w:val="20"/>
        </w:rPr>
        <w:t>mL</w:t>
      </w:r>
      <w:r w:rsidRPr="009A1732">
        <w:rPr>
          <w:rFonts w:ascii="Arial" w:hAnsi="Arial" w:cs="Arial"/>
          <w:sz w:val="20"/>
          <w:szCs w:val="20"/>
        </w:rPr>
        <w:t xml:space="preserve">, 5.7 mmol) was added. The reaction mixture was stirred </w:t>
      </w:r>
      <w:r>
        <w:rPr>
          <w:rFonts w:ascii="Arial" w:hAnsi="Arial" w:cs="Arial"/>
          <w:sz w:val="20"/>
          <w:szCs w:val="20"/>
        </w:rPr>
        <w:t>for 18 h and after normal work-up (extraction with Et</w:t>
      </w:r>
      <w:r w:rsidRPr="00E17C69">
        <w:rPr>
          <w:rFonts w:ascii="Arial" w:hAnsi="Arial" w:cs="Arial"/>
          <w:sz w:val="20"/>
          <w:szCs w:val="20"/>
          <w:vertAlign w:val="subscript"/>
        </w:rPr>
        <w:t>2</w:t>
      </w:r>
      <w:r>
        <w:rPr>
          <w:rFonts w:ascii="Arial" w:hAnsi="Arial" w:cs="Arial"/>
          <w:sz w:val="20"/>
          <w:szCs w:val="20"/>
        </w:rPr>
        <w:t xml:space="preserve">O), followed by </w:t>
      </w:r>
      <w:r w:rsidRPr="009A1732">
        <w:rPr>
          <w:rFonts w:ascii="Arial" w:hAnsi="Arial" w:cs="Arial"/>
          <w:sz w:val="20"/>
          <w:szCs w:val="20"/>
        </w:rPr>
        <w:t xml:space="preserve">flash </w:t>
      </w:r>
      <w:r>
        <w:rPr>
          <w:rFonts w:ascii="Arial" w:hAnsi="Arial" w:cs="Arial"/>
          <w:sz w:val="20"/>
          <w:szCs w:val="20"/>
        </w:rPr>
        <w:t>column chromatography (EtOAc:PE</w:t>
      </w:r>
      <w:r w:rsidRPr="009A1732">
        <w:rPr>
          <w:rFonts w:ascii="Arial" w:hAnsi="Arial" w:cs="Arial"/>
          <w:sz w:val="20"/>
          <w:szCs w:val="20"/>
        </w:rPr>
        <w:t xml:space="preserve"> 1</w:t>
      </w:r>
      <w:r>
        <w:rPr>
          <w:rFonts w:ascii="Arial" w:hAnsi="Arial" w:cs="Arial"/>
          <w:sz w:val="20"/>
          <w:szCs w:val="20"/>
        </w:rPr>
        <w:t xml:space="preserve">:9) </w:t>
      </w:r>
      <w:r w:rsidRPr="009A1732">
        <w:rPr>
          <w:rFonts w:ascii="Arial" w:hAnsi="Arial" w:cs="Arial"/>
          <w:sz w:val="20"/>
          <w:szCs w:val="20"/>
        </w:rPr>
        <w:t xml:space="preserve">afforded </w:t>
      </w:r>
      <w:r>
        <w:rPr>
          <w:rFonts w:ascii="Arial" w:hAnsi="Arial" w:cs="Arial"/>
          <w:sz w:val="20"/>
          <w:szCs w:val="20"/>
        </w:rPr>
        <w:t xml:space="preserve">compound </w:t>
      </w:r>
      <w:r w:rsidRPr="002D2CD5">
        <w:rPr>
          <w:rFonts w:ascii="Arial" w:hAnsi="Arial" w:cs="Arial"/>
          <w:b/>
          <w:sz w:val="20"/>
          <w:szCs w:val="20"/>
        </w:rPr>
        <w:t>6</w:t>
      </w:r>
      <w:r>
        <w:rPr>
          <w:rFonts w:ascii="Arial" w:hAnsi="Arial" w:cs="Arial"/>
          <w:sz w:val="20"/>
          <w:szCs w:val="20"/>
        </w:rPr>
        <w:t xml:space="preserve"> (</w:t>
      </w:r>
      <w:r w:rsidRPr="009A1732">
        <w:rPr>
          <w:rFonts w:ascii="Arial" w:hAnsi="Arial" w:cs="Arial"/>
          <w:sz w:val="20"/>
          <w:szCs w:val="20"/>
        </w:rPr>
        <w:t>201</w:t>
      </w:r>
      <w:r>
        <w:rPr>
          <w:rFonts w:ascii="Arial" w:hAnsi="Arial" w:cs="Arial"/>
          <w:sz w:val="20"/>
          <w:szCs w:val="20"/>
        </w:rPr>
        <w:t xml:space="preserve"> mg, 40%) of 5-methyl-11Hbenzo[</w:t>
      </w:r>
      <w:r w:rsidRPr="00727384">
        <w:rPr>
          <w:rFonts w:ascii="Arial" w:hAnsi="Arial" w:cs="Arial"/>
          <w:i/>
          <w:sz w:val="20"/>
          <w:szCs w:val="20"/>
        </w:rPr>
        <w:t>b</w:t>
      </w:r>
      <w:r w:rsidRPr="009A1732">
        <w:rPr>
          <w:rFonts w:ascii="Arial" w:hAnsi="Arial" w:cs="Arial"/>
          <w:sz w:val="20"/>
          <w:szCs w:val="20"/>
        </w:rPr>
        <w:t>]fluoren-11-one</w:t>
      </w:r>
      <w:r>
        <w:rPr>
          <w:rFonts w:ascii="Arial" w:hAnsi="Arial" w:cs="Arial"/>
          <w:sz w:val="20"/>
          <w:szCs w:val="20"/>
        </w:rPr>
        <w:t xml:space="preserve"> </w:t>
      </w:r>
      <w:r w:rsidRPr="00E17C69">
        <w:rPr>
          <w:rFonts w:ascii="Arial" w:hAnsi="Arial" w:cs="Arial"/>
          <w:bCs/>
          <w:sz w:val="20"/>
          <w:szCs w:val="20"/>
        </w:rPr>
        <w:t>(</w:t>
      </w:r>
      <w:r>
        <w:rPr>
          <w:rFonts w:ascii="Arial" w:hAnsi="Arial" w:cs="Arial"/>
          <w:b/>
          <w:bCs/>
          <w:sz w:val="20"/>
          <w:szCs w:val="20"/>
        </w:rPr>
        <w:t>6</w:t>
      </w:r>
      <w:r w:rsidRPr="00E17C69">
        <w:rPr>
          <w:rFonts w:ascii="Arial" w:hAnsi="Arial" w:cs="Arial"/>
          <w:bCs/>
          <w:sz w:val="20"/>
          <w:szCs w:val="20"/>
        </w:rPr>
        <w:t>)</w:t>
      </w:r>
      <w:r>
        <w:rPr>
          <w:rFonts w:ascii="Arial" w:hAnsi="Arial" w:cs="Arial"/>
          <w:bCs/>
          <w:sz w:val="20"/>
          <w:szCs w:val="20"/>
        </w:rPr>
        <w:t xml:space="preserve"> </w:t>
      </w:r>
      <w:r w:rsidRPr="009A1732">
        <w:rPr>
          <w:rFonts w:ascii="Arial" w:hAnsi="Arial" w:cs="Arial"/>
          <w:sz w:val="20"/>
          <w:szCs w:val="20"/>
        </w:rPr>
        <w:t>as an orange solid</w:t>
      </w:r>
      <w:r w:rsidR="00C544B4">
        <w:rPr>
          <w:rFonts w:ascii="Arial" w:hAnsi="Arial" w:cs="Arial"/>
          <w:sz w:val="20"/>
          <w:szCs w:val="20"/>
        </w:rPr>
        <w:t>,</w:t>
      </w:r>
      <w:r>
        <w:rPr>
          <w:rFonts w:ascii="Arial" w:hAnsi="Arial" w:cs="Arial"/>
          <w:sz w:val="20"/>
          <w:szCs w:val="20"/>
        </w:rPr>
        <w:t xml:space="preserve"> </w:t>
      </w:r>
      <w:r w:rsidR="00C544B4">
        <w:rPr>
          <w:rFonts w:ascii="Arial" w:hAnsi="Arial" w:cs="Arial"/>
          <w:sz w:val="20"/>
          <w:szCs w:val="20"/>
        </w:rPr>
        <w:t>mp</w:t>
      </w:r>
      <w:r>
        <w:rPr>
          <w:rFonts w:ascii="Arial" w:hAnsi="Arial" w:cs="Arial"/>
          <w:sz w:val="20"/>
          <w:szCs w:val="20"/>
        </w:rPr>
        <w:t xml:space="preserve">. N/A; </w:t>
      </w:r>
      <w:r w:rsidRPr="00496B35">
        <w:rPr>
          <w:rFonts w:ascii="Arial" w:hAnsi="Arial" w:cs="Arial"/>
          <w:sz w:val="20"/>
          <w:szCs w:val="20"/>
          <w:vertAlign w:val="superscript"/>
        </w:rPr>
        <w:t>1</w:t>
      </w:r>
      <w:r>
        <w:rPr>
          <w:rFonts w:ascii="Arial" w:hAnsi="Arial" w:cs="Arial"/>
          <w:sz w:val="20"/>
          <w:szCs w:val="20"/>
        </w:rPr>
        <w:t>H NMR (CDCl</w:t>
      </w:r>
      <w:r w:rsidRPr="00727384">
        <w:rPr>
          <w:rFonts w:ascii="Arial" w:hAnsi="Arial" w:cs="Arial"/>
          <w:sz w:val="20"/>
          <w:szCs w:val="20"/>
          <w:vertAlign w:val="subscript"/>
        </w:rPr>
        <w:t>3</w:t>
      </w:r>
      <w:r>
        <w:rPr>
          <w:rFonts w:ascii="Arial" w:hAnsi="Arial" w:cs="Arial"/>
          <w:sz w:val="20"/>
          <w:szCs w:val="20"/>
        </w:rPr>
        <w:t>, 300 MHz)</w:t>
      </w:r>
      <w:r w:rsidRPr="009A1732">
        <w:rPr>
          <w:rFonts w:ascii="Arial" w:hAnsi="Arial" w:cs="Arial"/>
          <w:sz w:val="20"/>
          <w:szCs w:val="20"/>
        </w:rPr>
        <w:t xml:space="preserve"> </w:t>
      </w:r>
      <w:r w:rsidRPr="009A1732">
        <w:rPr>
          <w:rFonts w:ascii="Arial" w:hAnsi="Arial" w:cs="Arial"/>
          <w:sz w:val="20"/>
          <w:szCs w:val="20"/>
          <w:lang w:val="nb-NO"/>
        </w:rPr>
        <w:t>δ</w:t>
      </w:r>
      <w:r>
        <w:rPr>
          <w:rFonts w:ascii="Arial" w:hAnsi="Arial" w:cs="Arial"/>
          <w:sz w:val="20"/>
          <w:szCs w:val="20"/>
        </w:rPr>
        <w:t xml:space="preserve"> 8.38</w:t>
      </w:r>
      <w:r w:rsidR="00EF33EA">
        <w:rPr>
          <w:rFonts w:ascii="Arial" w:hAnsi="Arial" w:cs="Arial"/>
          <w:sz w:val="20"/>
          <w:szCs w:val="20"/>
        </w:rPr>
        <w:t>−</w:t>
      </w:r>
      <w:r>
        <w:rPr>
          <w:rFonts w:ascii="Arial" w:hAnsi="Arial" w:cs="Arial"/>
          <w:sz w:val="20"/>
          <w:szCs w:val="20"/>
        </w:rPr>
        <w:t>8.33 (m, 1H), 7.96</w:t>
      </w:r>
      <w:r w:rsidR="00EF33EA">
        <w:rPr>
          <w:rFonts w:ascii="Arial" w:hAnsi="Arial" w:cs="Arial"/>
          <w:sz w:val="20"/>
          <w:szCs w:val="20"/>
        </w:rPr>
        <w:t>−</w:t>
      </w:r>
      <w:r>
        <w:rPr>
          <w:rFonts w:ascii="Arial" w:hAnsi="Arial" w:cs="Arial"/>
          <w:sz w:val="20"/>
          <w:szCs w:val="20"/>
        </w:rPr>
        <w:t>7.91</w:t>
      </w:r>
      <w:r w:rsidRPr="009A1732">
        <w:rPr>
          <w:rFonts w:ascii="Arial" w:hAnsi="Arial" w:cs="Arial"/>
          <w:sz w:val="20"/>
          <w:szCs w:val="20"/>
        </w:rPr>
        <w:t xml:space="preserve"> (m, 1H), 7.86 (d, </w:t>
      </w:r>
      <w:r w:rsidRPr="00834CFF">
        <w:rPr>
          <w:rFonts w:ascii="Arial" w:hAnsi="Arial" w:cs="Arial"/>
          <w:i/>
          <w:sz w:val="20"/>
          <w:szCs w:val="20"/>
        </w:rPr>
        <w:t>J</w:t>
      </w:r>
      <w:r>
        <w:rPr>
          <w:rFonts w:ascii="Arial" w:hAnsi="Arial" w:cs="Arial"/>
          <w:sz w:val="20"/>
          <w:szCs w:val="20"/>
        </w:rPr>
        <w:t xml:space="preserve"> = 7.5</w:t>
      </w:r>
      <w:r w:rsidRPr="009A1732">
        <w:rPr>
          <w:rFonts w:ascii="Arial" w:hAnsi="Arial" w:cs="Arial"/>
          <w:sz w:val="20"/>
          <w:szCs w:val="20"/>
        </w:rPr>
        <w:t xml:space="preserve"> H</w:t>
      </w:r>
      <w:r>
        <w:rPr>
          <w:rFonts w:ascii="Arial" w:hAnsi="Arial" w:cs="Arial"/>
          <w:sz w:val="20"/>
          <w:szCs w:val="20"/>
        </w:rPr>
        <w:t>z, 1H), 7.60</w:t>
      </w:r>
      <w:r w:rsidR="00EF33EA">
        <w:rPr>
          <w:rFonts w:ascii="Arial" w:hAnsi="Arial" w:cs="Arial"/>
          <w:sz w:val="20"/>
          <w:szCs w:val="20"/>
        </w:rPr>
        <w:t>−</w:t>
      </w:r>
      <w:r>
        <w:rPr>
          <w:rFonts w:ascii="Arial" w:hAnsi="Arial" w:cs="Arial"/>
          <w:sz w:val="20"/>
          <w:szCs w:val="20"/>
        </w:rPr>
        <w:t>7.51 (m, 3</w:t>
      </w:r>
      <w:r w:rsidRPr="009A1732">
        <w:rPr>
          <w:rFonts w:ascii="Arial" w:hAnsi="Arial" w:cs="Arial"/>
          <w:sz w:val="20"/>
          <w:szCs w:val="20"/>
        </w:rPr>
        <w:t>H),</w:t>
      </w:r>
      <w:r>
        <w:rPr>
          <w:rFonts w:ascii="Arial" w:hAnsi="Arial" w:cs="Arial"/>
          <w:sz w:val="20"/>
          <w:szCs w:val="20"/>
        </w:rPr>
        <w:t xml:space="preserve"> 7.47 (s, 1H), 7.46</w:t>
      </w:r>
      <w:r w:rsidR="00EF33EA">
        <w:rPr>
          <w:rFonts w:ascii="Arial" w:hAnsi="Arial" w:cs="Arial"/>
          <w:sz w:val="20"/>
          <w:szCs w:val="20"/>
        </w:rPr>
        <w:t>−</w:t>
      </w:r>
      <w:r>
        <w:rPr>
          <w:rFonts w:ascii="Arial" w:hAnsi="Arial" w:cs="Arial"/>
          <w:sz w:val="20"/>
          <w:szCs w:val="20"/>
        </w:rPr>
        <w:t>7.40 (m, 1H), 7.25</w:t>
      </w:r>
      <w:r w:rsidR="00EF33EA">
        <w:rPr>
          <w:rFonts w:ascii="Arial" w:hAnsi="Arial" w:cs="Arial"/>
          <w:sz w:val="20"/>
          <w:szCs w:val="20"/>
        </w:rPr>
        <w:t>−</w:t>
      </w:r>
      <w:r>
        <w:rPr>
          <w:rFonts w:ascii="Arial" w:hAnsi="Arial" w:cs="Arial"/>
          <w:sz w:val="20"/>
          <w:szCs w:val="20"/>
        </w:rPr>
        <w:t>7.20</w:t>
      </w:r>
      <w:r w:rsidRPr="009A1732">
        <w:rPr>
          <w:rFonts w:ascii="Arial" w:hAnsi="Arial" w:cs="Arial"/>
          <w:sz w:val="20"/>
          <w:szCs w:val="20"/>
        </w:rPr>
        <w:t xml:space="preserve"> (</w:t>
      </w:r>
      <w:r>
        <w:rPr>
          <w:rFonts w:ascii="Arial" w:hAnsi="Arial" w:cs="Arial"/>
          <w:sz w:val="20"/>
          <w:szCs w:val="20"/>
        </w:rPr>
        <w:t>m</w:t>
      </w:r>
      <w:r w:rsidRPr="009A1732">
        <w:rPr>
          <w:rFonts w:ascii="Arial" w:hAnsi="Arial" w:cs="Arial"/>
          <w:sz w:val="20"/>
          <w:szCs w:val="20"/>
        </w:rPr>
        <w:t xml:space="preserve">, 1H), 2.63 (s, 3H); </w:t>
      </w:r>
      <w:r w:rsidRPr="00496B35">
        <w:rPr>
          <w:rFonts w:ascii="Arial" w:hAnsi="Arial" w:cs="Arial"/>
          <w:sz w:val="20"/>
          <w:szCs w:val="20"/>
          <w:vertAlign w:val="superscript"/>
        </w:rPr>
        <w:t>13</w:t>
      </w:r>
      <w:r>
        <w:rPr>
          <w:rFonts w:ascii="Arial" w:hAnsi="Arial" w:cs="Arial"/>
          <w:sz w:val="20"/>
          <w:szCs w:val="20"/>
        </w:rPr>
        <w:t>C NMR (CDCl</w:t>
      </w:r>
      <w:r w:rsidRPr="00727384">
        <w:rPr>
          <w:rFonts w:ascii="Arial" w:hAnsi="Arial" w:cs="Arial"/>
          <w:sz w:val="20"/>
          <w:szCs w:val="20"/>
          <w:vertAlign w:val="subscript"/>
        </w:rPr>
        <w:t>3</w:t>
      </w:r>
      <w:r>
        <w:rPr>
          <w:rFonts w:ascii="Arial" w:hAnsi="Arial" w:cs="Arial"/>
          <w:sz w:val="20"/>
          <w:szCs w:val="20"/>
        </w:rPr>
        <w:t>, 75 MHz)</w:t>
      </w:r>
      <w:r w:rsidRPr="009A1732">
        <w:rPr>
          <w:rFonts w:ascii="Arial" w:hAnsi="Arial" w:cs="Arial"/>
          <w:sz w:val="20"/>
          <w:szCs w:val="20"/>
        </w:rPr>
        <w:t xml:space="preserve"> </w:t>
      </w:r>
      <w:r w:rsidRPr="009A1732">
        <w:rPr>
          <w:rFonts w:ascii="Arial" w:hAnsi="Arial" w:cs="Arial"/>
          <w:sz w:val="20"/>
          <w:szCs w:val="20"/>
          <w:lang w:val="nb-NO"/>
        </w:rPr>
        <w:t>δ</w:t>
      </w:r>
      <w:r w:rsidRPr="009A1732">
        <w:rPr>
          <w:rFonts w:ascii="Arial" w:hAnsi="Arial" w:cs="Arial"/>
          <w:sz w:val="20"/>
          <w:szCs w:val="20"/>
        </w:rPr>
        <w:t xml:space="preserve"> 194.7, 145.1, 141.0, 136.7, 136.4, 134.3, 131.2</w:t>
      </w:r>
      <w:r>
        <w:rPr>
          <w:rFonts w:ascii="Arial" w:hAnsi="Arial" w:cs="Arial"/>
          <w:sz w:val="20"/>
          <w:szCs w:val="20"/>
        </w:rPr>
        <w:t>6</w:t>
      </w:r>
      <w:r w:rsidRPr="009A1732">
        <w:rPr>
          <w:rFonts w:ascii="Arial" w:hAnsi="Arial" w:cs="Arial"/>
          <w:sz w:val="20"/>
          <w:szCs w:val="20"/>
        </w:rPr>
        <w:t xml:space="preserve">, </w:t>
      </w:r>
      <w:r>
        <w:rPr>
          <w:rFonts w:ascii="Arial" w:hAnsi="Arial" w:cs="Arial"/>
          <w:sz w:val="20"/>
          <w:szCs w:val="20"/>
        </w:rPr>
        <w:t xml:space="preserve">131.2, </w:t>
      </w:r>
      <w:r w:rsidRPr="009A1732">
        <w:rPr>
          <w:rFonts w:ascii="Arial" w:hAnsi="Arial" w:cs="Arial"/>
          <w:sz w:val="20"/>
          <w:szCs w:val="20"/>
        </w:rPr>
        <w:t>128.8,</w:t>
      </w:r>
      <w:r>
        <w:rPr>
          <w:rFonts w:ascii="Arial" w:hAnsi="Arial" w:cs="Arial"/>
          <w:sz w:val="20"/>
          <w:szCs w:val="20"/>
        </w:rPr>
        <w:t xml:space="preserve"> 128.2, 128.0, 127.1, 125.6, 125.2</w:t>
      </w:r>
      <w:r w:rsidRPr="009A1732">
        <w:rPr>
          <w:rFonts w:ascii="Arial" w:hAnsi="Arial" w:cs="Arial"/>
          <w:sz w:val="20"/>
          <w:szCs w:val="20"/>
        </w:rPr>
        <w:t>, 123.8, 122.9, 120.5, 19.9; FTIR (KBr, cm</w:t>
      </w:r>
      <w:r w:rsidRPr="009A1732">
        <w:rPr>
          <w:rFonts w:ascii="Arial" w:hAnsi="Arial" w:cs="Arial"/>
          <w:sz w:val="20"/>
          <w:szCs w:val="20"/>
          <w:vertAlign w:val="superscript"/>
        </w:rPr>
        <w:t>-1</w:t>
      </w:r>
      <w:r w:rsidRPr="009A1732">
        <w:rPr>
          <w:rFonts w:ascii="Arial" w:hAnsi="Arial" w:cs="Arial"/>
          <w:sz w:val="20"/>
          <w:szCs w:val="20"/>
        </w:rPr>
        <w:t xml:space="preserve">) 3049, 2981, 1709, 1621, 1606, 1583, 1468, 1424, 1400, 1272; </w:t>
      </w:r>
      <w:r>
        <w:rPr>
          <w:rFonts w:ascii="Arial" w:hAnsi="Arial" w:cs="Arial"/>
          <w:sz w:val="20"/>
          <w:szCs w:val="20"/>
        </w:rPr>
        <w:t>HRMS (ESI) m/z [M</w:t>
      </w:r>
      <w:r w:rsidR="00A92BF6">
        <w:rPr>
          <w:rFonts w:ascii="Arial" w:hAnsi="Arial" w:cs="Arial"/>
          <w:sz w:val="20"/>
          <w:szCs w:val="20"/>
        </w:rPr>
        <w:t xml:space="preserve"> </w:t>
      </w:r>
      <w:r>
        <w:rPr>
          <w:rFonts w:ascii="Arial" w:hAnsi="Arial" w:cs="Arial"/>
          <w:sz w:val="20"/>
          <w:szCs w:val="20"/>
        </w:rPr>
        <w:t>+</w:t>
      </w:r>
      <w:r w:rsidR="00A92BF6">
        <w:rPr>
          <w:rFonts w:ascii="Arial" w:hAnsi="Arial" w:cs="Arial"/>
          <w:sz w:val="20"/>
          <w:szCs w:val="20"/>
        </w:rPr>
        <w:t xml:space="preserve"> </w:t>
      </w:r>
      <w:r>
        <w:rPr>
          <w:rFonts w:ascii="Arial" w:hAnsi="Arial" w:cs="Arial"/>
          <w:sz w:val="20"/>
          <w:szCs w:val="20"/>
        </w:rPr>
        <w:t>H</w:t>
      </w:r>
      <w:r w:rsidRPr="009A1732">
        <w:rPr>
          <w:rFonts w:ascii="Arial" w:hAnsi="Arial" w:cs="Arial"/>
          <w:sz w:val="20"/>
          <w:szCs w:val="20"/>
        </w:rPr>
        <w:t>]</w:t>
      </w:r>
      <w:r w:rsidRPr="009A1732">
        <w:rPr>
          <w:rFonts w:ascii="Arial" w:hAnsi="Arial" w:cs="Arial"/>
          <w:sz w:val="20"/>
          <w:szCs w:val="20"/>
          <w:vertAlign w:val="superscript"/>
        </w:rPr>
        <w:t xml:space="preserve">+ </w:t>
      </w:r>
      <w:r w:rsidRPr="009A1732">
        <w:rPr>
          <w:rFonts w:ascii="Arial" w:hAnsi="Arial" w:cs="Arial"/>
          <w:sz w:val="20"/>
          <w:szCs w:val="20"/>
        </w:rPr>
        <w:t>for formula C</w:t>
      </w:r>
      <w:r w:rsidRPr="009A1732">
        <w:rPr>
          <w:rFonts w:ascii="Arial" w:hAnsi="Arial" w:cs="Arial"/>
          <w:sz w:val="20"/>
          <w:szCs w:val="20"/>
          <w:vertAlign w:val="subscript"/>
        </w:rPr>
        <w:t>18</w:t>
      </w:r>
      <w:r w:rsidRPr="009A1732">
        <w:rPr>
          <w:rFonts w:ascii="Arial" w:hAnsi="Arial" w:cs="Arial"/>
          <w:sz w:val="20"/>
          <w:szCs w:val="20"/>
        </w:rPr>
        <w:t>H</w:t>
      </w:r>
      <w:r w:rsidRPr="009A1732">
        <w:rPr>
          <w:rFonts w:ascii="Arial" w:hAnsi="Arial" w:cs="Arial"/>
          <w:sz w:val="20"/>
          <w:szCs w:val="20"/>
          <w:vertAlign w:val="subscript"/>
        </w:rPr>
        <w:t>1</w:t>
      </w:r>
      <w:r>
        <w:rPr>
          <w:rFonts w:ascii="Arial" w:hAnsi="Arial" w:cs="Arial"/>
          <w:sz w:val="20"/>
          <w:szCs w:val="20"/>
          <w:vertAlign w:val="subscript"/>
        </w:rPr>
        <w:t>3</w:t>
      </w:r>
      <w:r w:rsidRPr="009A1732">
        <w:rPr>
          <w:rFonts w:ascii="Arial" w:hAnsi="Arial" w:cs="Arial"/>
          <w:sz w:val="20"/>
          <w:szCs w:val="20"/>
        </w:rPr>
        <w:t xml:space="preserve">O: calcd, </w:t>
      </w:r>
      <w:r>
        <w:rPr>
          <w:rFonts w:ascii="Arial" w:hAnsi="Arial" w:cs="Arial"/>
          <w:sz w:val="20"/>
          <w:szCs w:val="20"/>
        </w:rPr>
        <w:t>245</w:t>
      </w:r>
      <w:r w:rsidR="00A92BF6">
        <w:rPr>
          <w:rFonts w:ascii="Arial" w:hAnsi="Arial" w:cs="Arial"/>
          <w:sz w:val="20"/>
          <w:szCs w:val="20"/>
        </w:rPr>
        <w:t>.</w:t>
      </w:r>
      <w:r>
        <w:rPr>
          <w:rFonts w:ascii="Arial" w:hAnsi="Arial" w:cs="Arial"/>
          <w:sz w:val="20"/>
          <w:szCs w:val="20"/>
        </w:rPr>
        <w:t>0922; found 245</w:t>
      </w:r>
      <w:r w:rsidR="00A92BF6">
        <w:rPr>
          <w:rFonts w:ascii="Arial" w:hAnsi="Arial" w:cs="Arial"/>
          <w:sz w:val="20"/>
          <w:szCs w:val="20"/>
        </w:rPr>
        <w:t>.</w:t>
      </w:r>
      <w:r>
        <w:rPr>
          <w:rFonts w:ascii="Arial" w:hAnsi="Arial" w:cs="Arial"/>
          <w:sz w:val="20"/>
          <w:szCs w:val="20"/>
        </w:rPr>
        <w:t>0959</w:t>
      </w:r>
      <w:r w:rsidRPr="009A1732">
        <w:rPr>
          <w:rFonts w:ascii="Arial" w:hAnsi="Arial" w:cs="Arial"/>
          <w:sz w:val="20"/>
          <w:szCs w:val="20"/>
        </w:rPr>
        <w:t>.</w:t>
      </w:r>
    </w:p>
    <w:p w14:paraId="2A7D69F4" w14:textId="77777777" w:rsidR="00422415" w:rsidRDefault="00422415" w:rsidP="007925DD">
      <w:pPr>
        <w:spacing w:line="360" w:lineRule="auto"/>
        <w:jc w:val="both"/>
        <w:rPr>
          <w:rFonts w:ascii="Arial" w:hAnsi="Arial" w:cs="Arial"/>
          <w:sz w:val="20"/>
          <w:szCs w:val="20"/>
        </w:rPr>
      </w:pPr>
      <w:r w:rsidRPr="00496B35">
        <w:rPr>
          <w:rFonts w:ascii="Arial" w:hAnsi="Arial" w:cs="Arial"/>
          <w:b/>
          <w:sz w:val="20"/>
          <w:szCs w:val="20"/>
        </w:rPr>
        <w:t xml:space="preserve">General procedure for </w:t>
      </w:r>
      <w:r w:rsidR="00ED05B9">
        <w:rPr>
          <w:rFonts w:ascii="Arial" w:hAnsi="Arial" w:cs="Arial"/>
          <w:b/>
          <w:sz w:val="20"/>
          <w:szCs w:val="20"/>
        </w:rPr>
        <w:t xml:space="preserve">the </w:t>
      </w:r>
      <w:r w:rsidRPr="00496B35">
        <w:rPr>
          <w:rFonts w:ascii="Arial" w:hAnsi="Arial" w:cs="Arial"/>
          <w:b/>
          <w:sz w:val="20"/>
          <w:szCs w:val="20"/>
        </w:rPr>
        <w:t>D</w:t>
      </w:r>
      <w:r w:rsidRPr="0078778E">
        <w:rPr>
          <w:rFonts w:ascii="Arial" w:hAnsi="Arial" w:cs="Arial"/>
          <w:b/>
          <w:i/>
          <w:sz w:val="20"/>
          <w:szCs w:val="20"/>
        </w:rPr>
        <w:t>o</w:t>
      </w:r>
      <w:r w:rsidRPr="00496B35">
        <w:rPr>
          <w:rFonts w:ascii="Arial" w:hAnsi="Arial" w:cs="Arial"/>
          <w:b/>
          <w:sz w:val="20"/>
          <w:szCs w:val="20"/>
        </w:rPr>
        <w:t>M</w:t>
      </w:r>
      <w:r>
        <w:rPr>
          <w:rFonts w:ascii="Arial" w:hAnsi="Arial" w:cs="Arial"/>
          <w:b/>
          <w:sz w:val="20"/>
          <w:szCs w:val="20"/>
        </w:rPr>
        <w:t xml:space="preserve"> </w:t>
      </w:r>
      <w:r w:rsidR="00ED05B9">
        <w:rPr>
          <w:rFonts w:ascii="Arial" w:hAnsi="Arial" w:cs="Arial"/>
          <w:b/>
          <w:sz w:val="20"/>
          <w:szCs w:val="20"/>
        </w:rPr>
        <w:t xml:space="preserve">Reaction </w:t>
      </w:r>
      <w:r>
        <w:rPr>
          <w:rFonts w:ascii="Arial" w:hAnsi="Arial" w:cs="Arial"/>
          <w:b/>
          <w:sz w:val="20"/>
          <w:szCs w:val="20"/>
        </w:rPr>
        <w:t>on C</w:t>
      </w:r>
      <w:r w:rsidRPr="00496B35">
        <w:rPr>
          <w:rFonts w:ascii="Arial" w:hAnsi="Arial" w:cs="Arial"/>
          <w:b/>
          <w:sz w:val="20"/>
          <w:szCs w:val="20"/>
        </w:rPr>
        <w:t xml:space="preserve">hrysenyl </w:t>
      </w:r>
      <w:r w:rsidRPr="006B5B50">
        <w:rPr>
          <w:rFonts w:ascii="Arial" w:hAnsi="Arial" w:cs="Arial"/>
          <w:b/>
          <w:i/>
          <w:sz w:val="20"/>
          <w:szCs w:val="20"/>
        </w:rPr>
        <w:t>O</w:t>
      </w:r>
      <w:r w:rsidRPr="00496B35">
        <w:rPr>
          <w:rFonts w:ascii="Arial" w:hAnsi="Arial" w:cs="Arial"/>
          <w:b/>
          <w:sz w:val="20"/>
          <w:szCs w:val="20"/>
        </w:rPr>
        <w:t>-carbamate</w:t>
      </w:r>
      <w:r>
        <w:rPr>
          <w:rFonts w:ascii="Arial" w:hAnsi="Arial" w:cs="Arial"/>
          <w:b/>
          <w:sz w:val="20"/>
          <w:szCs w:val="20"/>
        </w:rPr>
        <w:t>s</w:t>
      </w:r>
      <w:r w:rsidRPr="009A1732">
        <w:rPr>
          <w:rFonts w:ascii="Arial" w:hAnsi="Arial" w:cs="Arial"/>
          <w:i/>
          <w:sz w:val="20"/>
          <w:szCs w:val="20"/>
        </w:rPr>
        <w:t>.</w:t>
      </w:r>
      <w:r w:rsidRPr="009A1732">
        <w:rPr>
          <w:rFonts w:ascii="Arial" w:hAnsi="Arial" w:cs="Arial"/>
          <w:sz w:val="20"/>
          <w:szCs w:val="20"/>
        </w:rPr>
        <w:t xml:space="preserve"> </w:t>
      </w:r>
    </w:p>
    <w:p w14:paraId="28567BA0" w14:textId="127C1F83" w:rsidR="00422415" w:rsidRPr="009A1732" w:rsidRDefault="00422415" w:rsidP="007925DD">
      <w:pPr>
        <w:spacing w:line="360" w:lineRule="auto"/>
        <w:jc w:val="both"/>
        <w:rPr>
          <w:rFonts w:ascii="Arial" w:hAnsi="Arial" w:cs="Arial"/>
          <w:sz w:val="20"/>
          <w:szCs w:val="20"/>
        </w:rPr>
      </w:pPr>
      <w:r w:rsidRPr="009A1732">
        <w:rPr>
          <w:rFonts w:ascii="Arial" w:hAnsi="Arial" w:cs="Arial"/>
          <w:sz w:val="20"/>
          <w:szCs w:val="20"/>
        </w:rPr>
        <w:t xml:space="preserve">To a solution of chrysenyl </w:t>
      </w:r>
      <w:r w:rsidRPr="009A1732">
        <w:rPr>
          <w:rFonts w:ascii="Arial" w:hAnsi="Arial" w:cs="Arial"/>
          <w:i/>
          <w:sz w:val="20"/>
          <w:szCs w:val="20"/>
        </w:rPr>
        <w:t>N</w:t>
      </w:r>
      <w:r w:rsidRPr="009A1732">
        <w:rPr>
          <w:rFonts w:ascii="Arial" w:hAnsi="Arial" w:cs="Arial"/>
          <w:sz w:val="20"/>
          <w:szCs w:val="20"/>
        </w:rPr>
        <w:t>,</w:t>
      </w:r>
      <w:r w:rsidRPr="009A1732">
        <w:rPr>
          <w:rFonts w:ascii="Arial" w:hAnsi="Arial" w:cs="Arial"/>
          <w:i/>
          <w:sz w:val="20"/>
          <w:szCs w:val="20"/>
        </w:rPr>
        <w:t>N</w:t>
      </w:r>
      <w:r w:rsidRPr="009A1732">
        <w:rPr>
          <w:rFonts w:ascii="Arial" w:hAnsi="Arial" w:cs="Arial"/>
          <w:sz w:val="20"/>
          <w:szCs w:val="20"/>
        </w:rPr>
        <w:t xml:space="preserve">-diethyl carbamate (1 mmol) dissolved in THF (2 </w:t>
      </w:r>
      <w:r>
        <w:rPr>
          <w:rFonts w:ascii="Arial" w:hAnsi="Arial" w:cs="Arial"/>
          <w:sz w:val="20"/>
          <w:szCs w:val="20"/>
        </w:rPr>
        <w:t>mL</w:t>
      </w:r>
      <w:r w:rsidRPr="009A1732">
        <w:rPr>
          <w:rFonts w:ascii="Arial" w:hAnsi="Arial" w:cs="Arial"/>
          <w:sz w:val="20"/>
          <w:szCs w:val="20"/>
        </w:rPr>
        <w:t xml:space="preserve">) was added dry TMEDA (1.1 mmol). The solution was cooled to </w:t>
      </w:r>
      <w:r w:rsidR="00E017AD">
        <w:rPr>
          <w:rFonts w:ascii="Arial" w:hAnsi="Arial" w:cs="Arial"/>
          <w:sz w:val="20"/>
          <w:szCs w:val="20"/>
        </w:rPr>
        <w:t xml:space="preserve">−78 </w:t>
      </w:r>
      <w:r w:rsidRPr="009A1732">
        <w:rPr>
          <w:rFonts w:ascii="Arial" w:hAnsi="Arial" w:cs="Arial"/>
          <w:sz w:val="20"/>
          <w:szCs w:val="20"/>
        </w:rPr>
        <w:t xml:space="preserve">°C before </w:t>
      </w:r>
      <w:r w:rsidRPr="009A1732">
        <w:rPr>
          <w:rFonts w:ascii="Arial" w:hAnsi="Arial" w:cs="Arial"/>
          <w:i/>
          <w:sz w:val="20"/>
          <w:szCs w:val="20"/>
        </w:rPr>
        <w:t>s</w:t>
      </w:r>
      <w:r w:rsidRPr="009A1732">
        <w:rPr>
          <w:rFonts w:ascii="Arial" w:hAnsi="Arial" w:cs="Arial"/>
          <w:sz w:val="20"/>
          <w:szCs w:val="20"/>
        </w:rPr>
        <w:t>-BuLi (1.1 mmol) was added slowly in drop-wise manner. After stirring for 30 min, the electrophile (1.5 mmol) was added and the reac</w:t>
      </w:r>
      <w:r>
        <w:rPr>
          <w:rFonts w:ascii="Arial" w:hAnsi="Arial" w:cs="Arial"/>
          <w:sz w:val="20"/>
          <w:szCs w:val="20"/>
        </w:rPr>
        <w:t>tion mixture was stirred and allowed</w:t>
      </w:r>
      <w:r w:rsidRPr="009A1732">
        <w:rPr>
          <w:rFonts w:ascii="Arial" w:hAnsi="Arial" w:cs="Arial"/>
          <w:sz w:val="20"/>
          <w:szCs w:val="20"/>
        </w:rPr>
        <w:t xml:space="preserve"> to </w:t>
      </w:r>
      <w:r>
        <w:rPr>
          <w:rFonts w:ascii="Arial" w:hAnsi="Arial" w:cs="Arial"/>
          <w:sz w:val="20"/>
          <w:szCs w:val="20"/>
        </w:rPr>
        <w:t>reach rt</w:t>
      </w:r>
      <w:r w:rsidR="00ED05B9">
        <w:rPr>
          <w:rFonts w:ascii="Arial" w:hAnsi="Arial" w:cs="Arial"/>
          <w:sz w:val="20"/>
          <w:szCs w:val="20"/>
        </w:rPr>
        <w:t xml:space="preserve"> over </w:t>
      </w:r>
      <w:r w:rsidR="00FE54BD">
        <w:rPr>
          <w:rFonts w:ascii="Arial" w:hAnsi="Arial" w:cs="Arial"/>
          <w:sz w:val="20"/>
          <w:szCs w:val="20"/>
        </w:rPr>
        <w:t>1.5 h to 18 h</w:t>
      </w:r>
      <w:r w:rsidRPr="009A1732">
        <w:rPr>
          <w:rFonts w:ascii="Arial" w:hAnsi="Arial" w:cs="Arial"/>
          <w:sz w:val="20"/>
          <w:szCs w:val="20"/>
        </w:rPr>
        <w:t>. The reaction</w:t>
      </w:r>
      <w:r>
        <w:rPr>
          <w:rFonts w:ascii="Arial" w:hAnsi="Arial" w:cs="Arial"/>
          <w:sz w:val="20"/>
          <w:szCs w:val="20"/>
        </w:rPr>
        <w:t xml:space="preserve"> mixture</w:t>
      </w:r>
      <w:r w:rsidRPr="009A1732">
        <w:rPr>
          <w:rFonts w:ascii="Arial" w:hAnsi="Arial" w:cs="Arial"/>
          <w:sz w:val="20"/>
          <w:szCs w:val="20"/>
        </w:rPr>
        <w:t xml:space="preserve"> was quenched with </w:t>
      </w:r>
      <w:r>
        <w:rPr>
          <w:rFonts w:ascii="Arial" w:hAnsi="Arial" w:cs="Arial"/>
          <w:sz w:val="20"/>
          <w:szCs w:val="20"/>
        </w:rPr>
        <w:t xml:space="preserve">aq </w:t>
      </w:r>
      <w:r w:rsidRPr="009A1732">
        <w:rPr>
          <w:rFonts w:ascii="Arial" w:hAnsi="Arial" w:cs="Arial"/>
          <w:sz w:val="20"/>
          <w:szCs w:val="20"/>
        </w:rPr>
        <w:t>sat</w:t>
      </w:r>
      <w:r>
        <w:rPr>
          <w:rFonts w:ascii="Arial" w:hAnsi="Arial" w:cs="Arial"/>
          <w:sz w:val="20"/>
          <w:szCs w:val="20"/>
        </w:rPr>
        <w:t>d</w:t>
      </w:r>
      <w:r w:rsidRPr="009A1732">
        <w:rPr>
          <w:rFonts w:ascii="Arial" w:hAnsi="Arial" w:cs="Arial"/>
          <w:sz w:val="20"/>
          <w:szCs w:val="20"/>
        </w:rPr>
        <w:t xml:space="preserve"> NH</w:t>
      </w:r>
      <w:r w:rsidRPr="009A1732">
        <w:rPr>
          <w:rFonts w:ascii="Arial" w:hAnsi="Arial" w:cs="Arial"/>
          <w:sz w:val="20"/>
          <w:szCs w:val="20"/>
          <w:vertAlign w:val="subscript"/>
        </w:rPr>
        <w:t>4</w:t>
      </w:r>
      <w:r w:rsidRPr="009A1732">
        <w:rPr>
          <w:rFonts w:ascii="Arial" w:hAnsi="Arial" w:cs="Arial"/>
          <w:sz w:val="20"/>
          <w:szCs w:val="20"/>
        </w:rPr>
        <w:t>Cl</w:t>
      </w:r>
      <w:r>
        <w:rPr>
          <w:rFonts w:ascii="Arial" w:hAnsi="Arial" w:cs="Arial"/>
          <w:sz w:val="20"/>
          <w:szCs w:val="20"/>
        </w:rPr>
        <w:t xml:space="preserve"> solution (5 mL). The solution</w:t>
      </w:r>
      <w:r w:rsidRPr="009A1732">
        <w:rPr>
          <w:rFonts w:ascii="Arial" w:hAnsi="Arial" w:cs="Arial"/>
          <w:sz w:val="20"/>
          <w:szCs w:val="20"/>
        </w:rPr>
        <w:t xml:space="preserve"> was extracted with </w:t>
      </w:r>
      <w:r>
        <w:rPr>
          <w:rFonts w:ascii="Arial" w:hAnsi="Arial" w:cs="Arial"/>
          <w:sz w:val="20"/>
          <w:szCs w:val="20"/>
        </w:rPr>
        <w:t xml:space="preserve">EtOAc (3 x 15 mL) </w:t>
      </w:r>
      <w:r w:rsidRPr="009A1732">
        <w:rPr>
          <w:rFonts w:ascii="Arial" w:hAnsi="Arial" w:cs="Arial"/>
          <w:sz w:val="20"/>
          <w:szCs w:val="20"/>
        </w:rPr>
        <w:t>and</w:t>
      </w:r>
      <w:r>
        <w:rPr>
          <w:rFonts w:ascii="Arial" w:hAnsi="Arial" w:cs="Arial"/>
          <w:sz w:val="20"/>
          <w:szCs w:val="20"/>
        </w:rPr>
        <w:t xml:space="preserve"> the</w:t>
      </w:r>
      <w:r w:rsidRPr="009A1732">
        <w:rPr>
          <w:rFonts w:ascii="Arial" w:hAnsi="Arial" w:cs="Arial"/>
          <w:sz w:val="20"/>
          <w:szCs w:val="20"/>
        </w:rPr>
        <w:t xml:space="preserve"> organic layer was washed with brine</w:t>
      </w:r>
      <w:r>
        <w:rPr>
          <w:rFonts w:ascii="Arial" w:hAnsi="Arial" w:cs="Arial"/>
          <w:sz w:val="20"/>
          <w:szCs w:val="20"/>
        </w:rPr>
        <w:t xml:space="preserve"> (3 x 15 mL) and dried (</w:t>
      </w:r>
      <w:r w:rsidRPr="009A1732">
        <w:rPr>
          <w:rFonts w:ascii="Arial" w:hAnsi="Arial" w:cs="Arial"/>
          <w:sz w:val="20"/>
          <w:szCs w:val="20"/>
        </w:rPr>
        <w:t>MgSO</w:t>
      </w:r>
      <w:r w:rsidRPr="009A1732">
        <w:rPr>
          <w:rFonts w:ascii="Arial" w:hAnsi="Arial" w:cs="Arial"/>
          <w:sz w:val="20"/>
          <w:szCs w:val="20"/>
          <w:vertAlign w:val="subscript"/>
        </w:rPr>
        <w:t>4</w:t>
      </w:r>
      <w:r>
        <w:rPr>
          <w:rFonts w:ascii="Arial" w:hAnsi="Arial" w:cs="Arial"/>
          <w:sz w:val="20"/>
          <w:szCs w:val="20"/>
        </w:rPr>
        <w:t>)</w:t>
      </w:r>
      <w:r w:rsidRPr="009A1732">
        <w:rPr>
          <w:rFonts w:ascii="Arial" w:hAnsi="Arial" w:cs="Arial"/>
          <w:sz w:val="20"/>
          <w:szCs w:val="20"/>
          <w:vertAlign w:val="subscript"/>
        </w:rPr>
        <w:t xml:space="preserve"> </w:t>
      </w:r>
      <w:r w:rsidRPr="009A1732">
        <w:rPr>
          <w:rFonts w:ascii="Arial" w:hAnsi="Arial" w:cs="Arial"/>
          <w:sz w:val="20"/>
          <w:szCs w:val="20"/>
        </w:rPr>
        <w:t>followed by eva</w:t>
      </w:r>
      <w:r>
        <w:rPr>
          <w:rFonts w:ascii="Arial" w:hAnsi="Arial" w:cs="Arial"/>
          <w:sz w:val="20"/>
          <w:szCs w:val="20"/>
        </w:rPr>
        <w:t>poration to dryness. The residue</w:t>
      </w:r>
      <w:r w:rsidRPr="009A1732">
        <w:rPr>
          <w:rFonts w:ascii="Arial" w:hAnsi="Arial" w:cs="Arial"/>
          <w:sz w:val="20"/>
          <w:szCs w:val="20"/>
        </w:rPr>
        <w:t xml:space="preserve"> was purified by gradient flash column chromatography (</w:t>
      </w:r>
      <w:r>
        <w:rPr>
          <w:rFonts w:ascii="Arial" w:hAnsi="Arial" w:cs="Arial"/>
          <w:sz w:val="20"/>
          <w:szCs w:val="20"/>
        </w:rPr>
        <w:t xml:space="preserve">EtOAc and </w:t>
      </w:r>
      <w:r w:rsidR="00AA308F">
        <w:rPr>
          <w:rFonts w:ascii="Arial" w:hAnsi="Arial" w:cs="Arial"/>
          <w:sz w:val="20"/>
          <w:szCs w:val="20"/>
        </w:rPr>
        <w:t>PE</w:t>
      </w:r>
      <w:r w:rsidRPr="009A1732">
        <w:rPr>
          <w:rFonts w:ascii="Arial" w:hAnsi="Arial" w:cs="Arial"/>
          <w:sz w:val="20"/>
          <w:szCs w:val="20"/>
        </w:rPr>
        <w:t>)</w:t>
      </w:r>
      <w:r>
        <w:rPr>
          <w:rFonts w:ascii="Arial" w:hAnsi="Arial" w:cs="Arial"/>
          <w:sz w:val="20"/>
          <w:szCs w:val="20"/>
        </w:rPr>
        <w:t xml:space="preserve"> to obtain pure product</w:t>
      </w:r>
      <w:r w:rsidRPr="009A1732">
        <w:rPr>
          <w:rFonts w:ascii="Arial" w:hAnsi="Arial" w:cs="Arial"/>
          <w:sz w:val="20"/>
          <w:szCs w:val="20"/>
        </w:rPr>
        <w:t>.</w:t>
      </w:r>
    </w:p>
    <w:p w14:paraId="18D175A1" w14:textId="0B6742F8" w:rsidR="00422415" w:rsidRPr="009A1732" w:rsidRDefault="00422415" w:rsidP="007925DD">
      <w:pPr>
        <w:spacing w:line="360" w:lineRule="auto"/>
        <w:jc w:val="both"/>
        <w:rPr>
          <w:rFonts w:ascii="Arial" w:hAnsi="Arial" w:cs="Arial"/>
          <w:sz w:val="20"/>
          <w:szCs w:val="20"/>
        </w:rPr>
      </w:pPr>
      <w:r w:rsidRPr="00496B35">
        <w:rPr>
          <w:rFonts w:ascii="Arial" w:hAnsi="Arial" w:cs="Arial"/>
          <w:i/>
          <w:sz w:val="20"/>
          <w:szCs w:val="20"/>
        </w:rPr>
        <w:t>2-(</w:t>
      </w:r>
      <w:r w:rsidR="00063BF1">
        <w:rPr>
          <w:rFonts w:ascii="Arial" w:hAnsi="Arial" w:cs="Arial"/>
          <w:i/>
          <w:sz w:val="20"/>
          <w:szCs w:val="20"/>
        </w:rPr>
        <w:t>T</w:t>
      </w:r>
      <w:r w:rsidRPr="00496B35">
        <w:rPr>
          <w:rFonts w:ascii="Arial" w:hAnsi="Arial" w:cs="Arial"/>
          <w:i/>
          <w:sz w:val="20"/>
          <w:szCs w:val="20"/>
        </w:rPr>
        <w:t>rimethysilyl)chrysene-1-yl N,N-diethyl-O-carbamate (</w:t>
      </w:r>
      <w:r w:rsidRPr="00496B35">
        <w:rPr>
          <w:rFonts w:ascii="Arial" w:hAnsi="Arial" w:cs="Arial"/>
          <w:b/>
          <w:i/>
          <w:sz w:val="20"/>
          <w:szCs w:val="20"/>
        </w:rPr>
        <w:t>7a</w:t>
      </w:r>
      <w:r w:rsidRPr="00496B35">
        <w:rPr>
          <w:rFonts w:ascii="Arial" w:hAnsi="Arial" w:cs="Arial"/>
          <w:i/>
          <w:sz w:val="20"/>
          <w:szCs w:val="20"/>
        </w:rPr>
        <w:t>).</w:t>
      </w:r>
      <w:r>
        <w:rPr>
          <w:rFonts w:ascii="Arial" w:hAnsi="Arial" w:cs="Arial"/>
          <w:b/>
          <w:sz w:val="20"/>
          <w:szCs w:val="20"/>
        </w:rPr>
        <w:t xml:space="preserve"> </w:t>
      </w:r>
      <w:r w:rsidRPr="000E020F">
        <w:rPr>
          <w:rFonts w:ascii="Arial" w:hAnsi="Arial" w:cs="Arial"/>
          <w:sz w:val="20"/>
          <w:szCs w:val="20"/>
        </w:rPr>
        <w:t xml:space="preserve">According to </w:t>
      </w:r>
      <w:r>
        <w:rPr>
          <w:rFonts w:ascii="Arial" w:hAnsi="Arial" w:cs="Arial"/>
          <w:sz w:val="20"/>
          <w:szCs w:val="20"/>
        </w:rPr>
        <w:t xml:space="preserve">the </w:t>
      </w:r>
      <w:r w:rsidRPr="000E020F">
        <w:rPr>
          <w:rFonts w:ascii="Arial" w:hAnsi="Arial" w:cs="Arial"/>
          <w:sz w:val="20"/>
          <w:szCs w:val="20"/>
        </w:rPr>
        <w:t>general procedure</w:t>
      </w:r>
      <w:r>
        <w:rPr>
          <w:rFonts w:ascii="Arial" w:hAnsi="Arial" w:cs="Arial"/>
          <w:sz w:val="20"/>
          <w:szCs w:val="20"/>
        </w:rPr>
        <w:t>,</w:t>
      </w:r>
      <w:r w:rsidRPr="000E020F">
        <w:rPr>
          <w:rFonts w:ascii="Arial" w:hAnsi="Arial" w:cs="Arial"/>
          <w:sz w:val="20"/>
          <w:szCs w:val="20"/>
        </w:rPr>
        <w:t xml:space="preserve"> </w:t>
      </w:r>
      <w:r w:rsidRPr="00496B35">
        <w:rPr>
          <w:rFonts w:ascii="Arial" w:hAnsi="Arial" w:cs="Arial"/>
          <w:b/>
          <w:sz w:val="20"/>
          <w:szCs w:val="20"/>
        </w:rPr>
        <w:t>2a</w:t>
      </w:r>
      <w:r>
        <w:rPr>
          <w:rFonts w:ascii="Arial" w:hAnsi="Arial" w:cs="Arial"/>
          <w:sz w:val="20"/>
          <w:szCs w:val="20"/>
        </w:rPr>
        <w:t xml:space="preserve"> </w:t>
      </w:r>
      <w:r w:rsidRPr="000E020F">
        <w:rPr>
          <w:rFonts w:ascii="Arial" w:hAnsi="Arial" w:cs="Arial"/>
          <w:sz w:val="20"/>
          <w:szCs w:val="20"/>
        </w:rPr>
        <w:t>(187</w:t>
      </w:r>
      <w:r>
        <w:rPr>
          <w:rFonts w:ascii="Arial" w:hAnsi="Arial" w:cs="Arial"/>
          <w:sz w:val="20"/>
          <w:szCs w:val="20"/>
        </w:rPr>
        <w:t xml:space="preserve"> </w:t>
      </w:r>
      <w:r w:rsidRPr="000E020F">
        <w:rPr>
          <w:rFonts w:ascii="Arial" w:hAnsi="Arial" w:cs="Arial"/>
          <w:sz w:val="20"/>
          <w:szCs w:val="20"/>
        </w:rPr>
        <w:t xml:space="preserve">mg, 0.54 mmol) in THF (3 </w:t>
      </w:r>
      <w:r>
        <w:rPr>
          <w:rFonts w:ascii="Arial" w:hAnsi="Arial" w:cs="Arial"/>
          <w:sz w:val="20"/>
          <w:szCs w:val="20"/>
        </w:rPr>
        <w:t>mL</w:t>
      </w:r>
      <w:r w:rsidRPr="000E020F">
        <w:rPr>
          <w:rFonts w:ascii="Arial" w:hAnsi="Arial" w:cs="Arial"/>
          <w:sz w:val="20"/>
          <w:szCs w:val="20"/>
        </w:rPr>
        <w:t xml:space="preserve">) was </w:t>
      </w:r>
      <w:r>
        <w:rPr>
          <w:rFonts w:ascii="Arial" w:hAnsi="Arial" w:cs="Arial"/>
          <w:sz w:val="20"/>
          <w:szCs w:val="20"/>
        </w:rPr>
        <w:t>treated</w:t>
      </w:r>
      <w:r w:rsidRPr="000E020F">
        <w:rPr>
          <w:rFonts w:ascii="Arial" w:hAnsi="Arial" w:cs="Arial"/>
          <w:sz w:val="20"/>
          <w:szCs w:val="20"/>
        </w:rPr>
        <w:t xml:space="preserve"> with </w:t>
      </w:r>
      <w:r w:rsidRPr="000E020F">
        <w:rPr>
          <w:rFonts w:ascii="Arial" w:hAnsi="Arial" w:cs="Arial"/>
          <w:i/>
          <w:iCs/>
          <w:sz w:val="20"/>
          <w:szCs w:val="20"/>
        </w:rPr>
        <w:t>s</w:t>
      </w:r>
      <w:r w:rsidRPr="000E020F">
        <w:rPr>
          <w:rFonts w:ascii="Arial" w:hAnsi="Arial" w:cs="Arial"/>
          <w:sz w:val="20"/>
          <w:szCs w:val="20"/>
        </w:rPr>
        <w:t xml:space="preserve">-BuLi (0.51 </w:t>
      </w:r>
      <w:r>
        <w:rPr>
          <w:rFonts w:ascii="Arial" w:hAnsi="Arial" w:cs="Arial"/>
          <w:sz w:val="20"/>
          <w:szCs w:val="20"/>
        </w:rPr>
        <w:t>mL</w:t>
      </w:r>
      <w:r w:rsidRPr="000E020F">
        <w:rPr>
          <w:rFonts w:ascii="Arial" w:hAnsi="Arial" w:cs="Arial"/>
          <w:sz w:val="20"/>
          <w:szCs w:val="20"/>
        </w:rPr>
        <w:t>, 0.60</w:t>
      </w:r>
      <w:r w:rsidR="00ED05B9">
        <w:rPr>
          <w:rFonts w:ascii="Arial" w:hAnsi="Arial" w:cs="Arial"/>
          <w:sz w:val="20"/>
          <w:szCs w:val="20"/>
        </w:rPr>
        <w:t xml:space="preserve"> </w:t>
      </w:r>
      <w:r w:rsidRPr="000E020F">
        <w:rPr>
          <w:rFonts w:ascii="Arial" w:hAnsi="Arial" w:cs="Arial"/>
          <w:sz w:val="20"/>
          <w:szCs w:val="20"/>
        </w:rPr>
        <w:t xml:space="preserve">mmol), TMEDA (0.09 </w:t>
      </w:r>
      <w:r>
        <w:rPr>
          <w:rFonts w:ascii="Arial" w:hAnsi="Arial" w:cs="Arial"/>
          <w:sz w:val="20"/>
          <w:szCs w:val="20"/>
        </w:rPr>
        <w:t>mL</w:t>
      </w:r>
      <w:r w:rsidRPr="000E020F">
        <w:rPr>
          <w:rFonts w:ascii="Arial" w:hAnsi="Arial" w:cs="Arial"/>
          <w:sz w:val="20"/>
          <w:szCs w:val="20"/>
        </w:rPr>
        <w:t xml:space="preserve">, 0.60 mmol) and TMSCl (0.10 </w:t>
      </w:r>
      <w:r>
        <w:rPr>
          <w:rFonts w:ascii="Arial" w:hAnsi="Arial" w:cs="Arial"/>
          <w:sz w:val="20"/>
          <w:szCs w:val="20"/>
        </w:rPr>
        <w:t>mL</w:t>
      </w:r>
      <w:r w:rsidRPr="000E020F">
        <w:rPr>
          <w:rFonts w:ascii="Arial" w:hAnsi="Arial" w:cs="Arial"/>
          <w:sz w:val="20"/>
          <w:szCs w:val="20"/>
        </w:rPr>
        <w:t>, 0.</w:t>
      </w:r>
      <w:r>
        <w:rPr>
          <w:rFonts w:ascii="Arial" w:hAnsi="Arial" w:cs="Arial"/>
          <w:sz w:val="20"/>
          <w:szCs w:val="20"/>
        </w:rPr>
        <w:t xml:space="preserve">79 mmol) at </w:t>
      </w:r>
      <w:r w:rsidR="00E017AD">
        <w:rPr>
          <w:rFonts w:ascii="Arial" w:hAnsi="Arial" w:cs="Arial"/>
          <w:sz w:val="20"/>
          <w:szCs w:val="20"/>
        </w:rPr>
        <w:t xml:space="preserve">−78 </w:t>
      </w:r>
      <w:r>
        <w:rPr>
          <w:rFonts w:ascii="Arial" w:hAnsi="Arial" w:cs="Arial"/>
          <w:sz w:val="20"/>
          <w:szCs w:val="20"/>
        </w:rPr>
        <w:t>°C for 1.5 h</w:t>
      </w:r>
      <w:r w:rsidRPr="000E020F">
        <w:rPr>
          <w:rFonts w:ascii="Arial" w:hAnsi="Arial" w:cs="Arial"/>
          <w:sz w:val="20"/>
          <w:szCs w:val="20"/>
        </w:rPr>
        <w:t>.</w:t>
      </w:r>
      <w:r>
        <w:rPr>
          <w:rFonts w:ascii="Arial" w:hAnsi="Arial" w:cs="Arial"/>
          <w:sz w:val="20"/>
          <w:szCs w:val="20"/>
        </w:rPr>
        <w:t xml:space="preserve"> Normal workup</w:t>
      </w:r>
      <w:r w:rsidRPr="009A1732">
        <w:rPr>
          <w:rFonts w:ascii="Arial" w:hAnsi="Arial" w:cs="Arial"/>
          <w:sz w:val="20"/>
          <w:szCs w:val="20"/>
        </w:rPr>
        <w:t>, followed by flash column chromatography (</w:t>
      </w:r>
      <w:r>
        <w:rPr>
          <w:rFonts w:ascii="Arial" w:hAnsi="Arial" w:cs="Arial"/>
          <w:sz w:val="20"/>
          <w:szCs w:val="20"/>
        </w:rPr>
        <w:t>EtOAc:hexane</w:t>
      </w:r>
      <w:r w:rsidRPr="009A1732">
        <w:rPr>
          <w:rFonts w:ascii="Arial" w:hAnsi="Arial" w:cs="Arial"/>
          <w:sz w:val="20"/>
          <w:szCs w:val="20"/>
        </w:rPr>
        <w:t xml:space="preserve"> </w:t>
      </w:r>
      <w:r>
        <w:rPr>
          <w:rFonts w:ascii="Arial" w:hAnsi="Arial" w:cs="Arial"/>
          <w:sz w:val="20"/>
          <w:szCs w:val="20"/>
        </w:rPr>
        <w:t>1:6</w:t>
      </w:r>
      <w:r w:rsidRPr="009A1732">
        <w:rPr>
          <w:rFonts w:ascii="Arial" w:hAnsi="Arial" w:cs="Arial"/>
          <w:sz w:val="20"/>
          <w:szCs w:val="20"/>
        </w:rPr>
        <w:t xml:space="preserve">) afforded product </w:t>
      </w:r>
      <w:r w:rsidRPr="00E17C69">
        <w:rPr>
          <w:rFonts w:ascii="Arial" w:hAnsi="Arial" w:cs="Arial"/>
          <w:b/>
          <w:sz w:val="20"/>
          <w:szCs w:val="20"/>
        </w:rPr>
        <w:t>7a</w:t>
      </w:r>
      <w:r>
        <w:rPr>
          <w:rFonts w:ascii="Arial" w:hAnsi="Arial" w:cs="Arial"/>
          <w:b/>
          <w:sz w:val="20"/>
          <w:szCs w:val="20"/>
        </w:rPr>
        <w:t xml:space="preserve"> </w:t>
      </w:r>
      <w:r w:rsidRPr="009A1732">
        <w:rPr>
          <w:rFonts w:ascii="Arial" w:hAnsi="Arial" w:cs="Arial"/>
          <w:sz w:val="20"/>
          <w:szCs w:val="20"/>
        </w:rPr>
        <w:t>(209 mg, 93%)</w:t>
      </w:r>
      <w:r>
        <w:rPr>
          <w:rFonts w:ascii="Arial" w:hAnsi="Arial" w:cs="Arial"/>
          <w:sz w:val="20"/>
          <w:szCs w:val="20"/>
        </w:rPr>
        <w:t xml:space="preserve"> </w:t>
      </w:r>
      <w:r w:rsidRPr="009A1732">
        <w:rPr>
          <w:rFonts w:ascii="Arial" w:hAnsi="Arial" w:cs="Arial"/>
          <w:sz w:val="20"/>
          <w:szCs w:val="20"/>
        </w:rPr>
        <w:t>as a beige solid</w:t>
      </w:r>
      <w:r w:rsidR="00C544B4">
        <w:rPr>
          <w:rFonts w:ascii="Arial" w:hAnsi="Arial" w:cs="Arial"/>
          <w:sz w:val="20"/>
          <w:szCs w:val="20"/>
        </w:rPr>
        <w:t>,</w:t>
      </w:r>
      <w:r w:rsidRPr="009A1732">
        <w:rPr>
          <w:rFonts w:ascii="Arial" w:hAnsi="Arial" w:cs="Arial"/>
          <w:sz w:val="20"/>
          <w:szCs w:val="20"/>
        </w:rPr>
        <w:t xml:space="preserve"> </w:t>
      </w:r>
      <w:r w:rsidR="00C544B4">
        <w:rPr>
          <w:rFonts w:ascii="Arial" w:hAnsi="Arial" w:cs="Arial"/>
          <w:sz w:val="20"/>
          <w:szCs w:val="20"/>
        </w:rPr>
        <w:t>mp</w:t>
      </w:r>
      <w:r w:rsidRPr="009A1732">
        <w:rPr>
          <w:rFonts w:ascii="Arial" w:hAnsi="Arial" w:cs="Arial"/>
          <w:sz w:val="20"/>
          <w:szCs w:val="20"/>
        </w:rPr>
        <w:t>. 158.</w:t>
      </w:r>
      <w:r>
        <w:rPr>
          <w:rFonts w:ascii="Arial" w:hAnsi="Arial" w:cs="Arial"/>
          <w:sz w:val="20"/>
          <w:szCs w:val="20"/>
        </w:rPr>
        <w:t>0</w:t>
      </w:r>
      <w:r w:rsidR="009C4C2E">
        <w:rPr>
          <w:rFonts w:ascii="Arial" w:hAnsi="Arial" w:cs="Arial"/>
          <w:sz w:val="20"/>
          <w:szCs w:val="20"/>
        </w:rPr>
        <w:t>−</w:t>
      </w:r>
      <w:r w:rsidRPr="009A1732">
        <w:rPr>
          <w:rFonts w:ascii="Arial" w:hAnsi="Arial" w:cs="Arial"/>
          <w:sz w:val="20"/>
          <w:szCs w:val="20"/>
        </w:rPr>
        <w:t>159.</w:t>
      </w:r>
      <w:r>
        <w:rPr>
          <w:rFonts w:ascii="Arial" w:hAnsi="Arial" w:cs="Arial"/>
          <w:sz w:val="20"/>
          <w:szCs w:val="20"/>
        </w:rPr>
        <w:t>5</w:t>
      </w:r>
      <w:r w:rsidRPr="009A1732">
        <w:rPr>
          <w:rFonts w:ascii="Arial" w:hAnsi="Arial" w:cs="Arial"/>
          <w:sz w:val="20"/>
          <w:szCs w:val="20"/>
        </w:rPr>
        <w:t xml:space="preserve"> °C (EtOAc); </w:t>
      </w:r>
      <w:r w:rsidRPr="009A1732">
        <w:rPr>
          <w:rFonts w:ascii="Arial" w:hAnsi="Arial" w:cs="Arial"/>
          <w:sz w:val="20"/>
          <w:szCs w:val="20"/>
          <w:vertAlign w:val="superscript"/>
        </w:rPr>
        <w:t>1</w:t>
      </w:r>
      <w:r w:rsidRPr="009A1732">
        <w:rPr>
          <w:rFonts w:ascii="Arial" w:hAnsi="Arial" w:cs="Arial"/>
          <w:sz w:val="20"/>
          <w:szCs w:val="20"/>
        </w:rPr>
        <w:t>H NMR (400 MHz, CDCl</w:t>
      </w:r>
      <w:r w:rsidRPr="009A1732">
        <w:rPr>
          <w:rFonts w:ascii="Arial" w:hAnsi="Arial" w:cs="Arial"/>
          <w:sz w:val="20"/>
          <w:szCs w:val="20"/>
          <w:vertAlign w:val="subscript"/>
        </w:rPr>
        <w:t>3</w:t>
      </w:r>
      <w:r>
        <w:rPr>
          <w:rFonts w:ascii="Arial" w:hAnsi="Arial" w:cs="Arial"/>
          <w:sz w:val="20"/>
          <w:szCs w:val="20"/>
        </w:rPr>
        <w:t>) δ 8.76</w:t>
      </w:r>
      <w:r w:rsidR="00EF33EA">
        <w:rPr>
          <w:rFonts w:ascii="Arial" w:hAnsi="Arial" w:cs="Arial"/>
          <w:sz w:val="20"/>
          <w:szCs w:val="20"/>
        </w:rPr>
        <w:t>−</w:t>
      </w:r>
      <w:r>
        <w:rPr>
          <w:rFonts w:ascii="Arial" w:hAnsi="Arial" w:cs="Arial"/>
          <w:sz w:val="20"/>
          <w:szCs w:val="20"/>
        </w:rPr>
        <w:t>8.72 (m</w:t>
      </w:r>
      <w:r w:rsidRPr="009A1732">
        <w:rPr>
          <w:rFonts w:ascii="Arial" w:hAnsi="Arial" w:cs="Arial"/>
          <w:sz w:val="20"/>
          <w:szCs w:val="20"/>
        </w:rPr>
        <w:t xml:space="preserve">, </w:t>
      </w:r>
      <w:r w:rsidRPr="0011031C">
        <w:rPr>
          <w:rFonts w:ascii="Arial" w:hAnsi="Arial" w:cs="Arial"/>
          <w:iCs/>
          <w:sz w:val="20"/>
          <w:szCs w:val="20"/>
        </w:rPr>
        <w:t>2</w:t>
      </w:r>
      <w:r w:rsidRPr="0011031C">
        <w:rPr>
          <w:rFonts w:ascii="Arial" w:hAnsi="Arial" w:cs="Arial"/>
          <w:sz w:val="20"/>
          <w:szCs w:val="20"/>
        </w:rPr>
        <w:t>H</w:t>
      </w:r>
      <w:r>
        <w:rPr>
          <w:rFonts w:ascii="Arial" w:hAnsi="Arial" w:cs="Arial"/>
          <w:sz w:val="20"/>
          <w:szCs w:val="20"/>
        </w:rPr>
        <w:t>), 8.69</w:t>
      </w:r>
      <w:r w:rsidRPr="009A1732">
        <w:rPr>
          <w:rFonts w:ascii="Arial" w:hAnsi="Arial" w:cs="Arial"/>
          <w:sz w:val="20"/>
          <w:szCs w:val="20"/>
        </w:rPr>
        <w:t xml:space="preserve"> (d, </w:t>
      </w:r>
      <w:r w:rsidRPr="009A1732">
        <w:rPr>
          <w:rFonts w:ascii="Arial" w:hAnsi="Arial" w:cs="Arial"/>
          <w:i/>
          <w:iCs/>
          <w:sz w:val="20"/>
          <w:szCs w:val="20"/>
        </w:rPr>
        <w:t xml:space="preserve">J </w:t>
      </w:r>
      <w:r>
        <w:rPr>
          <w:rFonts w:ascii="Arial" w:hAnsi="Arial" w:cs="Arial"/>
          <w:sz w:val="20"/>
          <w:szCs w:val="20"/>
        </w:rPr>
        <w:t>= 9.1 Hz, 1H), 8.63</w:t>
      </w:r>
      <w:r w:rsidRPr="009A1732">
        <w:rPr>
          <w:rFonts w:ascii="Arial" w:hAnsi="Arial" w:cs="Arial"/>
          <w:sz w:val="20"/>
          <w:szCs w:val="20"/>
        </w:rPr>
        <w:t xml:space="preserve"> (d, </w:t>
      </w:r>
      <w:r w:rsidRPr="009A1732">
        <w:rPr>
          <w:rFonts w:ascii="Arial" w:hAnsi="Arial" w:cs="Arial"/>
          <w:i/>
          <w:iCs/>
          <w:sz w:val="20"/>
          <w:szCs w:val="20"/>
        </w:rPr>
        <w:t>J</w:t>
      </w:r>
      <w:r>
        <w:rPr>
          <w:rFonts w:ascii="Arial" w:hAnsi="Arial" w:cs="Arial"/>
          <w:sz w:val="20"/>
          <w:szCs w:val="20"/>
        </w:rPr>
        <w:t xml:space="preserve"> = 8.4 Hz, 1H), 7.99</w:t>
      </w:r>
      <w:r w:rsidRPr="009A1732">
        <w:rPr>
          <w:rFonts w:ascii="Arial" w:hAnsi="Arial" w:cs="Arial"/>
          <w:sz w:val="20"/>
          <w:szCs w:val="20"/>
        </w:rPr>
        <w:t xml:space="preserve"> (d, </w:t>
      </w:r>
      <w:r w:rsidRPr="009A1732">
        <w:rPr>
          <w:rFonts w:ascii="Arial" w:hAnsi="Arial" w:cs="Arial"/>
          <w:i/>
          <w:iCs/>
          <w:sz w:val="20"/>
          <w:szCs w:val="20"/>
        </w:rPr>
        <w:t xml:space="preserve">J </w:t>
      </w:r>
      <w:r>
        <w:rPr>
          <w:rFonts w:ascii="Arial" w:hAnsi="Arial" w:cs="Arial"/>
          <w:sz w:val="20"/>
          <w:szCs w:val="20"/>
        </w:rPr>
        <w:t>= 9.1 Hz, 1H), 7.98</w:t>
      </w:r>
      <w:r w:rsidRPr="009A1732">
        <w:rPr>
          <w:rFonts w:ascii="Arial" w:hAnsi="Arial" w:cs="Arial"/>
          <w:sz w:val="20"/>
          <w:szCs w:val="20"/>
        </w:rPr>
        <w:t xml:space="preserve"> (</w:t>
      </w:r>
      <w:r>
        <w:rPr>
          <w:rFonts w:ascii="Arial" w:hAnsi="Arial" w:cs="Arial"/>
          <w:sz w:val="20"/>
          <w:szCs w:val="20"/>
        </w:rPr>
        <w:t>d</w:t>
      </w:r>
      <w:r w:rsidRPr="009A1732">
        <w:rPr>
          <w:rFonts w:ascii="Arial" w:hAnsi="Arial" w:cs="Arial"/>
          <w:sz w:val="20"/>
          <w:szCs w:val="20"/>
        </w:rPr>
        <w:t xml:space="preserve">d, </w:t>
      </w:r>
      <w:r w:rsidRPr="009A1732">
        <w:rPr>
          <w:rFonts w:ascii="Arial" w:hAnsi="Arial" w:cs="Arial"/>
          <w:i/>
          <w:iCs/>
          <w:sz w:val="20"/>
          <w:szCs w:val="20"/>
        </w:rPr>
        <w:t xml:space="preserve">J </w:t>
      </w:r>
      <w:r w:rsidRPr="009A1732">
        <w:rPr>
          <w:rFonts w:ascii="Arial" w:hAnsi="Arial" w:cs="Arial"/>
          <w:sz w:val="20"/>
          <w:szCs w:val="20"/>
        </w:rPr>
        <w:t xml:space="preserve">= </w:t>
      </w:r>
      <w:r>
        <w:rPr>
          <w:rFonts w:ascii="Arial" w:hAnsi="Arial" w:cs="Arial"/>
          <w:sz w:val="20"/>
          <w:szCs w:val="20"/>
        </w:rPr>
        <w:t>1.0, 7.8</w:t>
      </w:r>
      <w:r w:rsidRPr="009A1732">
        <w:rPr>
          <w:rFonts w:ascii="Arial" w:hAnsi="Arial" w:cs="Arial"/>
          <w:sz w:val="20"/>
          <w:szCs w:val="20"/>
        </w:rPr>
        <w:t xml:space="preserve"> Hz, 1H), </w:t>
      </w:r>
      <w:r>
        <w:rPr>
          <w:rFonts w:ascii="Arial" w:hAnsi="Arial" w:cs="Arial"/>
          <w:sz w:val="20"/>
          <w:szCs w:val="20"/>
        </w:rPr>
        <w:t>7.91</w:t>
      </w:r>
      <w:r w:rsidRPr="009A1732">
        <w:rPr>
          <w:rFonts w:ascii="Arial" w:hAnsi="Arial" w:cs="Arial"/>
          <w:sz w:val="20"/>
          <w:szCs w:val="20"/>
        </w:rPr>
        <w:t xml:space="preserve"> (d, </w:t>
      </w:r>
      <w:r w:rsidRPr="009A1732">
        <w:rPr>
          <w:rFonts w:ascii="Arial" w:hAnsi="Arial" w:cs="Arial"/>
          <w:i/>
          <w:iCs/>
          <w:sz w:val="20"/>
          <w:szCs w:val="20"/>
        </w:rPr>
        <w:t xml:space="preserve">J </w:t>
      </w:r>
      <w:r>
        <w:rPr>
          <w:rFonts w:ascii="Arial" w:hAnsi="Arial" w:cs="Arial"/>
          <w:sz w:val="20"/>
          <w:szCs w:val="20"/>
        </w:rPr>
        <w:t>= 9.3 Hz, 1H), 7.76</w:t>
      </w:r>
      <w:r w:rsidRPr="009A1732">
        <w:rPr>
          <w:rFonts w:ascii="Arial" w:hAnsi="Arial" w:cs="Arial"/>
          <w:sz w:val="20"/>
          <w:szCs w:val="20"/>
        </w:rPr>
        <w:t xml:space="preserve"> (d, </w:t>
      </w:r>
      <w:r w:rsidRPr="009A1732">
        <w:rPr>
          <w:rFonts w:ascii="Arial" w:hAnsi="Arial" w:cs="Arial"/>
          <w:i/>
          <w:iCs/>
          <w:sz w:val="20"/>
          <w:szCs w:val="20"/>
        </w:rPr>
        <w:t xml:space="preserve">J </w:t>
      </w:r>
      <w:r>
        <w:rPr>
          <w:rFonts w:ascii="Arial" w:hAnsi="Arial" w:cs="Arial"/>
          <w:sz w:val="20"/>
          <w:szCs w:val="20"/>
        </w:rPr>
        <w:t>= 8.4 Hz, 1H), 7.71</w:t>
      </w:r>
      <w:r w:rsidR="00EF33EA">
        <w:rPr>
          <w:rFonts w:ascii="Arial" w:hAnsi="Arial" w:cs="Arial"/>
          <w:sz w:val="20"/>
          <w:szCs w:val="20"/>
        </w:rPr>
        <w:t>−</w:t>
      </w:r>
      <w:r>
        <w:rPr>
          <w:rFonts w:ascii="Arial" w:hAnsi="Arial" w:cs="Arial"/>
          <w:sz w:val="20"/>
          <w:szCs w:val="20"/>
        </w:rPr>
        <w:t>7.67</w:t>
      </w:r>
      <w:r w:rsidRPr="009A1732">
        <w:rPr>
          <w:rFonts w:ascii="Arial" w:hAnsi="Arial" w:cs="Arial"/>
          <w:sz w:val="20"/>
          <w:szCs w:val="20"/>
        </w:rPr>
        <w:t xml:space="preserve"> (</w:t>
      </w:r>
      <w:r>
        <w:rPr>
          <w:rFonts w:ascii="Arial" w:hAnsi="Arial" w:cs="Arial"/>
          <w:sz w:val="20"/>
          <w:szCs w:val="20"/>
        </w:rPr>
        <w:t>m, 1H), 7.64</w:t>
      </w:r>
      <w:r w:rsidR="00EF33EA">
        <w:rPr>
          <w:rFonts w:ascii="Arial" w:hAnsi="Arial" w:cs="Arial"/>
          <w:sz w:val="20"/>
          <w:szCs w:val="20"/>
        </w:rPr>
        <w:t>−</w:t>
      </w:r>
      <w:r>
        <w:rPr>
          <w:rFonts w:ascii="Arial" w:hAnsi="Arial" w:cs="Arial"/>
          <w:sz w:val="20"/>
          <w:szCs w:val="20"/>
        </w:rPr>
        <w:t>7.61</w:t>
      </w:r>
      <w:r w:rsidRPr="009A1732">
        <w:rPr>
          <w:rFonts w:ascii="Arial" w:hAnsi="Arial" w:cs="Arial"/>
          <w:sz w:val="20"/>
          <w:szCs w:val="20"/>
        </w:rPr>
        <w:t xml:space="preserve"> (</w:t>
      </w:r>
      <w:r>
        <w:rPr>
          <w:rFonts w:ascii="Arial" w:hAnsi="Arial" w:cs="Arial"/>
          <w:sz w:val="20"/>
          <w:szCs w:val="20"/>
        </w:rPr>
        <w:t>m, 1H), 3.85</w:t>
      </w:r>
      <w:r w:rsidR="00EF33EA">
        <w:rPr>
          <w:rFonts w:ascii="Arial" w:hAnsi="Arial" w:cs="Arial"/>
          <w:sz w:val="20"/>
          <w:szCs w:val="20"/>
        </w:rPr>
        <w:t>−</w:t>
      </w:r>
      <w:r>
        <w:rPr>
          <w:rFonts w:ascii="Arial" w:hAnsi="Arial" w:cs="Arial"/>
          <w:sz w:val="20"/>
          <w:szCs w:val="20"/>
        </w:rPr>
        <w:t>3.39 (m, 4H), 1.47</w:t>
      </w:r>
      <w:r w:rsidRPr="009A1732">
        <w:rPr>
          <w:rFonts w:ascii="Arial" w:hAnsi="Arial" w:cs="Arial"/>
          <w:sz w:val="20"/>
          <w:szCs w:val="20"/>
        </w:rPr>
        <w:t xml:space="preserve"> (t, </w:t>
      </w:r>
      <w:r w:rsidRPr="009A1732">
        <w:rPr>
          <w:rFonts w:ascii="Arial" w:hAnsi="Arial" w:cs="Arial"/>
          <w:i/>
          <w:iCs/>
          <w:sz w:val="20"/>
          <w:szCs w:val="20"/>
        </w:rPr>
        <w:t xml:space="preserve">J </w:t>
      </w:r>
      <w:r>
        <w:rPr>
          <w:rFonts w:ascii="Arial" w:hAnsi="Arial" w:cs="Arial"/>
          <w:sz w:val="20"/>
          <w:szCs w:val="20"/>
        </w:rPr>
        <w:t>= 7.1 Hz, 3H), 1.27</w:t>
      </w:r>
      <w:r w:rsidRPr="009A1732">
        <w:rPr>
          <w:rFonts w:ascii="Arial" w:hAnsi="Arial" w:cs="Arial"/>
          <w:sz w:val="20"/>
          <w:szCs w:val="20"/>
        </w:rPr>
        <w:t xml:space="preserve"> (t, </w:t>
      </w:r>
      <w:r w:rsidRPr="009A1732">
        <w:rPr>
          <w:rFonts w:ascii="Arial" w:hAnsi="Arial" w:cs="Arial"/>
          <w:i/>
          <w:iCs/>
          <w:sz w:val="20"/>
          <w:szCs w:val="20"/>
        </w:rPr>
        <w:t xml:space="preserve">J </w:t>
      </w:r>
      <w:r w:rsidRPr="009A1732">
        <w:rPr>
          <w:rFonts w:ascii="Arial" w:hAnsi="Arial" w:cs="Arial"/>
          <w:sz w:val="20"/>
          <w:szCs w:val="20"/>
        </w:rPr>
        <w:t>= 7.1 Hz, 3H)</w:t>
      </w:r>
      <w:r>
        <w:rPr>
          <w:rFonts w:ascii="Arial" w:hAnsi="Arial" w:cs="Arial"/>
          <w:sz w:val="20"/>
          <w:szCs w:val="20"/>
        </w:rPr>
        <w:t>, 0.40 (s, 9H)</w:t>
      </w:r>
      <w:r w:rsidRPr="009A1732">
        <w:rPr>
          <w:rFonts w:ascii="Arial" w:hAnsi="Arial" w:cs="Arial"/>
          <w:sz w:val="20"/>
          <w:szCs w:val="20"/>
        </w:rPr>
        <w:t xml:space="preserve">; </w:t>
      </w:r>
      <w:r w:rsidRPr="009A1732">
        <w:rPr>
          <w:rFonts w:ascii="Arial" w:hAnsi="Arial" w:cs="Arial"/>
          <w:sz w:val="20"/>
          <w:szCs w:val="20"/>
          <w:vertAlign w:val="superscript"/>
        </w:rPr>
        <w:t>13</w:t>
      </w:r>
      <w:r w:rsidRPr="009A1732">
        <w:rPr>
          <w:rFonts w:ascii="Arial" w:hAnsi="Arial" w:cs="Arial"/>
          <w:sz w:val="20"/>
          <w:szCs w:val="20"/>
        </w:rPr>
        <w:t>C NMR (100 MHz, CDCl</w:t>
      </w:r>
      <w:r w:rsidRPr="009A1732">
        <w:rPr>
          <w:rFonts w:ascii="Arial" w:hAnsi="Arial" w:cs="Arial"/>
          <w:sz w:val="20"/>
          <w:szCs w:val="20"/>
          <w:vertAlign w:val="subscript"/>
        </w:rPr>
        <w:t>3</w:t>
      </w:r>
      <w:r w:rsidRPr="009A1732">
        <w:rPr>
          <w:rFonts w:ascii="Arial" w:hAnsi="Arial" w:cs="Arial"/>
          <w:sz w:val="20"/>
          <w:szCs w:val="20"/>
        </w:rPr>
        <w:t>) δ 15</w:t>
      </w:r>
      <w:r>
        <w:rPr>
          <w:rFonts w:ascii="Arial" w:hAnsi="Arial" w:cs="Arial"/>
          <w:sz w:val="20"/>
          <w:szCs w:val="20"/>
        </w:rPr>
        <w:t>4.4, 153.2, 133.0, 132.3, 131.4</w:t>
      </w:r>
      <w:r w:rsidRPr="009A1732">
        <w:rPr>
          <w:rFonts w:ascii="Arial" w:hAnsi="Arial" w:cs="Arial"/>
          <w:sz w:val="20"/>
          <w:szCs w:val="20"/>
        </w:rPr>
        <w:t xml:space="preserve">, 130.4, </w:t>
      </w:r>
      <w:r>
        <w:rPr>
          <w:rFonts w:ascii="Arial" w:hAnsi="Arial" w:cs="Arial"/>
          <w:sz w:val="20"/>
          <w:szCs w:val="20"/>
        </w:rPr>
        <w:t xml:space="preserve">130.4, </w:t>
      </w:r>
      <w:r w:rsidRPr="009A1732">
        <w:rPr>
          <w:rFonts w:ascii="Arial" w:hAnsi="Arial" w:cs="Arial"/>
          <w:sz w:val="20"/>
          <w:szCs w:val="20"/>
        </w:rPr>
        <w:t>129.0, 128.5, 128.3, 128.1, 127.5, 126.7, 126.5, 126.0, 1</w:t>
      </w:r>
      <w:r>
        <w:rPr>
          <w:rFonts w:ascii="Arial" w:hAnsi="Arial" w:cs="Arial"/>
          <w:sz w:val="20"/>
          <w:szCs w:val="20"/>
        </w:rPr>
        <w:t>23.2, 121.8, 121.5, 120.4, 120.35</w:t>
      </w:r>
      <w:r w:rsidRPr="009A1732">
        <w:rPr>
          <w:rFonts w:ascii="Arial" w:hAnsi="Arial" w:cs="Arial"/>
          <w:sz w:val="20"/>
          <w:szCs w:val="20"/>
        </w:rPr>
        <w:t>, 42.0,</w:t>
      </w:r>
      <w:r>
        <w:rPr>
          <w:rFonts w:ascii="Arial" w:hAnsi="Arial" w:cs="Arial"/>
          <w:sz w:val="20"/>
          <w:szCs w:val="20"/>
        </w:rPr>
        <w:t xml:space="preserve"> 41.8, 14.5, 13.3, 0.0</w:t>
      </w:r>
      <w:r w:rsidRPr="009A1732">
        <w:rPr>
          <w:rFonts w:ascii="Arial" w:hAnsi="Arial" w:cs="Arial"/>
          <w:sz w:val="20"/>
          <w:szCs w:val="20"/>
        </w:rPr>
        <w:t>; FTIR (KBr, cm</w:t>
      </w:r>
      <w:r w:rsidRPr="009A1732">
        <w:rPr>
          <w:rFonts w:ascii="Arial" w:hAnsi="Arial" w:cs="Arial"/>
          <w:sz w:val="20"/>
          <w:szCs w:val="20"/>
          <w:vertAlign w:val="superscript"/>
        </w:rPr>
        <w:t>-1</w:t>
      </w:r>
      <w:r w:rsidRPr="009A1732">
        <w:rPr>
          <w:rFonts w:ascii="Arial" w:hAnsi="Arial" w:cs="Arial"/>
          <w:sz w:val="20"/>
          <w:szCs w:val="20"/>
        </w:rPr>
        <w:t>) 2971, 1709, 1615, 1584, 1474, 1418, 1390, 1349, 1270, 1247; HRMS (ESI) m/z [M</w:t>
      </w:r>
      <w:r w:rsidR="00A92BF6">
        <w:rPr>
          <w:rFonts w:ascii="Arial" w:hAnsi="Arial" w:cs="Arial"/>
          <w:sz w:val="20"/>
          <w:szCs w:val="20"/>
        </w:rPr>
        <w:t xml:space="preserve"> </w:t>
      </w:r>
      <w:r w:rsidRPr="009A1732">
        <w:rPr>
          <w:rFonts w:ascii="Arial" w:hAnsi="Arial" w:cs="Arial"/>
          <w:sz w:val="20"/>
          <w:szCs w:val="20"/>
        </w:rPr>
        <w:t>+</w:t>
      </w:r>
      <w:r w:rsidR="00A92BF6">
        <w:rPr>
          <w:rFonts w:ascii="Arial" w:hAnsi="Arial" w:cs="Arial"/>
          <w:sz w:val="20"/>
          <w:szCs w:val="20"/>
        </w:rPr>
        <w:t xml:space="preserve"> </w:t>
      </w:r>
      <w:r w:rsidRPr="009A1732">
        <w:rPr>
          <w:rFonts w:ascii="Arial" w:hAnsi="Arial" w:cs="Arial"/>
          <w:sz w:val="20"/>
          <w:szCs w:val="20"/>
        </w:rPr>
        <w:t>Na]</w:t>
      </w:r>
      <w:r w:rsidRPr="00D42046">
        <w:rPr>
          <w:rFonts w:ascii="Arial" w:hAnsi="Arial" w:cs="Arial"/>
          <w:sz w:val="20"/>
          <w:szCs w:val="20"/>
          <w:vertAlign w:val="superscript"/>
        </w:rPr>
        <w:t>+</w:t>
      </w:r>
      <w:r w:rsidRPr="009A1732">
        <w:rPr>
          <w:rFonts w:ascii="Arial" w:hAnsi="Arial" w:cs="Arial"/>
          <w:sz w:val="20"/>
          <w:szCs w:val="20"/>
        </w:rPr>
        <w:t xml:space="preserve"> for formula C</w:t>
      </w:r>
      <w:r>
        <w:rPr>
          <w:rFonts w:ascii="Arial" w:hAnsi="Arial" w:cs="Arial"/>
          <w:sz w:val="20"/>
          <w:szCs w:val="20"/>
          <w:vertAlign w:val="subscript"/>
        </w:rPr>
        <w:t>26</w:t>
      </w:r>
      <w:r w:rsidRPr="009A1732">
        <w:rPr>
          <w:rFonts w:ascii="Arial" w:hAnsi="Arial" w:cs="Arial"/>
          <w:sz w:val="20"/>
          <w:szCs w:val="20"/>
        </w:rPr>
        <w:t>H</w:t>
      </w:r>
      <w:r>
        <w:rPr>
          <w:rFonts w:ascii="Arial" w:hAnsi="Arial" w:cs="Arial"/>
          <w:sz w:val="20"/>
          <w:szCs w:val="20"/>
          <w:vertAlign w:val="subscript"/>
        </w:rPr>
        <w:t>29</w:t>
      </w:r>
      <w:r>
        <w:rPr>
          <w:rFonts w:ascii="Arial" w:hAnsi="Arial" w:cs="Arial"/>
          <w:sz w:val="20"/>
          <w:szCs w:val="20"/>
        </w:rPr>
        <w:t>NNa</w:t>
      </w:r>
      <w:r w:rsidRPr="009A1732">
        <w:rPr>
          <w:rFonts w:ascii="Arial" w:hAnsi="Arial" w:cs="Arial"/>
          <w:sz w:val="20"/>
          <w:szCs w:val="20"/>
        </w:rPr>
        <w:t>O</w:t>
      </w:r>
      <w:r w:rsidRPr="009A1732">
        <w:rPr>
          <w:rFonts w:ascii="Arial" w:hAnsi="Arial" w:cs="Arial"/>
          <w:sz w:val="20"/>
          <w:szCs w:val="20"/>
          <w:vertAlign w:val="subscript"/>
        </w:rPr>
        <w:t>2</w:t>
      </w:r>
      <w:r>
        <w:rPr>
          <w:rFonts w:ascii="Arial" w:hAnsi="Arial" w:cs="Arial"/>
          <w:sz w:val="20"/>
          <w:szCs w:val="20"/>
        </w:rPr>
        <w:t>Si: calcd, 438.1865</w:t>
      </w:r>
      <w:r w:rsidRPr="009A1732">
        <w:rPr>
          <w:rFonts w:ascii="Arial" w:hAnsi="Arial" w:cs="Arial"/>
          <w:sz w:val="20"/>
          <w:szCs w:val="20"/>
        </w:rPr>
        <w:t>; found</w:t>
      </w:r>
      <w:r>
        <w:rPr>
          <w:rFonts w:ascii="Arial" w:hAnsi="Arial" w:cs="Arial"/>
          <w:sz w:val="20"/>
          <w:szCs w:val="20"/>
        </w:rPr>
        <w:t xml:space="preserve"> 438.1860</w:t>
      </w:r>
      <w:r w:rsidRPr="009A1732">
        <w:rPr>
          <w:rFonts w:ascii="Arial" w:hAnsi="Arial" w:cs="Arial"/>
          <w:sz w:val="20"/>
          <w:szCs w:val="20"/>
        </w:rPr>
        <w:t>.</w:t>
      </w:r>
    </w:p>
    <w:p w14:paraId="369A666C" w14:textId="529B3989" w:rsidR="00422415" w:rsidRPr="009A1732" w:rsidRDefault="00422415" w:rsidP="007925DD">
      <w:pPr>
        <w:spacing w:line="360" w:lineRule="auto"/>
        <w:jc w:val="both"/>
        <w:rPr>
          <w:rFonts w:ascii="Arial" w:hAnsi="Arial" w:cs="Arial"/>
          <w:sz w:val="20"/>
          <w:szCs w:val="20"/>
        </w:rPr>
      </w:pPr>
      <w:r w:rsidRPr="00496B35">
        <w:rPr>
          <w:rFonts w:ascii="Arial" w:hAnsi="Arial" w:cs="Arial"/>
          <w:i/>
          <w:sz w:val="20"/>
          <w:szCs w:val="20"/>
        </w:rPr>
        <w:t>2-</w:t>
      </w:r>
      <w:r w:rsidR="00A92BF6">
        <w:rPr>
          <w:rFonts w:ascii="Arial" w:hAnsi="Arial" w:cs="Arial"/>
          <w:i/>
          <w:sz w:val="20"/>
          <w:szCs w:val="20"/>
        </w:rPr>
        <w:t>I</w:t>
      </w:r>
      <w:r w:rsidRPr="00496B35">
        <w:rPr>
          <w:rFonts w:ascii="Arial" w:hAnsi="Arial" w:cs="Arial"/>
          <w:i/>
          <w:sz w:val="20"/>
          <w:szCs w:val="20"/>
        </w:rPr>
        <w:t>odochrysen-1-yl N,N-diethyl-O-carbamate (</w:t>
      </w:r>
      <w:r w:rsidRPr="00496B35">
        <w:rPr>
          <w:rFonts w:ascii="Arial" w:hAnsi="Arial" w:cs="Arial"/>
          <w:b/>
          <w:i/>
          <w:sz w:val="20"/>
          <w:szCs w:val="20"/>
        </w:rPr>
        <w:t>7b</w:t>
      </w:r>
      <w:r w:rsidRPr="00496B35">
        <w:rPr>
          <w:rFonts w:ascii="Arial" w:hAnsi="Arial" w:cs="Arial"/>
          <w:i/>
          <w:sz w:val="20"/>
          <w:szCs w:val="20"/>
        </w:rPr>
        <w:t>).</w:t>
      </w:r>
      <w:r>
        <w:rPr>
          <w:rFonts w:ascii="Arial" w:hAnsi="Arial" w:cs="Arial"/>
          <w:sz w:val="20"/>
          <w:szCs w:val="20"/>
        </w:rPr>
        <w:t xml:space="preserve"> </w:t>
      </w:r>
      <w:r w:rsidRPr="000E020F">
        <w:rPr>
          <w:rFonts w:ascii="Arial" w:hAnsi="Arial" w:cs="Arial"/>
          <w:sz w:val="20"/>
          <w:szCs w:val="20"/>
        </w:rPr>
        <w:t xml:space="preserve">According to </w:t>
      </w:r>
      <w:r>
        <w:rPr>
          <w:rFonts w:ascii="Arial" w:hAnsi="Arial" w:cs="Arial"/>
          <w:sz w:val="20"/>
          <w:szCs w:val="20"/>
        </w:rPr>
        <w:t xml:space="preserve">the </w:t>
      </w:r>
      <w:r w:rsidRPr="000E020F">
        <w:rPr>
          <w:rFonts w:ascii="Arial" w:hAnsi="Arial" w:cs="Arial"/>
          <w:sz w:val="20"/>
          <w:szCs w:val="20"/>
        </w:rPr>
        <w:t>general procedure</w:t>
      </w:r>
      <w:r>
        <w:rPr>
          <w:rFonts w:ascii="Arial" w:hAnsi="Arial" w:cs="Arial"/>
          <w:sz w:val="20"/>
          <w:szCs w:val="20"/>
        </w:rPr>
        <w:t>,</w:t>
      </w:r>
      <w:r w:rsidRPr="000E020F">
        <w:rPr>
          <w:rFonts w:ascii="Arial" w:hAnsi="Arial" w:cs="Arial"/>
          <w:sz w:val="20"/>
          <w:szCs w:val="20"/>
        </w:rPr>
        <w:t xml:space="preserve"> </w:t>
      </w:r>
      <w:r w:rsidRPr="00496B35">
        <w:rPr>
          <w:rFonts w:ascii="Arial" w:hAnsi="Arial" w:cs="Arial"/>
          <w:b/>
          <w:sz w:val="20"/>
          <w:szCs w:val="20"/>
        </w:rPr>
        <w:t>2a</w:t>
      </w:r>
      <w:r w:rsidRPr="000E020F">
        <w:rPr>
          <w:rFonts w:ascii="Arial" w:hAnsi="Arial" w:cs="Arial"/>
          <w:sz w:val="20"/>
          <w:szCs w:val="20"/>
        </w:rPr>
        <w:t xml:space="preserve"> (102</w:t>
      </w:r>
      <w:r>
        <w:rPr>
          <w:rFonts w:ascii="Arial" w:hAnsi="Arial" w:cs="Arial"/>
          <w:sz w:val="20"/>
          <w:szCs w:val="20"/>
        </w:rPr>
        <w:t xml:space="preserve"> </w:t>
      </w:r>
      <w:r w:rsidRPr="000E020F">
        <w:rPr>
          <w:rFonts w:ascii="Arial" w:hAnsi="Arial" w:cs="Arial"/>
          <w:sz w:val="20"/>
          <w:szCs w:val="20"/>
        </w:rPr>
        <w:t xml:space="preserve">mg, 0.30 mmol) in THF (2.2 </w:t>
      </w:r>
      <w:r>
        <w:rPr>
          <w:rFonts w:ascii="Arial" w:hAnsi="Arial" w:cs="Arial"/>
          <w:sz w:val="20"/>
          <w:szCs w:val="20"/>
        </w:rPr>
        <w:t>mL</w:t>
      </w:r>
      <w:r w:rsidRPr="000E020F">
        <w:rPr>
          <w:rFonts w:ascii="Arial" w:hAnsi="Arial" w:cs="Arial"/>
          <w:sz w:val="20"/>
          <w:szCs w:val="20"/>
        </w:rPr>
        <w:t xml:space="preserve">) was </w:t>
      </w:r>
      <w:r>
        <w:rPr>
          <w:rFonts w:ascii="Arial" w:hAnsi="Arial" w:cs="Arial"/>
          <w:sz w:val="20"/>
          <w:szCs w:val="20"/>
        </w:rPr>
        <w:t xml:space="preserve">treated </w:t>
      </w:r>
      <w:r w:rsidRPr="000E020F">
        <w:rPr>
          <w:rFonts w:ascii="Arial" w:hAnsi="Arial" w:cs="Arial"/>
          <w:sz w:val="20"/>
          <w:szCs w:val="20"/>
        </w:rPr>
        <w:t xml:space="preserve">with </w:t>
      </w:r>
      <w:r w:rsidRPr="000E020F">
        <w:rPr>
          <w:rFonts w:ascii="Arial" w:hAnsi="Arial" w:cs="Arial"/>
          <w:i/>
          <w:iCs/>
          <w:sz w:val="20"/>
          <w:szCs w:val="20"/>
        </w:rPr>
        <w:t>s</w:t>
      </w:r>
      <w:r w:rsidRPr="000E020F">
        <w:rPr>
          <w:rFonts w:ascii="Arial" w:hAnsi="Arial" w:cs="Arial"/>
          <w:sz w:val="20"/>
          <w:szCs w:val="20"/>
        </w:rPr>
        <w:t xml:space="preserve">-BuLi (0.26 </w:t>
      </w:r>
      <w:r>
        <w:rPr>
          <w:rFonts w:ascii="Arial" w:hAnsi="Arial" w:cs="Arial"/>
          <w:sz w:val="20"/>
          <w:szCs w:val="20"/>
        </w:rPr>
        <w:t>mL</w:t>
      </w:r>
      <w:r w:rsidRPr="000E020F">
        <w:rPr>
          <w:rFonts w:ascii="Arial" w:hAnsi="Arial" w:cs="Arial"/>
          <w:sz w:val="20"/>
          <w:szCs w:val="20"/>
        </w:rPr>
        <w:t>, 0.33</w:t>
      </w:r>
      <w:r>
        <w:rPr>
          <w:rFonts w:ascii="Arial" w:hAnsi="Arial" w:cs="Arial"/>
          <w:sz w:val="20"/>
          <w:szCs w:val="20"/>
        </w:rPr>
        <w:t xml:space="preserve"> </w:t>
      </w:r>
      <w:r w:rsidRPr="000E020F">
        <w:rPr>
          <w:rFonts w:ascii="Arial" w:hAnsi="Arial" w:cs="Arial"/>
          <w:sz w:val="20"/>
          <w:szCs w:val="20"/>
        </w:rPr>
        <w:t xml:space="preserve">mmol), TMEDA (0.05 </w:t>
      </w:r>
      <w:r>
        <w:rPr>
          <w:rFonts w:ascii="Arial" w:hAnsi="Arial" w:cs="Arial"/>
          <w:sz w:val="20"/>
          <w:szCs w:val="20"/>
        </w:rPr>
        <w:t>mL</w:t>
      </w:r>
      <w:r w:rsidRPr="000E020F">
        <w:rPr>
          <w:rFonts w:ascii="Arial" w:hAnsi="Arial" w:cs="Arial"/>
          <w:sz w:val="20"/>
          <w:szCs w:val="20"/>
        </w:rPr>
        <w:t xml:space="preserve">, 0.33 mmol) and </w:t>
      </w:r>
      <w:r w:rsidR="00CE62BF">
        <w:rPr>
          <w:rFonts w:ascii="Arial" w:hAnsi="Arial" w:cs="Arial"/>
          <w:sz w:val="20"/>
          <w:szCs w:val="20"/>
        </w:rPr>
        <w:t>i</w:t>
      </w:r>
      <w:r w:rsidR="00CE62BF" w:rsidRPr="000E020F">
        <w:rPr>
          <w:rFonts w:ascii="Arial" w:hAnsi="Arial" w:cs="Arial"/>
          <w:sz w:val="20"/>
          <w:szCs w:val="20"/>
        </w:rPr>
        <w:t xml:space="preserve">odine </w:t>
      </w:r>
      <w:r w:rsidRPr="000E020F">
        <w:rPr>
          <w:rFonts w:ascii="Arial" w:hAnsi="Arial" w:cs="Arial"/>
          <w:sz w:val="20"/>
          <w:szCs w:val="20"/>
        </w:rPr>
        <w:t>in THF (1</w:t>
      </w:r>
      <w:r w:rsidR="00A92BF6">
        <w:rPr>
          <w:rFonts w:ascii="Arial" w:hAnsi="Arial" w:cs="Arial"/>
          <w:sz w:val="20"/>
          <w:szCs w:val="20"/>
        </w:rPr>
        <w:t xml:space="preserve"> </w:t>
      </w:r>
      <w:r w:rsidRPr="000E020F">
        <w:rPr>
          <w:rFonts w:ascii="Arial" w:hAnsi="Arial" w:cs="Arial"/>
          <w:sz w:val="20"/>
          <w:szCs w:val="20"/>
        </w:rPr>
        <w:t xml:space="preserve">M, 0.6 </w:t>
      </w:r>
      <w:r>
        <w:rPr>
          <w:rFonts w:ascii="Arial" w:hAnsi="Arial" w:cs="Arial"/>
          <w:sz w:val="20"/>
          <w:szCs w:val="20"/>
        </w:rPr>
        <w:t>mL</w:t>
      </w:r>
      <w:r w:rsidRPr="000E020F">
        <w:rPr>
          <w:rFonts w:ascii="Arial" w:hAnsi="Arial" w:cs="Arial"/>
          <w:sz w:val="20"/>
          <w:szCs w:val="20"/>
        </w:rPr>
        <w:t xml:space="preserve">, 0.6mmol) at </w:t>
      </w:r>
      <w:r w:rsidR="00E017AD">
        <w:rPr>
          <w:rFonts w:ascii="Arial" w:hAnsi="Arial" w:cs="Arial"/>
          <w:sz w:val="20"/>
          <w:szCs w:val="20"/>
        </w:rPr>
        <w:t xml:space="preserve">−78 </w:t>
      </w:r>
      <w:r w:rsidRPr="000E020F">
        <w:rPr>
          <w:rFonts w:ascii="Arial" w:hAnsi="Arial" w:cs="Arial"/>
          <w:sz w:val="20"/>
          <w:szCs w:val="20"/>
        </w:rPr>
        <w:t xml:space="preserve">°C, and warmed </w:t>
      </w:r>
      <w:r>
        <w:rPr>
          <w:rFonts w:ascii="Arial" w:hAnsi="Arial" w:cs="Arial"/>
          <w:sz w:val="20"/>
          <w:szCs w:val="20"/>
        </w:rPr>
        <w:t xml:space="preserve">to </w:t>
      </w:r>
      <w:r w:rsidR="00CE62BF">
        <w:rPr>
          <w:rFonts w:ascii="Arial" w:hAnsi="Arial" w:cs="Arial"/>
          <w:sz w:val="20"/>
          <w:szCs w:val="20"/>
        </w:rPr>
        <w:t xml:space="preserve">rt </w:t>
      </w:r>
      <w:r>
        <w:rPr>
          <w:rFonts w:ascii="Arial" w:hAnsi="Arial" w:cs="Arial"/>
          <w:sz w:val="20"/>
          <w:szCs w:val="20"/>
        </w:rPr>
        <w:t>over 5.5 h</w:t>
      </w:r>
      <w:r w:rsidRPr="000E020F">
        <w:rPr>
          <w:rFonts w:ascii="Arial" w:hAnsi="Arial" w:cs="Arial"/>
          <w:sz w:val="20"/>
          <w:szCs w:val="20"/>
        </w:rPr>
        <w:t>. Normal</w:t>
      </w:r>
      <w:r>
        <w:rPr>
          <w:rFonts w:ascii="Arial" w:hAnsi="Arial" w:cs="Arial"/>
          <w:sz w:val="20"/>
          <w:szCs w:val="20"/>
        </w:rPr>
        <w:t xml:space="preserve"> </w:t>
      </w:r>
      <w:r w:rsidRPr="000E020F">
        <w:rPr>
          <w:rFonts w:ascii="Arial" w:hAnsi="Arial" w:cs="Arial"/>
          <w:sz w:val="20"/>
          <w:szCs w:val="20"/>
        </w:rPr>
        <w:t>workup,</w:t>
      </w:r>
      <w:r>
        <w:rPr>
          <w:rFonts w:ascii="Arial" w:hAnsi="Arial" w:cs="Arial"/>
          <w:sz w:val="20"/>
          <w:szCs w:val="20"/>
        </w:rPr>
        <w:t xml:space="preserve"> </w:t>
      </w:r>
      <w:r w:rsidRPr="009A1732">
        <w:rPr>
          <w:rFonts w:ascii="Arial" w:hAnsi="Arial" w:cs="Arial"/>
          <w:sz w:val="20"/>
          <w:szCs w:val="20"/>
        </w:rPr>
        <w:t>followed by flash column chromatography (</w:t>
      </w:r>
      <w:r>
        <w:rPr>
          <w:rFonts w:ascii="Arial" w:hAnsi="Arial" w:cs="Arial"/>
          <w:sz w:val="20"/>
          <w:szCs w:val="20"/>
        </w:rPr>
        <w:t>EtOAc:hexane</w:t>
      </w:r>
      <w:r w:rsidRPr="009A1732">
        <w:rPr>
          <w:rFonts w:ascii="Arial" w:hAnsi="Arial" w:cs="Arial"/>
          <w:sz w:val="20"/>
          <w:szCs w:val="20"/>
        </w:rPr>
        <w:t xml:space="preserve"> </w:t>
      </w:r>
      <w:r>
        <w:rPr>
          <w:rFonts w:ascii="Arial" w:hAnsi="Arial" w:cs="Arial"/>
          <w:sz w:val="20"/>
          <w:szCs w:val="20"/>
        </w:rPr>
        <w:t>1:6</w:t>
      </w:r>
      <w:r w:rsidRPr="009A1732">
        <w:rPr>
          <w:rFonts w:ascii="Arial" w:hAnsi="Arial" w:cs="Arial"/>
          <w:sz w:val="20"/>
          <w:szCs w:val="20"/>
        </w:rPr>
        <w:t xml:space="preserve">) afforded product </w:t>
      </w:r>
      <w:r w:rsidRPr="00E17C69">
        <w:rPr>
          <w:rFonts w:ascii="Arial" w:hAnsi="Arial" w:cs="Arial"/>
          <w:b/>
          <w:sz w:val="20"/>
          <w:szCs w:val="20"/>
        </w:rPr>
        <w:t>7b</w:t>
      </w:r>
      <w:r>
        <w:rPr>
          <w:rFonts w:ascii="Arial" w:hAnsi="Arial" w:cs="Arial"/>
          <w:b/>
          <w:sz w:val="20"/>
          <w:szCs w:val="20"/>
        </w:rPr>
        <w:t xml:space="preserve"> </w:t>
      </w:r>
      <w:r w:rsidRPr="009A1732">
        <w:rPr>
          <w:rFonts w:ascii="Arial" w:hAnsi="Arial" w:cs="Arial"/>
          <w:sz w:val="20"/>
          <w:szCs w:val="20"/>
        </w:rPr>
        <w:t xml:space="preserve">(131 </w:t>
      </w:r>
      <w:r>
        <w:rPr>
          <w:rFonts w:ascii="Arial" w:hAnsi="Arial" w:cs="Arial"/>
          <w:sz w:val="20"/>
          <w:szCs w:val="20"/>
        </w:rPr>
        <w:t>mg, 94</w:t>
      </w:r>
      <w:r w:rsidRPr="009A1732">
        <w:rPr>
          <w:rFonts w:ascii="Arial" w:hAnsi="Arial" w:cs="Arial"/>
          <w:sz w:val="20"/>
          <w:szCs w:val="20"/>
        </w:rPr>
        <w:t>%)</w:t>
      </w:r>
      <w:r w:rsidR="00AA308F">
        <w:rPr>
          <w:rFonts w:ascii="Arial" w:hAnsi="Arial" w:cs="Arial"/>
          <w:sz w:val="20"/>
          <w:szCs w:val="20"/>
        </w:rPr>
        <w:t xml:space="preserve"> </w:t>
      </w:r>
      <w:r w:rsidRPr="009A1732">
        <w:rPr>
          <w:rFonts w:ascii="Arial" w:hAnsi="Arial" w:cs="Arial"/>
          <w:sz w:val="20"/>
          <w:szCs w:val="20"/>
        </w:rPr>
        <w:t>as a beige solid</w:t>
      </w:r>
      <w:r w:rsidR="00C544B4">
        <w:rPr>
          <w:rFonts w:ascii="Arial" w:hAnsi="Arial" w:cs="Arial"/>
          <w:sz w:val="20"/>
          <w:szCs w:val="20"/>
        </w:rPr>
        <w:t>,</w:t>
      </w:r>
      <w:r w:rsidRPr="009A1732">
        <w:rPr>
          <w:rFonts w:ascii="Arial" w:hAnsi="Arial" w:cs="Arial"/>
          <w:sz w:val="20"/>
          <w:szCs w:val="20"/>
        </w:rPr>
        <w:t xml:space="preserve"> </w:t>
      </w:r>
      <w:r w:rsidR="008F494F">
        <w:rPr>
          <w:rFonts w:ascii="Arial" w:hAnsi="Arial" w:cs="Arial"/>
          <w:sz w:val="20"/>
          <w:szCs w:val="20"/>
        </w:rPr>
        <w:t>mp</w:t>
      </w:r>
      <w:r w:rsidRPr="009A1732">
        <w:rPr>
          <w:rFonts w:ascii="Arial" w:hAnsi="Arial" w:cs="Arial"/>
          <w:sz w:val="20"/>
          <w:szCs w:val="20"/>
        </w:rPr>
        <w:t>. 221.</w:t>
      </w:r>
      <w:r>
        <w:rPr>
          <w:rFonts w:ascii="Arial" w:hAnsi="Arial" w:cs="Arial"/>
          <w:sz w:val="20"/>
          <w:szCs w:val="20"/>
        </w:rPr>
        <w:t>0</w:t>
      </w:r>
      <w:r w:rsidR="009C4C2E">
        <w:rPr>
          <w:rFonts w:ascii="Arial" w:hAnsi="Arial" w:cs="Arial"/>
          <w:sz w:val="20"/>
          <w:szCs w:val="20"/>
        </w:rPr>
        <w:t>−</w:t>
      </w:r>
      <w:r w:rsidRPr="009A1732">
        <w:rPr>
          <w:rFonts w:ascii="Arial" w:hAnsi="Arial" w:cs="Arial"/>
          <w:sz w:val="20"/>
          <w:szCs w:val="20"/>
        </w:rPr>
        <w:t>22</w:t>
      </w:r>
      <w:r>
        <w:rPr>
          <w:rFonts w:ascii="Arial" w:hAnsi="Arial" w:cs="Arial"/>
          <w:sz w:val="20"/>
          <w:szCs w:val="20"/>
        </w:rPr>
        <w:t>2</w:t>
      </w:r>
      <w:r w:rsidRPr="009A1732">
        <w:rPr>
          <w:rFonts w:ascii="Arial" w:hAnsi="Arial" w:cs="Arial"/>
          <w:sz w:val="20"/>
          <w:szCs w:val="20"/>
        </w:rPr>
        <w:t>.</w:t>
      </w:r>
      <w:r>
        <w:rPr>
          <w:rFonts w:ascii="Arial" w:hAnsi="Arial" w:cs="Arial"/>
          <w:sz w:val="20"/>
          <w:szCs w:val="20"/>
        </w:rPr>
        <w:t>0</w:t>
      </w:r>
      <w:r w:rsidRPr="009A1732">
        <w:rPr>
          <w:rFonts w:ascii="Arial" w:hAnsi="Arial" w:cs="Arial"/>
          <w:sz w:val="20"/>
          <w:szCs w:val="20"/>
        </w:rPr>
        <w:t xml:space="preserve"> °C (EtOAc); </w:t>
      </w:r>
      <w:r w:rsidRPr="009A1732">
        <w:rPr>
          <w:rFonts w:ascii="Arial" w:hAnsi="Arial" w:cs="Arial"/>
          <w:sz w:val="20"/>
          <w:szCs w:val="20"/>
          <w:vertAlign w:val="superscript"/>
        </w:rPr>
        <w:t>1</w:t>
      </w:r>
      <w:r w:rsidRPr="009A1732">
        <w:rPr>
          <w:rFonts w:ascii="Arial" w:hAnsi="Arial" w:cs="Arial"/>
          <w:sz w:val="20"/>
          <w:szCs w:val="20"/>
        </w:rPr>
        <w:t>H NMR (400 MHz, CDCl</w:t>
      </w:r>
      <w:r w:rsidRPr="009A1732">
        <w:rPr>
          <w:rFonts w:ascii="Arial" w:hAnsi="Arial" w:cs="Arial"/>
          <w:sz w:val="20"/>
          <w:szCs w:val="20"/>
          <w:vertAlign w:val="subscript"/>
        </w:rPr>
        <w:t>3</w:t>
      </w:r>
      <w:r>
        <w:rPr>
          <w:rFonts w:ascii="Arial" w:hAnsi="Arial" w:cs="Arial"/>
          <w:sz w:val="20"/>
          <w:szCs w:val="20"/>
        </w:rPr>
        <w:t>) δ 8.69</w:t>
      </w:r>
      <w:r w:rsidRPr="009A1732">
        <w:rPr>
          <w:rFonts w:ascii="Arial" w:hAnsi="Arial" w:cs="Arial"/>
          <w:sz w:val="20"/>
          <w:szCs w:val="20"/>
        </w:rPr>
        <w:t xml:space="preserve"> (d, </w:t>
      </w:r>
      <w:r w:rsidRPr="009A1732">
        <w:rPr>
          <w:rFonts w:ascii="Arial" w:hAnsi="Arial" w:cs="Arial"/>
          <w:i/>
          <w:iCs/>
          <w:sz w:val="20"/>
          <w:szCs w:val="20"/>
        </w:rPr>
        <w:t xml:space="preserve">J </w:t>
      </w:r>
      <w:r>
        <w:rPr>
          <w:rFonts w:ascii="Arial" w:hAnsi="Arial" w:cs="Arial"/>
          <w:sz w:val="20"/>
          <w:szCs w:val="20"/>
        </w:rPr>
        <w:t>= 7.8 Hz, 1H), 8.54</w:t>
      </w:r>
      <w:r w:rsidRPr="009A1732">
        <w:rPr>
          <w:rFonts w:ascii="Arial" w:hAnsi="Arial" w:cs="Arial"/>
          <w:sz w:val="20"/>
          <w:szCs w:val="20"/>
        </w:rPr>
        <w:t xml:space="preserve"> (d, </w:t>
      </w:r>
      <w:r w:rsidRPr="009A1732">
        <w:rPr>
          <w:rFonts w:ascii="Arial" w:hAnsi="Arial" w:cs="Arial"/>
          <w:i/>
          <w:iCs/>
          <w:sz w:val="20"/>
          <w:szCs w:val="20"/>
        </w:rPr>
        <w:t xml:space="preserve">J </w:t>
      </w:r>
      <w:r>
        <w:rPr>
          <w:rFonts w:ascii="Arial" w:hAnsi="Arial" w:cs="Arial"/>
          <w:sz w:val="20"/>
          <w:szCs w:val="20"/>
        </w:rPr>
        <w:t>= 9.0 Hz, 1H), 8.3</w:t>
      </w:r>
      <w:r w:rsidRPr="009A1732">
        <w:rPr>
          <w:rFonts w:ascii="Arial" w:hAnsi="Arial" w:cs="Arial"/>
          <w:sz w:val="20"/>
          <w:szCs w:val="20"/>
        </w:rPr>
        <w:t xml:space="preserve">0 (d, </w:t>
      </w:r>
      <w:r w:rsidRPr="009A1732">
        <w:rPr>
          <w:rFonts w:ascii="Arial" w:hAnsi="Arial" w:cs="Arial"/>
          <w:i/>
          <w:iCs/>
          <w:sz w:val="20"/>
          <w:szCs w:val="20"/>
        </w:rPr>
        <w:t xml:space="preserve">J </w:t>
      </w:r>
      <w:r>
        <w:rPr>
          <w:rFonts w:ascii="Arial" w:hAnsi="Arial" w:cs="Arial"/>
          <w:sz w:val="20"/>
          <w:szCs w:val="20"/>
        </w:rPr>
        <w:t>= 8.8</w:t>
      </w:r>
      <w:r w:rsidRPr="009A1732">
        <w:rPr>
          <w:rFonts w:ascii="Arial" w:hAnsi="Arial" w:cs="Arial"/>
          <w:sz w:val="20"/>
          <w:szCs w:val="20"/>
        </w:rPr>
        <w:t xml:space="preserve"> Hz, 1H), </w:t>
      </w:r>
      <w:r>
        <w:rPr>
          <w:rFonts w:ascii="Arial" w:hAnsi="Arial" w:cs="Arial"/>
          <w:sz w:val="20"/>
          <w:szCs w:val="20"/>
        </w:rPr>
        <w:t>7.98</w:t>
      </w:r>
      <w:r w:rsidR="00EF33EA">
        <w:rPr>
          <w:rFonts w:ascii="Arial" w:hAnsi="Arial" w:cs="Arial"/>
          <w:sz w:val="20"/>
          <w:szCs w:val="20"/>
        </w:rPr>
        <w:t>−</w:t>
      </w:r>
      <w:r>
        <w:rPr>
          <w:rFonts w:ascii="Arial" w:hAnsi="Arial" w:cs="Arial"/>
          <w:sz w:val="20"/>
          <w:szCs w:val="20"/>
        </w:rPr>
        <w:t>7.92 (m, 4H), 7.69</w:t>
      </w:r>
      <w:r w:rsidR="00EF33EA">
        <w:rPr>
          <w:rFonts w:ascii="Arial" w:hAnsi="Arial" w:cs="Arial"/>
          <w:sz w:val="20"/>
          <w:szCs w:val="20"/>
        </w:rPr>
        <w:t>−</w:t>
      </w:r>
      <w:r>
        <w:rPr>
          <w:rFonts w:ascii="Arial" w:hAnsi="Arial" w:cs="Arial"/>
          <w:sz w:val="20"/>
          <w:szCs w:val="20"/>
        </w:rPr>
        <w:t>7.66</w:t>
      </w:r>
      <w:r w:rsidRPr="009A1732">
        <w:rPr>
          <w:rFonts w:ascii="Arial" w:hAnsi="Arial" w:cs="Arial"/>
          <w:sz w:val="20"/>
          <w:szCs w:val="20"/>
        </w:rPr>
        <w:t xml:space="preserve"> (</w:t>
      </w:r>
      <w:r>
        <w:rPr>
          <w:rFonts w:ascii="Arial" w:hAnsi="Arial" w:cs="Arial"/>
          <w:sz w:val="20"/>
          <w:szCs w:val="20"/>
        </w:rPr>
        <w:t>m, 1H), 7.63</w:t>
      </w:r>
      <w:r w:rsidR="00EF33EA">
        <w:rPr>
          <w:rFonts w:ascii="Arial" w:hAnsi="Arial" w:cs="Arial"/>
          <w:sz w:val="20"/>
          <w:szCs w:val="20"/>
        </w:rPr>
        <w:t>−</w:t>
      </w:r>
      <w:r>
        <w:rPr>
          <w:rFonts w:ascii="Arial" w:hAnsi="Arial" w:cs="Arial"/>
          <w:sz w:val="20"/>
          <w:szCs w:val="20"/>
        </w:rPr>
        <w:t>7.60</w:t>
      </w:r>
      <w:r w:rsidRPr="009A1732">
        <w:rPr>
          <w:rFonts w:ascii="Arial" w:hAnsi="Arial" w:cs="Arial"/>
          <w:sz w:val="20"/>
          <w:szCs w:val="20"/>
        </w:rPr>
        <w:t xml:space="preserve"> (</w:t>
      </w:r>
      <w:r>
        <w:rPr>
          <w:rFonts w:ascii="Arial" w:hAnsi="Arial" w:cs="Arial"/>
          <w:sz w:val="20"/>
          <w:szCs w:val="20"/>
        </w:rPr>
        <w:t>m, 1H), 3.76</w:t>
      </w:r>
      <w:r w:rsidR="00EF33EA">
        <w:rPr>
          <w:rFonts w:ascii="Arial" w:hAnsi="Arial" w:cs="Arial"/>
          <w:sz w:val="20"/>
          <w:szCs w:val="20"/>
        </w:rPr>
        <w:t>−</w:t>
      </w:r>
      <w:r>
        <w:rPr>
          <w:rFonts w:ascii="Arial" w:hAnsi="Arial" w:cs="Arial"/>
          <w:sz w:val="20"/>
          <w:szCs w:val="20"/>
        </w:rPr>
        <w:t>3.47 (m, 4H), 1.48</w:t>
      </w:r>
      <w:r w:rsidRPr="009A1732">
        <w:rPr>
          <w:rFonts w:ascii="Arial" w:hAnsi="Arial" w:cs="Arial"/>
          <w:sz w:val="20"/>
          <w:szCs w:val="20"/>
        </w:rPr>
        <w:t xml:space="preserve"> (t, </w:t>
      </w:r>
      <w:r w:rsidRPr="009A1732">
        <w:rPr>
          <w:rFonts w:ascii="Arial" w:hAnsi="Arial" w:cs="Arial"/>
          <w:i/>
          <w:iCs/>
          <w:sz w:val="20"/>
          <w:szCs w:val="20"/>
        </w:rPr>
        <w:t xml:space="preserve">J </w:t>
      </w:r>
      <w:r>
        <w:rPr>
          <w:rFonts w:ascii="Arial" w:hAnsi="Arial" w:cs="Arial"/>
          <w:sz w:val="20"/>
          <w:szCs w:val="20"/>
        </w:rPr>
        <w:t>= 7.0 Hz, 3H), 1.30</w:t>
      </w:r>
      <w:r w:rsidRPr="009A1732">
        <w:rPr>
          <w:rFonts w:ascii="Arial" w:hAnsi="Arial" w:cs="Arial"/>
          <w:sz w:val="20"/>
          <w:szCs w:val="20"/>
        </w:rPr>
        <w:t xml:space="preserve"> (t, </w:t>
      </w:r>
      <w:r w:rsidRPr="009A1732">
        <w:rPr>
          <w:rFonts w:ascii="Arial" w:hAnsi="Arial" w:cs="Arial"/>
          <w:i/>
          <w:iCs/>
          <w:sz w:val="20"/>
          <w:szCs w:val="20"/>
        </w:rPr>
        <w:t xml:space="preserve">J </w:t>
      </w:r>
      <w:r>
        <w:rPr>
          <w:rFonts w:ascii="Arial" w:hAnsi="Arial" w:cs="Arial"/>
          <w:sz w:val="20"/>
          <w:szCs w:val="20"/>
        </w:rPr>
        <w:t>= 7.0</w:t>
      </w:r>
      <w:r w:rsidRPr="009A1732">
        <w:rPr>
          <w:rFonts w:ascii="Arial" w:hAnsi="Arial" w:cs="Arial"/>
          <w:sz w:val="20"/>
          <w:szCs w:val="20"/>
        </w:rPr>
        <w:t xml:space="preserve"> Hz, 3H); </w:t>
      </w:r>
      <w:r w:rsidRPr="009A1732">
        <w:rPr>
          <w:rFonts w:ascii="Arial" w:hAnsi="Arial" w:cs="Arial"/>
          <w:sz w:val="20"/>
          <w:szCs w:val="20"/>
          <w:vertAlign w:val="superscript"/>
        </w:rPr>
        <w:t>13</w:t>
      </w:r>
      <w:r w:rsidRPr="009A1732">
        <w:rPr>
          <w:rFonts w:ascii="Arial" w:hAnsi="Arial" w:cs="Arial"/>
          <w:sz w:val="20"/>
          <w:szCs w:val="20"/>
        </w:rPr>
        <w:t>C NMR (100 MHz, CDCl</w:t>
      </w:r>
      <w:r w:rsidRPr="009A1732">
        <w:rPr>
          <w:rFonts w:ascii="Arial" w:hAnsi="Arial" w:cs="Arial"/>
          <w:sz w:val="20"/>
          <w:szCs w:val="20"/>
          <w:vertAlign w:val="subscript"/>
        </w:rPr>
        <w:t>3</w:t>
      </w:r>
      <w:r>
        <w:rPr>
          <w:rFonts w:ascii="Arial" w:hAnsi="Arial" w:cs="Arial"/>
          <w:sz w:val="20"/>
          <w:szCs w:val="20"/>
        </w:rPr>
        <w:t>) δ 152.7, 148.8, 135.3, 132.2, 131.7, 130.3 (2C), 128.5, 128.2, 127.9, 127.3, 126.8, 126.6, 123.1, 122.7, 122.3, 121.0, 120.4, 89.2, 42.5, 42.3, 14.7, 13.4</w:t>
      </w:r>
      <w:r w:rsidRPr="009A1732">
        <w:rPr>
          <w:rFonts w:ascii="Arial" w:hAnsi="Arial" w:cs="Arial"/>
          <w:sz w:val="20"/>
          <w:szCs w:val="20"/>
        </w:rPr>
        <w:t>; FTIR (KBr, cm</w:t>
      </w:r>
      <w:r w:rsidRPr="009A1732">
        <w:rPr>
          <w:rFonts w:ascii="Arial" w:hAnsi="Arial" w:cs="Arial"/>
          <w:sz w:val="20"/>
          <w:szCs w:val="20"/>
          <w:vertAlign w:val="superscript"/>
        </w:rPr>
        <w:t>-1</w:t>
      </w:r>
      <w:r w:rsidRPr="009A1732">
        <w:rPr>
          <w:rFonts w:ascii="Arial" w:hAnsi="Arial" w:cs="Arial"/>
          <w:sz w:val="20"/>
          <w:szCs w:val="20"/>
        </w:rPr>
        <w:t>) 2972, 1723, 1587, 1469, 1419, 1392, 1367, 1270; HRMS (ESI) m/z [M</w:t>
      </w:r>
      <w:r w:rsidR="00A92BF6">
        <w:rPr>
          <w:rFonts w:ascii="Arial" w:hAnsi="Arial" w:cs="Arial"/>
          <w:sz w:val="20"/>
          <w:szCs w:val="20"/>
        </w:rPr>
        <w:t xml:space="preserve"> </w:t>
      </w:r>
      <w:r w:rsidRPr="009A1732">
        <w:rPr>
          <w:rFonts w:ascii="Arial" w:hAnsi="Arial" w:cs="Arial"/>
          <w:sz w:val="20"/>
          <w:szCs w:val="20"/>
        </w:rPr>
        <w:t>+</w:t>
      </w:r>
      <w:r w:rsidR="00A92BF6">
        <w:rPr>
          <w:rFonts w:ascii="Arial" w:hAnsi="Arial" w:cs="Arial"/>
          <w:sz w:val="20"/>
          <w:szCs w:val="20"/>
        </w:rPr>
        <w:t xml:space="preserve"> </w:t>
      </w:r>
      <w:r w:rsidRPr="009A1732">
        <w:rPr>
          <w:rFonts w:ascii="Arial" w:hAnsi="Arial" w:cs="Arial"/>
          <w:sz w:val="20"/>
          <w:szCs w:val="20"/>
        </w:rPr>
        <w:t>Na]</w:t>
      </w:r>
      <w:r w:rsidRPr="00D42046">
        <w:rPr>
          <w:rFonts w:ascii="Arial" w:hAnsi="Arial" w:cs="Arial"/>
          <w:sz w:val="20"/>
          <w:szCs w:val="20"/>
          <w:vertAlign w:val="superscript"/>
        </w:rPr>
        <w:t>+</w:t>
      </w:r>
      <w:r w:rsidRPr="009A1732">
        <w:rPr>
          <w:rFonts w:ascii="Arial" w:hAnsi="Arial" w:cs="Arial"/>
          <w:sz w:val="20"/>
          <w:szCs w:val="20"/>
        </w:rPr>
        <w:t xml:space="preserve"> for formula C</w:t>
      </w:r>
      <w:r w:rsidRPr="009A1732">
        <w:rPr>
          <w:rFonts w:ascii="Arial" w:hAnsi="Arial" w:cs="Arial"/>
          <w:sz w:val="20"/>
          <w:szCs w:val="20"/>
          <w:vertAlign w:val="subscript"/>
        </w:rPr>
        <w:t>23</w:t>
      </w:r>
      <w:r w:rsidRPr="009A1732">
        <w:rPr>
          <w:rFonts w:ascii="Arial" w:hAnsi="Arial" w:cs="Arial"/>
          <w:sz w:val="20"/>
          <w:szCs w:val="20"/>
        </w:rPr>
        <w:t>H</w:t>
      </w:r>
      <w:r w:rsidRPr="009A1732">
        <w:rPr>
          <w:rFonts w:ascii="Arial" w:hAnsi="Arial" w:cs="Arial"/>
          <w:sz w:val="20"/>
          <w:szCs w:val="20"/>
          <w:vertAlign w:val="subscript"/>
        </w:rPr>
        <w:t>20</w:t>
      </w:r>
      <w:r>
        <w:rPr>
          <w:rFonts w:ascii="Arial" w:hAnsi="Arial" w:cs="Arial"/>
          <w:sz w:val="20"/>
          <w:szCs w:val="20"/>
        </w:rPr>
        <w:t>INNa</w:t>
      </w:r>
      <w:r w:rsidRPr="009A1732">
        <w:rPr>
          <w:rFonts w:ascii="Arial" w:hAnsi="Arial" w:cs="Arial"/>
          <w:sz w:val="20"/>
          <w:szCs w:val="20"/>
        </w:rPr>
        <w:t>O</w:t>
      </w:r>
      <w:r w:rsidRPr="009A1732">
        <w:rPr>
          <w:rFonts w:ascii="Arial" w:hAnsi="Arial" w:cs="Arial"/>
          <w:sz w:val="20"/>
          <w:szCs w:val="20"/>
          <w:vertAlign w:val="subscript"/>
        </w:rPr>
        <w:t>2</w:t>
      </w:r>
      <w:r w:rsidRPr="009A1732">
        <w:rPr>
          <w:rFonts w:ascii="Arial" w:hAnsi="Arial" w:cs="Arial"/>
          <w:sz w:val="20"/>
          <w:szCs w:val="20"/>
        </w:rPr>
        <w:t>: calcd, 492.04</w:t>
      </w:r>
      <w:r>
        <w:rPr>
          <w:rFonts w:ascii="Arial" w:hAnsi="Arial" w:cs="Arial"/>
          <w:sz w:val="20"/>
          <w:szCs w:val="20"/>
        </w:rPr>
        <w:t>36</w:t>
      </w:r>
      <w:r w:rsidRPr="009A1732">
        <w:rPr>
          <w:rFonts w:ascii="Arial" w:hAnsi="Arial" w:cs="Arial"/>
          <w:sz w:val="20"/>
          <w:szCs w:val="20"/>
        </w:rPr>
        <w:t>; found 492.04</w:t>
      </w:r>
      <w:r>
        <w:rPr>
          <w:rFonts w:ascii="Arial" w:hAnsi="Arial" w:cs="Arial"/>
          <w:sz w:val="20"/>
          <w:szCs w:val="20"/>
        </w:rPr>
        <w:t>34</w:t>
      </w:r>
      <w:r w:rsidRPr="009A1732">
        <w:rPr>
          <w:rFonts w:ascii="Arial" w:hAnsi="Arial" w:cs="Arial"/>
          <w:sz w:val="20"/>
          <w:szCs w:val="20"/>
        </w:rPr>
        <w:t>.</w:t>
      </w:r>
    </w:p>
    <w:p w14:paraId="5C581B45" w14:textId="67F26115" w:rsidR="00422415" w:rsidRPr="00ED19FD" w:rsidRDefault="00422415" w:rsidP="007925DD">
      <w:pPr>
        <w:spacing w:line="360" w:lineRule="auto"/>
        <w:jc w:val="both"/>
        <w:rPr>
          <w:rFonts w:ascii="Arial" w:hAnsi="Arial" w:cs="Arial"/>
          <w:b/>
          <w:sz w:val="20"/>
          <w:szCs w:val="20"/>
        </w:rPr>
      </w:pPr>
      <w:r w:rsidRPr="00496B35">
        <w:rPr>
          <w:rFonts w:ascii="Arial" w:hAnsi="Arial" w:cs="Arial"/>
          <w:i/>
          <w:sz w:val="20"/>
          <w:szCs w:val="20"/>
        </w:rPr>
        <w:t>2-</w:t>
      </w:r>
      <w:r w:rsidR="00A92BF6">
        <w:rPr>
          <w:rFonts w:ascii="Arial" w:hAnsi="Arial" w:cs="Arial"/>
          <w:i/>
          <w:sz w:val="20"/>
          <w:szCs w:val="20"/>
        </w:rPr>
        <w:t>B</w:t>
      </w:r>
      <w:r w:rsidRPr="00496B35">
        <w:rPr>
          <w:rFonts w:ascii="Arial" w:hAnsi="Arial" w:cs="Arial"/>
          <w:i/>
          <w:sz w:val="20"/>
          <w:szCs w:val="20"/>
        </w:rPr>
        <w:t>romochrysen-1-yl N,N-diethyl-O-carbamate (</w:t>
      </w:r>
      <w:r w:rsidRPr="00496B35">
        <w:rPr>
          <w:rFonts w:ascii="Arial" w:hAnsi="Arial" w:cs="Arial"/>
          <w:b/>
          <w:i/>
          <w:sz w:val="20"/>
          <w:szCs w:val="20"/>
        </w:rPr>
        <w:t>7c</w:t>
      </w:r>
      <w:r w:rsidRPr="00496B35">
        <w:rPr>
          <w:rFonts w:ascii="Arial" w:hAnsi="Arial" w:cs="Arial"/>
          <w:i/>
          <w:sz w:val="20"/>
          <w:szCs w:val="20"/>
        </w:rPr>
        <w:t>).</w:t>
      </w:r>
      <w:r>
        <w:rPr>
          <w:rFonts w:ascii="Arial" w:hAnsi="Arial" w:cs="Arial"/>
          <w:b/>
          <w:sz w:val="20"/>
          <w:szCs w:val="20"/>
        </w:rPr>
        <w:t xml:space="preserve"> </w:t>
      </w:r>
      <w:r w:rsidRPr="00993398">
        <w:rPr>
          <w:rFonts w:ascii="Arial" w:hAnsi="Arial" w:cs="Arial"/>
          <w:sz w:val="20"/>
          <w:szCs w:val="20"/>
        </w:rPr>
        <w:t xml:space="preserve">According to </w:t>
      </w:r>
      <w:r w:rsidR="00A92BF6">
        <w:rPr>
          <w:rFonts w:ascii="Arial" w:hAnsi="Arial" w:cs="Arial"/>
          <w:sz w:val="20"/>
          <w:szCs w:val="20"/>
        </w:rPr>
        <w:t xml:space="preserve">the </w:t>
      </w:r>
      <w:r w:rsidRPr="00993398">
        <w:rPr>
          <w:rFonts w:ascii="Arial" w:hAnsi="Arial" w:cs="Arial"/>
          <w:sz w:val="20"/>
          <w:szCs w:val="20"/>
        </w:rPr>
        <w:t>general procedure</w:t>
      </w:r>
      <w:r>
        <w:rPr>
          <w:rFonts w:ascii="Arial" w:hAnsi="Arial" w:cs="Arial"/>
          <w:sz w:val="20"/>
          <w:szCs w:val="20"/>
        </w:rPr>
        <w:t>,</w:t>
      </w:r>
      <w:r w:rsidRPr="00993398">
        <w:rPr>
          <w:rFonts w:ascii="Arial" w:hAnsi="Arial" w:cs="Arial"/>
          <w:sz w:val="20"/>
          <w:szCs w:val="20"/>
        </w:rPr>
        <w:t xml:space="preserve"> </w:t>
      </w:r>
      <w:r w:rsidRPr="00496B35">
        <w:rPr>
          <w:rFonts w:ascii="Arial" w:hAnsi="Arial" w:cs="Arial"/>
          <w:b/>
          <w:sz w:val="20"/>
          <w:szCs w:val="20"/>
        </w:rPr>
        <w:t>2a</w:t>
      </w:r>
      <w:r>
        <w:rPr>
          <w:rFonts w:ascii="Arial" w:hAnsi="Arial" w:cs="Arial"/>
          <w:sz w:val="20"/>
          <w:szCs w:val="20"/>
        </w:rPr>
        <w:t xml:space="preserve"> </w:t>
      </w:r>
      <w:r w:rsidRPr="00993398">
        <w:rPr>
          <w:rFonts w:ascii="Arial" w:hAnsi="Arial" w:cs="Arial"/>
          <w:sz w:val="20"/>
          <w:szCs w:val="20"/>
        </w:rPr>
        <w:t>(141</w:t>
      </w:r>
      <w:r>
        <w:rPr>
          <w:rFonts w:ascii="Arial" w:hAnsi="Arial" w:cs="Arial"/>
          <w:sz w:val="20"/>
          <w:szCs w:val="20"/>
        </w:rPr>
        <w:t xml:space="preserve"> </w:t>
      </w:r>
      <w:r w:rsidRPr="00993398">
        <w:rPr>
          <w:rFonts w:ascii="Arial" w:hAnsi="Arial" w:cs="Arial"/>
          <w:sz w:val="20"/>
          <w:szCs w:val="20"/>
        </w:rPr>
        <w:t xml:space="preserve">mg, 0.41 mmol) in THF (2.8 </w:t>
      </w:r>
      <w:r>
        <w:rPr>
          <w:rFonts w:ascii="Arial" w:hAnsi="Arial" w:cs="Arial"/>
          <w:sz w:val="20"/>
          <w:szCs w:val="20"/>
        </w:rPr>
        <w:t>mL</w:t>
      </w:r>
      <w:r w:rsidRPr="00993398">
        <w:rPr>
          <w:rFonts w:ascii="Arial" w:hAnsi="Arial" w:cs="Arial"/>
          <w:sz w:val="20"/>
          <w:szCs w:val="20"/>
        </w:rPr>
        <w:t xml:space="preserve">) was </w:t>
      </w:r>
      <w:r>
        <w:rPr>
          <w:rFonts w:ascii="Arial" w:hAnsi="Arial" w:cs="Arial"/>
          <w:sz w:val="20"/>
          <w:szCs w:val="20"/>
        </w:rPr>
        <w:t xml:space="preserve">treated </w:t>
      </w:r>
      <w:r w:rsidR="00CE62BF">
        <w:rPr>
          <w:rFonts w:ascii="Arial" w:hAnsi="Arial" w:cs="Arial"/>
          <w:sz w:val="20"/>
          <w:szCs w:val="20"/>
        </w:rPr>
        <w:t xml:space="preserve">sequentially </w:t>
      </w:r>
      <w:r w:rsidRPr="00993398">
        <w:rPr>
          <w:rFonts w:ascii="Arial" w:hAnsi="Arial" w:cs="Arial"/>
          <w:sz w:val="20"/>
          <w:szCs w:val="20"/>
        </w:rPr>
        <w:t xml:space="preserve">with </w:t>
      </w:r>
      <w:r w:rsidRPr="00993398">
        <w:rPr>
          <w:rFonts w:ascii="Arial" w:hAnsi="Arial" w:cs="Arial"/>
          <w:i/>
          <w:iCs/>
          <w:sz w:val="20"/>
          <w:szCs w:val="20"/>
        </w:rPr>
        <w:t>s</w:t>
      </w:r>
      <w:r w:rsidRPr="00993398">
        <w:rPr>
          <w:rFonts w:ascii="Arial" w:hAnsi="Arial" w:cs="Arial"/>
          <w:sz w:val="20"/>
          <w:szCs w:val="20"/>
        </w:rPr>
        <w:t xml:space="preserve">-BuLi (0.39 </w:t>
      </w:r>
      <w:r>
        <w:rPr>
          <w:rFonts w:ascii="Arial" w:hAnsi="Arial" w:cs="Arial"/>
          <w:sz w:val="20"/>
          <w:szCs w:val="20"/>
        </w:rPr>
        <w:t>mL</w:t>
      </w:r>
      <w:r w:rsidRPr="00993398">
        <w:rPr>
          <w:rFonts w:ascii="Arial" w:hAnsi="Arial" w:cs="Arial"/>
          <w:sz w:val="20"/>
          <w:szCs w:val="20"/>
        </w:rPr>
        <w:t xml:space="preserve">, 0.46mmol), TMEDA (0.07 </w:t>
      </w:r>
      <w:r>
        <w:rPr>
          <w:rFonts w:ascii="Arial" w:hAnsi="Arial" w:cs="Arial"/>
          <w:sz w:val="20"/>
          <w:szCs w:val="20"/>
        </w:rPr>
        <w:t>mL</w:t>
      </w:r>
      <w:r w:rsidRPr="00993398">
        <w:rPr>
          <w:rFonts w:ascii="Arial" w:hAnsi="Arial" w:cs="Arial"/>
          <w:sz w:val="20"/>
          <w:szCs w:val="20"/>
        </w:rPr>
        <w:t>, 0.47 mmol) and Br</w:t>
      </w:r>
      <w:r w:rsidRPr="00ED19FD">
        <w:rPr>
          <w:rFonts w:ascii="Arial" w:hAnsi="Arial" w:cs="Arial"/>
          <w:sz w:val="20"/>
          <w:szCs w:val="20"/>
          <w:vertAlign w:val="subscript"/>
        </w:rPr>
        <w:t>2</w:t>
      </w:r>
      <w:r w:rsidRPr="00993398">
        <w:rPr>
          <w:rFonts w:ascii="Arial" w:hAnsi="Arial" w:cs="Arial"/>
          <w:sz w:val="20"/>
          <w:szCs w:val="20"/>
        </w:rPr>
        <w:t xml:space="preserve"> (19.25 M, 0.03 </w:t>
      </w:r>
      <w:r>
        <w:rPr>
          <w:rFonts w:ascii="Arial" w:hAnsi="Arial" w:cs="Arial"/>
          <w:sz w:val="20"/>
          <w:szCs w:val="20"/>
        </w:rPr>
        <w:t>mL</w:t>
      </w:r>
      <w:r w:rsidRPr="00993398">
        <w:rPr>
          <w:rFonts w:ascii="Arial" w:hAnsi="Arial" w:cs="Arial"/>
          <w:sz w:val="20"/>
          <w:szCs w:val="20"/>
        </w:rPr>
        <w:t>, 0.58</w:t>
      </w:r>
      <w:r>
        <w:rPr>
          <w:rFonts w:ascii="Arial" w:hAnsi="Arial" w:cs="Arial"/>
          <w:sz w:val="20"/>
          <w:szCs w:val="20"/>
        </w:rPr>
        <w:t xml:space="preserve"> </w:t>
      </w:r>
      <w:r w:rsidRPr="00993398">
        <w:rPr>
          <w:rFonts w:ascii="Arial" w:hAnsi="Arial" w:cs="Arial"/>
          <w:sz w:val="20"/>
          <w:szCs w:val="20"/>
        </w:rPr>
        <w:t xml:space="preserve">mmol) at </w:t>
      </w:r>
      <w:r w:rsidR="00E017AD">
        <w:rPr>
          <w:rFonts w:ascii="Arial" w:hAnsi="Arial" w:cs="Arial"/>
          <w:sz w:val="20"/>
          <w:szCs w:val="20"/>
        </w:rPr>
        <w:t xml:space="preserve">−78 </w:t>
      </w:r>
      <w:r w:rsidRPr="00993398">
        <w:rPr>
          <w:rFonts w:ascii="Arial" w:hAnsi="Arial" w:cs="Arial"/>
          <w:sz w:val="20"/>
          <w:szCs w:val="20"/>
        </w:rPr>
        <w:t>°C, and warmed t</w:t>
      </w:r>
      <w:r>
        <w:rPr>
          <w:rFonts w:ascii="Arial" w:hAnsi="Arial" w:cs="Arial"/>
          <w:sz w:val="20"/>
          <w:szCs w:val="20"/>
        </w:rPr>
        <w:t>o rt over 16 h</w:t>
      </w:r>
      <w:r w:rsidRPr="00993398">
        <w:rPr>
          <w:rFonts w:ascii="Arial" w:hAnsi="Arial" w:cs="Arial"/>
          <w:sz w:val="20"/>
          <w:szCs w:val="20"/>
        </w:rPr>
        <w:t>. Normal</w:t>
      </w:r>
      <w:r>
        <w:rPr>
          <w:rFonts w:ascii="Arial" w:hAnsi="Arial" w:cs="Arial"/>
          <w:sz w:val="20"/>
          <w:szCs w:val="20"/>
        </w:rPr>
        <w:t xml:space="preserve"> </w:t>
      </w:r>
      <w:r w:rsidRPr="00993398">
        <w:rPr>
          <w:rFonts w:ascii="Arial" w:hAnsi="Arial" w:cs="Arial"/>
          <w:sz w:val="20"/>
          <w:szCs w:val="20"/>
        </w:rPr>
        <w:t xml:space="preserve">workup, </w:t>
      </w:r>
      <w:r w:rsidRPr="009A1732">
        <w:rPr>
          <w:rFonts w:ascii="Arial" w:hAnsi="Arial" w:cs="Arial"/>
          <w:sz w:val="20"/>
          <w:szCs w:val="20"/>
        </w:rPr>
        <w:t>followed by flash column chromatography (</w:t>
      </w:r>
      <w:r>
        <w:rPr>
          <w:rFonts w:ascii="Arial" w:hAnsi="Arial" w:cs="Arial"/>
          <w:sz w:val="20"/>
          <w:szCs w:val="20"/>
        </w:rPr>
        <w:t>EtOAc:hexane</w:t>
      </w:r>
      <w:r w:rsidRPr="009A1732">
        <w:rPr>
          <w:rFonts w:ascii="Arial" w:hAnsi="Arial" w:cs="Arial"/>
          <w:sz w:val="20"/>
          <w:szCs w:val="20"/>
        </w:rPr>
        <w:t xml:space="preserve"> </w:t>
      </w:r>
      <w:r>
        <w:rPr>
          <w:rFonts w:ascii="Arial" w:hAnsi="Arial" w:cs="Arial"/>
          <w:sz w:val="20"/>
          <w:szCs w:val="20"/>
        </w:rPr>
        <w:t>1:5</w:t>
      </w:r>
      <w:r w:rsidRPr="009A1732">
        <w:rPr>
          <w:rFonts w:ascii="Arial" w:hAnsi="Arial" w:cs="Arial"/>
          <w:sz w:val="20"/>
          <w:szCs w:val="20"/>
        </w:rPr>
        <w:t xml:space="preserve">) afforded product </w:t>
      </w:r>
      <w:r w:rsidRPr="00E17C69">
        <w:rPr>
          <w:rFonts w:ascii="Arial" w:hAnsi="Arial" w:cs="Arial"/>
          <w:b/>
          <w:sz w:val="20"/>
          <w:szCs w:val="20"/>
        </w:rPr>
        <w:t>7c</w:t>
      </w:r>
      <w:r>
        <w:rPr>
          <w:rFonts w:ascii="Arial" w:hAnsi="Arial" w:cs="Arial"/>
          <w:b/>
          <w:sz w:val="20"/>
          <w:szCs w:val="20"/>
        </w:rPr>
        <w:t xml:space="preserve"> </w:t>
      </w:r>
      <w:r w:rsidRPr="009A1732">
        <w:rPr>
          <w:rFonts w:ascii="Arial" w:hAnsi="Arial" w:cs="Arial"/>
          <w:sz w:val="20"/>
          <w:szCs w:val="20"/>
        </w:rPr>
        <w:t>(149 mg, 86%)</w:t>
      </w:r>
      <w:r>
        <w:rPr>
          <w:rFonts w:ascii="Arial" w:hAnsi="Arial" w:cs="Arial"/>
          <w:sz w:val="20"/>
          <w:szCs w:val="20"/>
        </w:rPr>
        <w:t xml:space="preserve"> </w:t>
      </w:r>
      <w:r w:rsidRPr="009A1732">
        <w:rPr>
          <w:rFonts w:ascii="Arial" w:hAnsi="Arial" w:cs="Arial"/>
          <w:sz w:val="20"/>
          <w:szCs w:val="20"/>
        </w:rPr>
        <w:t>as a beige solid</w:t>
      </w:r>
      <w:r w:rsidR="00C544B4">
        <w:rPr>
          <w:rFonts w:ascii="Arial" w:hAnsi="Arial" w:cs="Arial"/>
          <w:sz w:val="20"/>
          <w:szCs w:val="20"/>
        </w:rPr>
        <w:t>,</w:t>
      </w:r>
      <w:r w:rsidRPr="009A1732">
        <w:rPr>
          <w:rFonts w:ascii="Arial" w:hAnsi="Arial" w:cs="Arial"/>
          <w:sz w:val="20"/>
          <w:szCs w:val="20"/>
        </w:rPr>
        <w:t xml:space="preserve"> </w:t>
      </w:r>
      <w:r w:rsidR="008F494F">
        <w:rPr>
          <w:rFonts w:ascii="Arial" w:hAnsi="Arial" w:cs="Arial"/>
          <w:sz w:val="20"/>
          <w:szCs w:val="20"/>
        </w:rPr>
        <w:t>mp</w:t>
      </w:r>
      <w:r w:rsidRPr="009A1732">
        <w:rPr>
          <w:rFonts w:ascii="Arial" w:hAnsi="Arial" w:cs="Arial"/>
          <w:sz w:val="20"/>
          <w:szCs w:val="20"/>
        </w:rPr>
        <w:t>. 211.0</w:t>
      </w:r>
      <w:r w:rsidR="009C4C2E">
        <w:rPr>
          <w:rFonts w:ascii="Arial" w:hAnsi="Arial" w:cs="Arial"/>
          <w:sz w:val="20"/>
          <w:szCs w:val="20"/>
        </w:rPr>
        <w:t>−</w:t>
      </w:r>
      <w:r w:rsidRPr="009A1732">
        <w:rPr>
          <w:rFonts w:ascii="Arial" w:hAnsi="Arial" w:cs="Arial"/>
          <w:sz w:val="20"/>
          <w:szCs w:val="20"/>
        </w:rPr>
        <w:t>21</w:t>
      </w:r>
      <w:r>
        <w:rPr>
          <w:rFonts w:ascii="Arial" w:hAnsi="Arial" w:cs="Arial"/>
          <w:sz w:val="20"/>
          <w:szCs w:val="20"/>
        </w:rPr>
        <w:t>2</w:t>
      </w:r>
      <w:r w:rsidRPr="009A1732">
        <w:rPr>
          <w:rFonts w:ascii="Arial" w:hAnsi="Arial" w:cs="Arial"/>
          <w:sz w:val="20"/>
          <w:szCs w:val="20"/>
        </w:rPr>
        <w:t>.</w:t>
      </w:r>
      <w:r>
        <w:rPr>
          <w:rFonts w:ascii="Arial" w:hAnsi="Arial" w:cs="Arial"/>
          <w:sz w:val="20"/>
          <w:szCs w:val="20"/>
        </w:rPr>
        <w:t>0</w:t>
      </w:r>
      <w:r w:rsidRPr="009A1732">
        <w:rPr>
          <w:rFonts w:ascii="Arial" w:hAnsi="Arial" w:cs="Arial"/>
          <w:sz w:val="20"/>
          <w:szCs w:val="20"/>
        </w:rPr>
        <w:t xml:space="preserve"> °C (EtOAc); </w:t>
      </w:r>
      <w:r w:rsidRPr="009A1732">
        <w:rPr>
          <w:rFonts w:ascii="Arial" w:hAnsi="Arial" w:cs="Arial"/>
          <w:sz w:val="20"/>
          <w:szCs w:val="20"/>
          <w:vertAlign w:val="superscript"/>
        </w:rPr>
        <w:t>1</w:t>
      </w:r>
      <w:r w:rsidRPr="009A1732">
        <w:rPr>
          <w:rFonts w:ascii="Arial" w:hAnsi="Arial" w:cs="Arial"/>
          <w:sz w:val="20"/>
          <w:szCs w:val="20"/>
        </w:rPr>
        <w:t>H NMR (300 MHz, CDCl</w:t>
      </w:r>
      <w:r w:rsidRPr="009A1732">
        <w:rPr>
          <w:rFonts w:ascii="Arial" w:hAnsi="Arial" w:cs="Arial"/>
          <w:sz w:val="20"/>
          <w:szCs w:val="20"/>
          <w:vertAlign w:val="subscript"/>
        </w:rPr>
        <w:t>3</w:t>
      </w:r>
      <w:r>
        <w:rPr>
          <w:rFonts w:ascii="Arial" w:hAnsi="Arial" w:cs="Arial"/>
          <w:sz w:val="20"/>
          <w:szCs w:val="20"/>
        </w:rPr>
        <w:t>) δ 8.73</w:t>
      </w:r>
      <w:r w:rsidR="00EF33EA">
        <w:rPr>
          <w:rFonts w:ascii="Arial" w:hAnsi="Arial" w:cs="Arial"/>
          <w:sz w:val="20"/>
          <w:szCs w:val="20"/>
        </w:rPr>
        <w:t>−</w:t>
      </w:r>
      <w:r>
        <w:rPr>
          <w:rFonts w:ascii="Arial" w:hAnsi="Arial" w:cs="Arial"/>
          <w:sz w:val="20"/>
          <w:szCs w:val="20"/>
        </w:rPr>
        <w:t>8.69</w:t>
      </w:r>
      <w:r w:rsidRPr="009A1732">
        <w:rPr>
          <w:rFonts w:ascii="Arial" w:hAnsi="Arial" w:cs="Arial"/>
          <w:sz w:val="20"/>
          <w:szCs w:val="20"/>
        </w:rPr>
        <w:t xml:space="preserve"> (</w:t>
      </w:r>
      <w:r>
        <w:rPr>
          <w:rFonts w:ascii="Arial" w:hAnsi="Arial" w:cs="Arial"/>
          <w:sz w:val="20"/>
          <w:szCs w:val="20"/>
        </w:rPr>
        <w:t>m, 2</w:t>
      </w:r>
      <w:r w:rsidRPr="009A1732">
        <w:rPr>
          <w:rFonts w:ascii="Arial" w:hAnsi="Arial" w:cs="Arial"/>
          <w:sz w:val="20"/>
          <w:szCs w:val="20"/>
        </w:rPr>
        <w:t xml:space="preserve">H), 8.55 (d, </w:t>
      </w:r>
      <w:r w:rsidRPr="009A1732">
        <w:rPr>
          <w:rFonts w:ascii="Arial" w:hAnsi="Arial" w:cs="Arial"/>
          <w:i/>
          <w:iCs/>
          <w:sz w:val="20"/>
          <w:szCs w:val="20"/>
        </w:rPr>
        <w:t xml:space="preserve">J </w:t>
      </w:r>
      <w:r>
        <w:rPr>
          <w:rFonts w:ascii="Arial" w:hAnsi="Arial" w:cs="Arial"/>
          <w:sz w:val="20"/>
          <w:szCs w:val="20"/>
        </w:rPr>
        <w:t>= 9.0</w:t>
      </w:r>
      <w:r w:rsidRPr="009A1732">
        <w:rPr>
          <w:rFonts w:ascii="Arial" w:hAnsi="Arial" w:cs="Arial"/>
          <w:sz w:val="20"/>
          <w:szCs w:val="20"/>
        </w:rPr>
        <w:t xml:space="preserve"> Hz, 1H), 8.44 (d, </w:t>
      </w:r>
      <w:r w:rsidRPr="009A1732">
        <w:rPr>
          <w:rFonts w:ascii="Arial" w:hAnsi="Arial" w:cs="Arial"/>
          <w:i/>
          <w:iCs/>
          <w:sz w:val="20"/>
          <w:szCs w:val="20"/>
        </w:rPr>
        <w:t xml:space="preserve">J </w:t>
      </w:r>
      <w:r>
        <w:rPr>
          <w:rFonts w:ascii="Arial" w:hAnsi="Arial" w:cs="Arial"/>
          <w:sz w:val="20"/>
          <w:szCs w:val="20"/>
        </w:rPr>
        <w:t>= 9.1 Hz, 1H), 8.00</w:t>
      </w:r>
      <w:r w:rsidRPr="009A1732">
        <w:rPr>
          <w:rFonts w:ascii="Arial" w:hAnsi="Arial" w:cs="Arial"/>
          <w:sz w:val="20"/>
          <w:szCs w:val="20"/>
        </w:rPr>
        <w:t xml:space="preserve"> (d, </w:t>
      </w:r>
      <w:r w:rsidRPr="009A1732">
        <w:rPr>
          <w:rFonts w:ascii="Arial" w:hAnsi="Arial" w:cs="Arial"/>
          <w:i/>
          <w:iCs/>
          <w:sz w:val="20"/>
          <w:szCs w:val="20"/>
        </w:rPr>
        <w:t xml:space="preserve">J </w:t>
      </w:r>
      <w:r>
        <w:rPr>
          <w:rFonts w:ascii="Arial" w:hAnsi="Arial" w:cs="Arial"/>
          <w:sz w:val="20"/>
          <w:szCs w:val="20"/>
        </w:rPr>
        <w:t>= 9.4</w:t>
      </w:r>
      <w:r w:rsidRPr="009A1732">
        <w:rPr>
          <w:rFonts w:ascii="Arial" w:hAnsi="Arial" w:cs="Arial"/>
          <w:sz w:val="20"/>
          <w:szCs w:val="20"/>
        </w:rPr>
        <w:t xml:space="preserve"> Hz, 1H), 7.95 (d, </w:t>
      </w:r>
      <w:r w:rsidRPr="009A1732">
        <w:rPr>
          <w:rFonts w:ascii="Arial" w:hAnsi="Arial" w:cs="Arial"/>
          <w:i/>
          <w:iCs/>
          <w:sz w:val="20"/>
          <w:szCs w:val="20"/>
        </w:rPr>
        <w:t xml:space="preserve">J </w:t>
      </w:r>
      <w:r>
        <w:rPr>
          <w:rFonts w:ascii="Arial" w:hAnsi="Arial" w:cs="Arial"/>
          <w:sz w:val="20"/>
          <w:szCs w:val="20"/>
        </w:rPr>
        <w:t>= 8.2</w:t>
      </w:r>
      <w:r w:rsidRPr="009A1732">
        <w:rPr>
          <w:rFonts w:ascii="Arial" w:hAnsi="Arial" w:cs="Arial"/>
          <w:sz w:val="20"/>
          <w:szCs w:val="20"/>
        </w:rPr>
        <w:t xml:space="preserve"> Hz, 2H), 7.79 (d, </w:t>
      </w:r>
      <w:r w:rsidRPr="009A1732">
        <w:rPr>
          <w:rFonts w:ascii="Arial" w:hAnsi="Arial" w:cs="Arial"/>
          <w:i/>
          <w:iCs/>
          <w:sz w:val="20"/>
          <w:szCs w:val="20"/>
        </w:rPr>
        <w:t xml:space="preserve">J </w:t>
      </w:r>
      <w:r>
        <w:rPr>
          <w:rFonts w:ascii="Arial" w:hAnsi="Arial" w:cs="Arial"/>
          <w:sz w:val="20"/>
          <w:szCs w:val="20"/>
        </w:rPr>
        <w:t>= 8.5</w:t>
      </w:r>
      <w:r w:rsidRPr="009A1732">
        <w:rPr>
          <w:rFonts w:ascii="Arial" w:hAnsi="Arial" w:cs="Arial"/>
          <w:sz w:val="20"/>
          <w:szCs w:val="20"/>
        </w:rPr>
        <w:t xml:space="preserve"> Hz, 1H), 7.71</w:t>
      </w:r>
      <w:r w:rsidR="00EF33EA">
        <w:rPr>
          <w:rFonts w:ascii="Arial" w:hAnsi="Arial" w:cs="Arial"/>
          <w:sz w:val="20"/>
          <w:szCs w:val="20"/>
        </w:rPr>
        <w:t>−</w:t>
      </w:r>
      <w:r w:rsidRPr="009A1732">
        <w:rPr>
          <w:rFonts w:ascii="Arial" w:hAnsi="Arial" w:cs="Arial"/>
          <w:sz w:val="20"/>
          <w:szCs w:val="20"/>
        </w:rPr>
        <w:t xml:space="preserve">7.60 (m, 2H), </w:t>
      </w:r>
      <w:r>
        <w:rPr>
          <w:rFonts w:ascii="Arial" w:hAnsi="Arial" w:cs="Arial"/>
          <w:sz w:val="20"/>
          <w:szCs w:val="20"/>
        </w:rPr>
        <w:t>3.73</w:t>
      </w:r>
      <w:r w:rsidR="00EF33EA">
        <w:rPr>
          <w:rFonts w:ascii="Arial" w:hAnsi="Arial" w:cs="Arial"/>
          <w:sz w:val="20"/>
          <w:szCs w:val="20"/>
        </w:rPr>
        <w:t>−</w:t>
      </w:r>
      <w:r>
        <w:rPr>
          <w:rFonts w:ascii="Arial" w:hAnsi="Arial" w:cs="Arial"/>
          <w:sz w:val="20"/>
          <w:szCs w:val="20"/>
        </w:rPr>
        <w:t>3.66</w:t>
      </w:r>
      <w:r w:rsidR="00A92BF6">
        <w:rPr>
          <w:rFonts w:ascii="Arial" w:hAnsi="Arial" w:cs="Arial"/>
          <w:sz w:val="20"/>
          <w:szCs w:val="20"/>
        </w:rPr>
        <w:t xml:space="preserve"> </w:t>
      </w:r>
      <w:r w:rsidRPr="009A1732">
        <w:rPr>
          <w:rFonts w:ascii="Arial" w:hAnsi="Arial" w:cs="Arial"/>
          <w:sz w:val="20"/>
          <w:szCs w:val="20"/>
        </w:rPr>
        <w:t>(</w:t>
      </w:r>
      <w:r>
        <w:rPr>
          <w:rFonts w:ascii="Arial" w:hAnsi="Arial" w:cs="Arial"/>
          <w:sz w:val="20"/>
          <w:szCs w:val="20"/>
        </w:rPr>
        <w:t>m</w:t>
      </w:r>
      <w:r w:rsidRPr="009A1732">
        <w:rPr>
          <w:rFonts w:ascii="Arial" w:hAnsi="Arial" w:cs="Arial"/>
          <w:sz w:val="20"/>
          <w:szCs w:val="20"/>
        </w:rPr>
        <w:t xml:space="preserve">, 2H), 3.49 (app. d, </w:t>
      </w:r>
      <w:r w:rsidRPr="009A1732">
        <w:rPr>
          <w:rFonts w:ascii="Arial" w:hAnsi="Arial" w:cs="Arial"/>
          <w:i/>
          <w:iCs/>
          <w:sz w:val="20"/>
          <w:szCs w:val="20"/>
        </w:rPr>
        <w:t xml:space="preserve">J </w:t>
      </w:r>
      <w:r>
        <w:rPr>
          <w:rFonts w:ascii="Arial" w:hAnsi="Arial" w:cs="Arial"/>
          <w:sz w:val="20"/>
          <w:szCs w:val="20"/>
        </w:rPr>
        <w:t>= 6.1</w:t>
      </w:r>
      <w:r w:rsidRPr="009A1732">
        <w:rPr>
          <w:rFonts w:ascii="Arial" w:hAnsi="Arial" w:cs="Arial"/>
          <w:sz w:val="20"/>
          <w:szCs w:val="20"/>
        </w:rPr>
        <w:t xml:space="preserve"> Hz, 2H), 1.47 (t, </w:t>
      </w:r>
      <w:r w:rsidRPr="009A1732">
        <w:rPr>
          <w:rFonts w:ascii="Arial" w:hAnsi="Arial" w:cs="Arial"/>
          <w:i/>
          <w:iCs/>
          <w:sz w:val="20"/>
          <w:szCs w:val="20"/>
        </w:rPr>
        <w:t xml:space="preserve">J </w:t>
      </w:r>
      <w:r>
        <w:rPr>
          <w:rFonts w:ascii="Arial" w:hAnsi="Arial" w:cs="Arial"/>
          <w:sz w:val="20"/>
          <w:szCs w:val="20"/>
        </w:rPr>
        <w:t>= 7.0</w:t>
      </w:r>
      <w:r w:rsidRPr="009A1732">
        <w:rPr>
          <w:rFonts w:ascii="Arial" w:hAnsi="Arial" w:cs="Arial"/>
          <w:sz w:val="20"/>
          <w:szCs w:val="20"/>
        </w:rPr>
        <w:t xml:space="preserve"> Hz, 3H), 1.29 (t, </w:t>
      </w:r>
      <w:r w:rsidRPr="009A1732">
        <w:rPr>
          <w:rFonts w:ascii="Arial" w:hAnsi="Arial" w:cs="Arial"/>
          <w:i/>
          <w:iCs/>
          <w:sz w:val="20"/>
          <w:szCs w:val="20"/>
        </w:rPr>
        <w:t xml:space="preserve">J </w:t>
      </w:r>
      <w:r>
        <w:rPr>
          <w:rFonts w:ascii="Arial" w:hAnsi="Arial" w:cs="Arial"/>
          <w:sz w:val="20"/>
          <w:szCs w:val="20"/>
        </w:rPr>
        <w:t>= 7.0</w:t>
      </w:r>
      <w:r w:rsidRPr="009A1732">
        <w:rPr>
          <w:rFonts w:ascii="Arial" w:hAnsi="Arial" w:cs="Arial"/>
          <w:sz w:val="20"/>
          <w:szCs w:val="20"/>
        </w:rPr>
        <w:t xml:space="preserve"> Hz, 3H); </w:t>
      </w:r>
      <w:r w:rsidRPr="009A1732">
        <w:rPr>
          <w:rFonts w:ascii="Arial" w:hAnsi="Arial" w:cs="Arial"/>
          <w:sz w:val="20"/>
          <w:szCs w:val="20"/>
          <w:vertAlign w:val="superscript"/>
        </w:rPr>
        <w:t>13</w:t>
      </w:r>
      <w:r w:rsidRPr="009A1732">
        <w:rPr>
          <w:rFonts w:ascii="Arial" w:hAnsi="Arial" w:cs="Arial"/>
          <w:sz w:val="20"/>
          <w:szCs w:val="20"/>
        </w:rPr>
        <w:t>C NMR (75 MHz, CDCl</w:t>
      </w:r>
      <w:r w:rsidRPr="009A1732">
        <w:rPr>
          <w:rFonts w:ascii="Arial" w:hAnsi="Arial" w:cs="Arial"/>
          <w:sz w:val="20"/>
          <w:szCs w:val="20"/>
          <w:vertAlign w:val="subscript"/>
        </w:rPr>
        <w:t>3</w:t>
      </w:r>
      <w:r>
        <w:rPr>
          <w:rFonts w:ascii="Arial" w:hAnsi="Arial" w:cs="Arial"/>
          <w:sz w:val="20"/>
          <w:szCs w:val="20"/>
        </w:rPr>
        <w:t>) δ 152.9</w:t>
      </w:r>
      <w:r w:rsidRPr="009A1732">
        <w:rPr>
          <w:rFonts w:ascii="Arial" w:hAnsi="Arial" w:cs="Arial"/>
          <w:sz w:val="20"/>
          <w:szCs w:val="20"/>
        </w:rPr>
        <w:t>, 145.4, 132.2, 130.9, 130.3, 1</w:t>
      </w:r>
      <w:r>
        <w:rPr>
          <w:rFonts w:ascii="Arial" w:hAnsi="Arial" w:cs="Arial"/>
          <w:sz w:val="20"/>
          <w:szCs w:val="20"/>
        </w:rPr>
        <w:t>29.9, 128.5, 128.2, 127.9, 127.88</w:t>
      </w:r>
      <w:r w:rsidRPr="009A1732">
        <w:rPr>
          <w:rFonts w:ascii="Arial" w:hAnsi="Arial" w:cs="Arial"/>
          <w:sz w:val="20"/>
          <w:szCs w:val="20"/>
        </w:rPr>
        <w:t>, 127.8, 126.9, 126.6, 123.1, 122.8, 122.0, 121.0, 120.2, 114.6, 42.6, 42.3, 14.5, 13.4; FTIR (KBr, cm</w:t>
      </w:r>
      <w:r w:rsidRPr="009A1732">
        <w:rPr>
          <w:rFonts w:ascii="Arial" w:hAnsi="Arial" w:cs="Arial"/>
          <w:sz w:val="20"/>
          <w:szCs w:val="20"/>
          <w:vertAlign w:val="superscript"/>
        </w:rPr>
        <w:t>-1</w:t>
      </w:r>
      <w:r w:rsidRPr="009A1732">
        <w:rPr>
          <w:rFonts w:ascii="Arial" w:hAnsi="Arial" w:cs="Arial"/>
          <w:sz w:val="20"/>
          <w:szCs w:val="20"/>
        </w:rPr>
        <w:t>) 2975, 1725, 159</w:t>
      </w:r>
      <w:r>
        <w:rPr>
          <w:rFonts w:ascii="Arial" w:hAnsi="Arial" w:cs="Arial"/>
          <w:sz w:val="20"/>
          <w:szCs w:val="20"/>
        </w:rPr>
        <w:t>1</w:t>
      </w:r>
      <w:r w:rsidRPr="009A1732">
        <w:rPr>
          <w:rFonts w:ascii="Arial" w:hAnsi="Arial" w:cs="Arial"/>
          <w:sz w:val="20"/>
          <w:szCs w:val="20"/>
        </w:rPr>
        <w:t>, 1471, 1417, 1394, 1267, 695; HRMS (ESI) m/z [M</w:t>
      </w:r>
      <w:r w:rsidR="00A92BF6">
        <w:rPr>
          <w:rFonts w:ascii="Arial" w:hAnsi="Arial" w:cs="Arial"/>
          <w:sz w:val="20"/>
          <w:szCs w:val="20"/>
        </w:rPr>
        <w:t xml:space="preserve"> </w:t>
      </w:r>
      <w:r w:rsidRPr="009A1732">
        <w:rPr>
          <w:rFonts w:ascii="Arial" w:hAnsi="Arial" w:cs="Arial"/>
          <w:sz w:val="20"/>
          <w:szCs w:val="20"/>
        </w:rPr>
        <w:t>+</w:t>
      </w:r>
      <w:r w:rsidR="00A92BF6">
        <w:rPr>
          <w:rFonts w:ascii="Arial" w:hAnsi="Arial" w:cs="Arial"/>
          <w:sz w:val="20"/>
          <w:szCs w:val="20"/>
        </w:rPr>
        <w:t xml:space="preserve"> </w:t>
      </w:r>
      <w:r w:rsidRPr="009A1732">
        <w:rPr>
          <w:rFonts w:ascii="Arial" w:hAnsi="Arial" w:cs="Arial"/>
          <w:sz w:val="20"/>
          <w:szCs w:val="20"/>
        </w:rPr>
        <w:t>Na]</w:t>
      </w:r>
      <w:r w:rsidRPr="00D42046">
        <w:rPr>
          <w:rFonts w:ascii="Arial" w:hAnsi="Arial" w:cs="Arial"/>
          <w:sz w:val="20"/>
          <w:szCs w:val="20"/>
          <w:vertAlign w:val="superscript"/>
        </w:rPr>
        <w:t>+</w:t>
      </w:r>
      <w:r w:rsidRPr="009A1732">
        <w:rPr>
          <w:rFonts w:ascii="Arial" w:hAnsi="Arial" w:cs="Arial"/>
          <w:sz w:val="20"/>
          <w:szCs w:val="20"/>
        </w:rPr>
        <w:t xml:space="preserve"> for formula </w:t>
      </w:r>
      <w:r w:rsidRPr="00EF20BA">
        <w:rPr>
          <w:rFonts w:ascii="Arial" w:hAnsi="Arial" w:cs="Arial"/>
          <w:sz w:val="20"/>
          <w:szCs w:val="20"/>
        </w:rPr>
        <w:t>C</w:t>
      </w:r>
      <w:r w:rsidRPr="00EF20BA">
        <w:rPr>
          <w:rFonts w:ascii="Arial" w:hAnsi="Arial" w:cs="Arial"/>
          <w:sz w:val="20"/>
          <w:szCs w:val="20"/>
          <w:vertAlign w:val="subscript"/>
        </w:rPr>
        <w:t>23</w:t>
      </w:r>
      <w:r w:rsidRPr="00EF20BA">
        <w:rPr>
          <w:rFonts w:ascii="Arial" w:hAnsi="Arial" w:cs="Arial"/>
          <w:sz w:val="20"/>
          <w:szCs w:val="20"/>
        </w:rPr>
        <w:t>H</w:t>
      </w:r>
      <w:r w:rsidRPr="00EF20BA">
        <w:rPr>
          <w:rFonts w:ascii="Arial" w:hAnsi="Arial" w:cs="Arial"/>
          <w:sz w:val="20"/>
          <w:szCs w:val="20"/>
          <w:vertAlign w:val="subscript"/>
        </w:rPr>
        <w:t>20</w:t>
      </w:r>
      <w:r>
        <w:rPr>
          <w:rFonts w:ascii="Arial" w:hAnsi="Arial" w:cs="Arial"/>
          <w:sz w:val="20"/>
          <w:szCs w:val="20"/>
        </w:rPr>
        <w:t>Br</w:t>
      </w:r>
      <w:r w:rsidRPr="00EF20BA">
        <w:rPr>
          <w:rFonts w:ascii="Arial" w:hAnsi="Arial" w:cs="Arial"/>
          <w:sz w:val="20"/>
          <w:szCs w:val="20"/>
        </w:rPr>
        <w:t>NNaO</w:t>
      </w:r>
      <w:r w:rsidRPr="00EF20BA">
        <w:rPr>
          <w:rFonts w:ascii="Arial" w:hAnsi="Arial" w:cs="Arial"/>
          <w:sz w:val="20"/>
          <w:szCs w:val="20"/>
          <w:vertAlign w:val="subscript"/>
        </w:rPr>
        <w:t>2</w:t>
      </w:r>
      <w:r>
        <w:rPr>
          <w:rFonts w:ascii="Arial" w:hAnsi="Arial" w:cs="Arial"/>
          <w:sz w:val="20"/>
          <w:szCs w:val="20"/>
        </w:rPr>
        <w:t>: calcd, 444.0575; found 444.0579</w:t>
      </w:r>
      <w:r w:rsidRPr="009A1732">
        <w:rPr>
          <w:rFonts w:ascii="Arial" w:hAnsi="Arial" w:cs="Arial"/>
          <w:sz w:val="20"/>
          <w:szCs w:val="20"/>
        </w:rPr>
        <w:t>.</w:t>
      </w:r>
    </w:p>
    <w:p w14:paraId="3B1AFE55" w14:textId="3F7F8493" w:rsidR="00422415" w:rsidRPr="00496B35" w:rsidRDefault="00422415" w:rsidP="007925DD">
      <w:pPr>
        <w:spacing w:line="360" w:lineRule="auto"/>
        <w:jc w:val="both"/>
        <w:rPr>
          <w:rFonts w:ascii="Arial" w:hAnsi="Arial" w:cs="Arial"/>
          <w:b/>
          <w:sz w:val="20"/>
          <w:szCs w:val="20"/>
        </w:rPr>
      </w:pPr>
      <w:r w:rsidRPr="00496B35">
        <w:rPr>
          <w:rFonts w:ascii="Arial" w:hAnsi="Arial" w:cs="Arial"/>
          <w:i/>
          <w:sz w:val="20"/>
          <w:szCs w:val="20"/>
        </w:rPr>
        <w:t>2-</w:t>
      </w:r>
      <w:r w:rsidR="00A92BF6">
        <w:rPr>
          <w:rFonts w:ascii="Arial" w:hAnsi="Arial" w:cs="Arial"/>
          <w:i/>
          <w:sz w:val="20"/>
          <w:szCs w:val="20"/>
        </w:rPr>
        <w:t>C</w:t>
      </w:r>
      <w:r w:rsidRPr="00496B35">
        <w:rPr>
          <w:rFonts w:ascii="Arial" w:hAnsi="Arial" w:cs="Arial"/>
          <w:i/>
          <w:sz w:val="20"/>
          <w:szCs w:val="20"/>
        </w:rPr>
        <w:t>hlorochrysen-1-yl N,N-diethyl-O-carbamate (</w:t>
      </w:r>
      <w:r w:rsidRPr="00496B35">
        <w:rPr>
          <w:rFonts w:ascii="Arial" w:hAnsi="Arial" w:cs="Arial"/>
          <w:b/>
          <w:i/>
          <w:sz w:val="20"/>
          <w:szCs w:val="20"/>
        </w:rPr>
        <w:t>7d</w:t>
      </w:r>
      <w:r w:rsidRPr="00496B35">
        <w:rPr>
          <w:rFonts w:ascii="Arial" w:hAnsi="Arial" w:cs="Arial"/>
          <w:i/>
          <w:sz w:val="20"/>
          <w:szCs w:val="20"/>
        </w:rPr>
        <w:t>).</w:t>
      </w:r>
      <w:r>
        <w:rPr>
          <w:rFonts w:ascii="Arial" w:hAnsi="Arial" w:cs="Arial"/>
          <w:b/>
          <w:sz w:val="20"/>
          <w:szCs w:val="20"/>
        </w:rPr>
        <w:t xml:space="preserve"> </w:t>
      </w:r>
      <w:r w:rsidRPr="00993398">
        <w:rPr>
          <w:rFonts w:ascii="Arial" w:hAnsi="Arial" w:cs="Arial"/>
          <w:sz w:val="20"/>
          <w:szCs w:val="20"/>
        </w:rPr>
        <w:t xml:space="preserve">According to </w:t>
      </w:r>
      <w:r w:rsidR="00CE62BF">
        <w:rPr>
          <w:rFonts w:ascii="Arial" w:hAnsi="Arial" w:cs="Arial"/>
          <w:sz w:val="20"/>
          <w:szCs w:val="20"/>
        </w:rPr>
        <w:t xml:space="preserve">the </w:t>
      </w:r>
      <w:r w:rsidRPr="00993398">
        <w:rPr>
          <w:rFonts w:ascii="Arial" w:hAnsi="Arial" w:cs="Arial"/>
          <w:sz w:val="20"/>
          <w:szCs w:val="20"/>
        </w:rPr>
        <w:t>general procedure</w:t>
      </w:r>
      <w:r>
        <w:rPr>
          <w:rFonts w:ascii="Arial" w:hAnsi="Arial" w:cs="Arial"/>
          <w:sz w:val="20"/>
          <w:szCs w:val="20"/>
        </w:rPr>
        <w:t>,</w:t>
      </w:r>
      <w:r w:rsidRPr="00993398">
        <w:rPr>
          <w:rFonts w:ascii="Arial" w:hAnsi="Arial" w:cs="Arial"/>
          <w:sz w:val="20"/>
          <w:szCs w:val="20"/>
        </w:rPr>
        <w:t xml:space="preserve"> </w:t>
      </w:r>
      <w:r w:rsidRPr="00496B35">
        <w:rPr>
          <w:rFonts w:ascii="Arial" w:hAnsi="Arial" w:cs="Arial"/>
          <w:b/>
          <w:sz w:val="20"/>
          <w:szCs w:val="20"/>
        </w:rPr>
        <w:t>2a</w:t>
      </w:r>
      <w:r>
        <w:rPr>
          <w:rFonts w:ascii="Arial" w:hAnsi="Arial" w:cs="Arial"/>
          <w:sz w:val="20"/>
          <w:szCs w:val="20"/>
        </w:rPr>
        <w:t xml:space="preserve"> </w:t>
      </w:r>
      <w:r w:rsidRPr="00993398">
        <w:rPr>
          <w:rFonts w:ascii="Arial" w:hAnsi="Arial" w:cs="Arial"/>
          <w:sz w:val="20"/>
          <w:szCs w:val="20"/>
        </w:rPr>
        <w:t>(100</w:t>
      </w:r>
      <w:r>
        <w:rPr>
          <w:rFonts w:ascii="Arial" w:hAnsi="Arial" w:cs="Arial"/>
          <w:sz w:val="20"/>
          <w:szCs w:val="20"/>
        </w:rPr>
        <w:t xml:space="preserve"> </w:t>
      </w:r>
      <w:r w:rsidRPr="00993398">
        <w:rPr>
          <w:rFonts w:ascii="Arial" w:hAnsi="Arial" w:cs="Arial"/>
          <w:sz w:val="20"/>
          <w:szCs w:val="20"/>
        </w:rPr>
        <w:t xml:space="preserve">mg, 0.29 mmol) in THF (2.2 </w:t>
      </w:r>
      <w:r>
        <w:rPr>
          <w:rFonts w:ascii="Arial" w:hAnsi="Arial" w:cs="Arial"/>
          <w:sz w:val="20"/>
          <w:szCs w:val="20"/>
        </w:rPr>
        <w:t>mL</w:t>
      </w:r>
      <w:r w:rsidRPr="00993398">
        <w:rPr>
          <w:rFonts w:ascii="Arial" w:hAnsi="Arial" w:cs="Arial"/>
          <w:sz w:val="20"/>
          <w:szCs w:val="20"/>
        </w:rPr>
        <w:t xml:space="preserve">) was </w:t>
      </w:r>
      <w:r>
        <w:rPr>
          <w:rFonts w:ascii="Arial" w:hAnsi="Arial" w:cs="Arial"/>
          <w:sz w:val="20"/>
          <w:szCs w:val="20"/>
        </w:rPr>
        <w:t>treated</w:t>
      </w:r>
      <w:r w:rsidRPr="00993398">
        <w:rPr>
          <w:rFonts w:ascii="Arial" w:hAnsi="Arial" w:cs="Arial"/>
          <w:sz w:val="20"/>
          <w:szCs w:val="20"/>
        </w:rPr>
        <w:t xml:space="preserve"> with </w:t>
      </w:r>
      <w:r w:rsidRPr="00993398">
        <w:rPr>
          <w:rFonts w:ascii="Arial" w:hAnsi="Arial" w:cs="Arial"/>
          <w:i/>
          <w:iCs/>
          <w:sz w:val="20"/>
          <w:szCs w:val="20"/>
        </w:rPr>
        <w:t>s</w:t>
      </w:r>
      <w:r w:rsidRPr="00993398">
        <w:rPr>
          <w:rFonts w:ascii="Arial" w:hAnsi="Arial" w:cs="Arial"/>
          <w:sz w:val="20"/>
          <w:szCs w:val="20"/>
        </w:rPr>
        <w:t xml:space="preserve">-BuLi (0.25 </w:t>
      </w:r>
      <w:r>
        <w:rPr>
          <w:rFonts w:ascii="Arial" w:hAnsi="Arial" w:cs="Arial"/>
          <w:sz w:val="20"/>
          <w:szCs w:val="20"/>
        </w:rPr>
        <w:t>mL</w:t>
      </w:r>
      <w:r w:rsidRPr="00993398">
        <w:rPr>
          <w:rFonts w:ascii="Arial" w:hAnsi="Arial" w:cs="Arial"/>
          <w:sz w:val="20"/>
          <w:szCs w:val="20"/>
        </w:rPr>
        <w:t>, 0.31</w:t>
      </w:r>
      <w:r w:rsidR="00057DFC">
        <w:rPr>
          <w:rFonts w:ascii="Arial" w:hAnsi="Arial" w:cs="Arial"/>
          <w:sz w:val="20"/>
          <w:szCs w:val="20"/>
        </w:rPr>
        <w:t xml:space="preserve"> </w:t>
      </w:r>
      <w:r w:rsidRPr="00993398">
        <w:rPr>
          <w:rFonts w:ascii="Arial" w:hAnsi="Arial" w:cs="Arial"/>
          <w:sz w:val="20"/>
          <w:szCs w:val="20"/>
        </w:rPr>
        <w:t xml:space="preserve">mmol), TMEDA (0.05 </w:t>
      </w:r>
      <w:r>
        <w:rPr>
          <w:rFonts w:ascii="Arial" w:hAnsi="Arial" w:cs="Arial"/>
          <w:sz w:val="20"/>
          <w:szCs w:val="20"/>
        </w:rPr>
        <w:t>mL</w:t>
      </w:r>
      <w:r w:rsidRPr="00993398">
        <w:rPr>
          <w:rFonts w:ascii="Arial" w:hAnsi="Arial" w:cs="Arial"/>
          <w:sz w:val="20"/>
          <w:szCs w:val="20"/>
        </w:rPr>
        <w:t>, 0.33 mmol) and Cl</w:t>
      </w:r>
      <w:r w:rsidRPr="00E17C69">
        <w:rPr>
          <w:rFonts w:ascii="Arial" w:hAnsi="Arial" w:cs="Arial"/>
          <w:sz w:val="20"/>
          <w:szCs w:val="20"/>
          <w:vertAlign w:val="subscript"/>
        </w:rPr>
        <w:t>3</w:t>
      </w:r>
      <w:r w:rsidRPr="00993398">
        <w:rPr>
          <w:rFonts w:ascii="Arial" w:hAnsi="Arial" w:cs="Arial"/>
          <w:sz w:val="20"/>
          <w:szCs w:val="20"/>
        </w:rPr>
        <w:t>CCCl</w:t>
      </w:r>
      <w:r w:rsidRPr="00E17C69">
        <w:rPr>
          <w:rFonts w:ascii="Arial" w:hAnsi="Arial" w:cs="Arial"/>
          <w:sz w:val="20"/>
          <w:szCs w:val="20"/>
          <w:vertAlign w:val="subscript"/>
        </w:rPr>
        <w:t>3</w:t>
      </w:r>
      <w:r w:rsidRPr="00993398">
        <w:rPr>
          <w:rFonts w:ascii="Arial" w:hAnsi="Arial" w:cs="Arial"/>
          <w:sz w:val="20"/>
          <w:szCs w:val="20"/>
        </w:rPr>
        <w:t xml:space="preserve"> (139 mg, 0.59 mmol) in</w:t>
      </w:r>
      <w:r w:rsidR="00A313FE">
        <w:rPr>
          <w:rFonts w:ascii="Arial" w:hAnsi="Arial" w:cs="Arial"/>
          <w:sz w:val="20"/>
          <w:szCs w:val="20"/>
        </w:rPr>
        <w:t xml:space="preserve"> </w:t>
      </w:r>
      <w:r w:rsidRPr="00993398">
        <w:rPr>
          <w:rFonts w:ascii="Arial" w:hAnsi="Arial" w:cs="Arial"/>
          <w:sz w:val="20"/>
          <w:szCs w:val="20"/>
        </w:rPr>
        <w:t xml:space="preserve">THF (1 </w:t>
      </w:r>
      <w:r>
        <w:rPr>
          <w:rFonts w:ascii="Arial" w:hAnsi="Arial" w:cs="Arial"/>
          <w:sz w:val="20"/>
          <w:szCs w:val="20"/>
        </w:rPr>
        <w:t>mL</w:t>
      </w:r>
      <w:r w:rsidRPr="00993398">
        <w:rPr>
          <w:rFonts w:ascii="Arial" w:hAnsi="Arial" w:cs="Arial"/>
          <w:sz w:val="20"/>
          <w:szCs w:val="20"/>
        </w:rPr>
        <w:t xml:space="preserve">) at </w:t>
      </w:r>
      <w:r w:rsidR="00E017AD">
        <w:rPr>
          <w:rFonts w:ascii="Arial" w:hAnsi="Arial" w:cs="Arial"/>
          <w:sz w:val="20"/>
          <w:szCs w:val="20"/>
        </w:rPr>
        <w:t>−78</w:t>
      </w:r>
      <w:r w:rsidRPr="00993398">
        <w:rPr>
          <w:rFonts w:ascii="Arial" w:hAnsi="Arial" w:cs="Arial"/>
          <w:sz w:val="20"/>
          <w:szCs w:val="20"/>
        </w:rPr>
        <w:t xml:space="preserve"> °C, and warmed </w:t>
      </w:r>
      <w:r>
        <w:rPr>
          <w:rFonts w:ascii="Arial" w:hAnsi="Arial" w:cs="Arial"/>
          <w:sz w:val="20"/>
          <w:szCs w:val="20"/>
        </w:rPr>
        <w:t>to rt over 6 h</w:t>
      </w:r>
      <w:r w:rsidRPr="00993398">
        <w:rPr>
          <w:rFonts w:ascii="Arial" w:hAnsi="Arial" w:cs="Arial"/>
          <w:sz w:val="20"/>
          <w:szCs w:val="20"/>
        </w:rPr>
        <w:t>. Normal</w:t>
      </w:r>
      <w:r>
        <w:rPr>
          <w:rFonts w:ascii="Arial" w:hAnsi="Arial" w:cs="Arial"/>
          <w:sz w:val="20"/>
          <w:szCs w:val="20"/>
        </w:rPr>
        <w:t xml:space="preserve"> </w:t>
      </w:r>
      <w:r w:rsidRPr="00993398">
        <w:rPr>
          <w:rFonts w:ascii="Arial" w:hAnsi="Arial" w:cs="Arial"/>
          <w:sz w:val="20"/>
          <w:szCs w:val="20"/>
        </w:rPr>
        <w:t xml:space="preserve">workup, </w:t>
      </w:r>
      <w:r w:rsidRPr="009A1732">
        <w:rPr>
          <w:rFonts w:ascii="Arial" w:hAnsi="Arial" w:cs="Arial"/>
          <w:sz w:val="20"/>
          <w:szCs w:val="20"/>
        </w:rPr>
        <w:t>followed by flash column chromatography (</w:t>
      </w:r>
      <w:r>
        <w:rPr>
          <w:rFonts w:ascii="Arial" w:hAnsi="Arial" w:cs="Arial"/>
          <w:sz w:val="20"/>
          <w:szCs w:val="20"/>
        </w:rPr>
        <w:t>EtOAc:hexane</w:t>
      </w:r>
      <w:r w:rsidRPr="009A1732">
        <w:rPr>
          <w:rFonts w:ascii="Arial" w:hAnsi="Arial" w:cs="Arial"/>
          <w:sz w:val="20"/>
          <w:szCs w:val="20"/>
        </w:rPr>
        <w:t xml:space="preserve"> </w:t>
      </w:r>
      <w:r>
        <w:rPr>
          <w:rFonts w:ascii="Arial" w:hAnsi="Arial" w:cs="Arial"/>
          <w:sz w:val="20"/>
          <w:szCs w:val="20"/>
        </w:rPr>
        <w:t>1:6</w:t>
      </w:r>
      <w:r w:rsidRPr="009A1732">
        <w:rPr>
          <w:rFonts w:ascii="Arial" w:hAnsi="Arial" w:cs="Arial"/>
          <w:sz w:val="20"/>
          <w:szCs w:val="20"/>
        </w:rPr>
        <w:t xml:space="preserve">) afforded product </w:t>
      </w:r>
      <w:r w:rsidRPr="00E17C69">
        <w:rPr>
          <w:rFonts w:ascii="Arial" w:hAnsi="Arial" w:cs="Arial"/>
          <w:b/>
          <w:sz w:val="20"/>
          <w:szCs w:val="20"/>
        </w:rPr>
        <w:t>7d</w:t>
      </w:r>
      <w:r>
        <w:rPr>
          <w:rFonts w:ascii="Arial" w:hAnsi="Arial" w:cs="Arial"/>
          <w:b/>
          <w:sz w:val="20"/>
          <w:szCs w:val="20"/>
        </w:rPr>
        <w:t xml:space="preserve"> </w:t>
      </w:r>
      <w:r w:rsidRPr="009A1732">
        <w:rPr>
          <w:rFonts w:ascii="Arial" w:hAnsi="Arial" w:cs="Arial"/>
          <w:sz w:val="20"/>
          <w:szCs w:val="20"/>
        </w:rPr>
        <w:t>(108 mg, 96%)</w:t>
      </w:r>
      <w:r>
        <w:rPr>
          <w:rFonts w:ascii="Arial" w:hAnsi="Arial" w:cs="Arial"/>
          <w:sz w:val="20"/>
          <w:szCs w:val="20"/>
        </w:rPr>
        <w:t xml:space="preserve"> as a </w:t>
      </w:r>
      <w:r w:rsidR="008F494F">
        <w:rPr>
          <w:rFonts w:ascii="Arial" w:hAnsi="Arial" w:cs="Arial"/>
          <w:sz w:val="20"/>
          <w:szCs w:val="20"/>
        </w:rPr>
        <w:t>white</w:t>
      </w:r>
      <w:r w:rsidR="00CE62BF" w:rsidRPr="009A1732">
        <w:rPr>
          <w:rFonts w:ascii="Arial" w:hAnsi="Arial" w:cs="Arial"/>
          <w:sz w:val="20"/>
          <w:szCs w:val="20"/>
        </w:rPr>
        <w:t xml:space="preserve"> </w:t>
      </w:r>
      <w:r w:rsidRPr="009A1732">
        <w:rPr>
          <w:rFonts w:ascii="Arial" w:hAnsi="Arial" w:cs="Arial"/>
          <w:sz w:val="20"/>
          <w:szCs w:val="20"/>
        </w:rPr>
        <w:t>solid</w:t>
      </w:r>
      <w:r w:rsidR="00C544B4">
        <w:rPr>
          <w:rFonts w:ascii="Arial" w:hAnsi="Arial" w:cs="Arial"/>
          <w:sz w:val="20"/>
          <w:szCs w:val="20"/>
        </w:rPr>
        <w:t>,</w:t>
      </w:r>
      <w:r w:rsidRPr="009A1732">
        <w:rPr>
          <w:rFonts w:ascii="Arial" w:hAnsi="Arial" w:cs="Arial"/>
          <w:sz w:val="20"/>
          <w:szCs w:val="20"/>
        </w:rPr>
        <w:t xml:space="preserve"> </w:t>
      </w:r>
      <w:r w:rsidR="008F494F">
        <w:rPr>
          <w:rFonts w:ascii="Arial" w:hAnsi="Arial" w:cs="Arial"/>
          <w:sz w:val="20"/>
          <w:szCs w:val="20"/>
        </w:rPr>
        <w:t>mp</w:t>
      </w:r>
      <w:r w:rsidRPr="009A1732">
        <w:rPr>
          <w:rFonts w:ascii="Arial" w:hAnsi="Arial" w:cs="Arial"/>
          <w:sz w:val="20"/>
          <w:szCs w:val="20"/>
        </w:rPr>
        <w:t>. 218.</w:t>
      </w:r>
      <w:r>
        <w:rPr>
          <w:rFonts w:ascii="Arial" w:hAnsi="Arial" w:cs="Arial"/>
          <w:sz w:val="20"/>
          <w:szCs w:val="20"/>
        </w:rPr>
        <w:t>5</w:t>
      </w:r>
      <w:r w:rsidR="009C4C2E">
        <w:rPr>
          <w:rFonts w:ascii="Arial" w:hAnsi="Arial" w:cs="Arial"/>
          <w:sz w:val="20"/>
          <w:szCs w:val="20"/>
        </w:rPr>
        <w:t>−</w:t>
      </w:r>
      <w:r w:rsidRPr="009A1732">
        <w:rPr>
          <w:rFonts w:ascii="Arial" w:hAnsi="Arial" w:cs="Arial"/>
          <w:sz w:val="20"/>
          <w:szCs w:val="20"/>
        </w:rPr>
        <w:t>219.</w:t>
      </w:r>
      <w:r>
        <w:rPr>
          <w:rFonts w:ascii="Arial" w:hAnsi="Arial" w:cs="Arial"/>
          <w:sz w:val="20"/>
          <w:szCs w:val="20"/>
        </w:rPr>
        <w:t>5</w:t>
      </w:r>
      <w:r w:rsidRPr="009A1732">
        <w:rPr>
          <w:rFonts w:ascii="Arial" w:hAnsi="Arial" w:cs="Arial"/>
          <w:sz w:val="20"/>
          <w:szCs w:val="20"/>
        </w:rPr>
        <w:t xml:space="preserve"> °C (EtOAc); </w:t>
      </w:r>
      <w:r w:rsidRPr="009A1732">
        <w:rPr>
          <w:rFonts w:ascii="Arial" w:hAnsi="Arial" w:cs="Arial"/>
          <w:sz w:val="20"/>
          <w:szCs w:val="20"/>
          <w:vertAlign w:val="superscript"/>
        </w:rPr>
        <w:t>1</w:t>
      </w:r>
      <w:r w:rsidRPr="009A1732">
        <w:rPr>
          <w:rFonts w:ascii="Arial" w:hAnsi="Arial" w:cs="Arial"/>
          <w:sz w:val="20"/>
          <w:szCs w:val="20"/>
        </w:rPr>
        <w:t>H NMR (300 MHz, CDCl</w:t>
      </w:r>
      <w:r w:rsidRPr="009A1732">
        <w:rPr>
          <w:rFonts w:ascii="Arial" w:hAnsi="Arial" w:cs="Arial"/>
          <w:sz w:val="20"/>
          <w:szCs w:val="20"/>
          <w:vertAlign w:val="subscript"/>
        </w:rPr>
        <w:t>3</w:t>
      </w:r>
      <w:r>
        <w:rPr>
          <w:rFonts w:ascii="Arial" w:hAnsi="Arial" w:cs="Arial"/>
          <w:sz w:val="20"/>
          <w:szCs w:val="20"/>
        </w:rPr>
        <w:t>) δ 8.74</w:t>
      </w:r>
      <w:r w:rsidR="00EF33EA">
        <w:rPr>
          <w:rFonts w:ascii="Arial" w:hAnsi="Arial" w:cs="Arial"/>
          <w:sz w:val="20"/>
          <w:szCs w:val="20"/>
        </w:rPr>
        <w:t>−</w:t>
      </w:r>
      <w:r>
        <w:rPr>
          <w:rFonts w:ascii="Arial" w:hAnsi="Arial" w:cs="Arial"/>
          <w:sz w:val="20"/>
          <w:szCs w:val="20"/>
        </w:rPr>
        <w:t>8.69 (m, 2</w:t>
      </w:r>
      <w:r w:rsidRPr="009A1732">
        <w:rPr>
          <w:rFonts w:ascii="Arial" w:hAnsi="Arial" w:cs="Arial"/>
          <w:sz w:val="20"/>
          <w:szCs w:val="20"/>
        </w:rPr>
        <w:t xml:space="preserve">H), </w:t>
      </w:r>
      <w:r>
        <w:rPr>
          <w:rFonts w:ascii="Arial" w:hAnsi="Arial" w:cs="Arial"/>
          <w:sz w:val="20"/>
          <w:szCs w:val="20"/>
        </w:rPr>
        <w:t>8.56</w:t>
      </w:r>
      <w:r w:rsidR="00EF33EA">
        <w:rPr>
          <w:rFonts w:ascii="Arial" w:hAnsi="Arial" w:cs="Arial"/>
          <w:sz w:val="20"/>
          <w:szCs w:val="20"/>
        </w:rPr>
        <w:t>−</w:t>
      </w:r>
      <w:r>
        <w:rPr>
          <w:rFonts w:ascii="Arial" w:hAnsi="Arial" w:cs="Arial"/>
          <w:sz w:val="20"/>
          <w:szCs w:val="20"/>
        </w:rPr>
        <w:t>8.49</w:t>
      </w:r>
      <w:r w:rsidRPr="009A1732">
        <w:rPr>
          <w:rFonts w:ascii="Arial" w:hAnsi="Arial" w:cs="Arial"/>
          <w:sz w:val="20"/>
          <w:szCs w:val="20"/>
        </w:rPr>
        <w:t xml:space="preserve"> (</w:t>
      </w:r>
      <w:r>
        <w:rPr>
          <w:rFonts w:ascii="Arial" w:hAnsi="Arial" w:cs="Arial"/>
          <w:sz w:val="20"/>
          <w:szCs w:val="20"/>
        </w:rPr>
        <w:t>m, 2H), 8.02</w:t>
      </w:r>
      <w:r w:rsidRPr="009A1732">
        <w:rPr>
          <w:rFonts w:ascii="Arial" w:hAnsi="Arial" w:cs="Arial"/>
          <w:sz w:val="20"/>
          <w:szCs w:val="20"/>
        </w:rPr>
        <w:t xml:space="preserve"> (d, </w:t>
      </w:r>
      <w:r w:rsidRPr="009A1732">
        <w:rPr>
          <w:rFonts w:ascii="Arial" w:hAnsi="Arial" w:cs="Arial"/>
          <w:i/>
          <w:iCs/>
          <w:sz w:val="20"/>
          <w:szCs w:val="20"/>
        </w:rPr>
        <w:t xml:space="preserve">J </w:t>
      </w:r>
      <w:r>
        <w:rPr>
          <w:rFonts w:ascii="Arial" w:hAnsi="Arial" w:cs="Arial"/>
          <w:sz w:val="20"/>
          <w:szCs w:val="20"/>
        </w:rPr>
        <w:t>= 9.3</w:t>
      </w:r>
      <w:r w:rsidRPr="009A1732">
        <w:rPr>
          <w:rFonts w:ascii="Arial" w:hAnsi="Arial" w:cs="Arial"/>
          <w:sz w:val="20"/>
          <w:szCs w:val="20"/>
        </w:rPr>
        <w:t xml:space="preserve"> Hz, 1H), 7.95 (d, </w:t>
      </w:r>
      <w:r w:rsidRPr="009A1732">
        <w:rPr>
          <w:rFonts w:ascii="Arial" w:hAnsi="Arial" w:cs="Arial"/>
          <w:i/>
          <w:iCs/>
          <w:sz w:val="20"/>
          <w:szCs w:val="20"/>
        </w:rPr>
        <w:t xml:space="preserve">J </w:t>
      </w:r>
      <w:r w:rsidRPr="009A1732">
        <w:rPr>
          <w:rFonts w:ascii="Arial" w:hAnsi="Arial" w:cs="Arial"/>
          <w:sz w:val="20"/>
          <w:szCs w:val="20"/>
        </w:rPr>
        <w:t>= 8.4 Hz, 2H), 7.71</w:t>
      </w:r>
      <w:r w:rsidR="00EF33EA">
        <w:rPr>
          <w:rFonts w:ascii="Arial" w:hAnsi="Arial" w:cs="Arial"/>
          <w:sz w:val="20"/>
          <w:szCs w:val="20"/>
        </w:rPr>
        <w:t>−</w:t>
      </w:r>
      <w:r w:rsidRPr="009A1732">
        <w:rPr>
          <w:rFonts w:ascii="Arial" w:hAnsi="Arial" w:cs="Arial"/>
          <w:sz w:val="20"/>
          <w:szCs w:val="20"/>
        </w:rPr>
        <w:t xml:space="preserve">7.60 (m, 3H), 3.68 (q, </w:t>
      </w:r>
      <w:r w:rsidRPr="009A1732">
        <w:rPr>
          <w:rFonts w:ascii="Arial" w:hAnsi="Arial" w:cs="Arial"/>
          <w:i/>
          <w:iCs/>
          <w:sz w:val="20"/>
          <w:szCs w:val="20"/>
        </w:rPr>
        <w:t xml:space="preserve">J </w:t>
      </w:r>
      <w:r>
        <w:rPr>
          <w:rFonts w:ascii="Arial" w:hAnsi="Arial" w:cs="Arial"/>
          <w:sz w:val="20"/>
          <w:szCs w:val="20"/>
        </w:rPr>
        <w:t>= 7.0</w:t>
      </w:r>
      <w:r w:rsidRPr="009A1732">
        <w:rPr>
          <w:rFonts w:ascii="Arial" w:hAnsi="Arial" w:cs="Arial"/>
          <w:sz w:val="20"/>
          <w:szCs w:val="20"/>
        </w:rPr>
        <w:t xml:space="preserve"> Hz, 2H), 3.49 (q, </w:t>
      </w:r>
      <w:r w:rsidRPr="009A1732">
        <w:rPr>
          <w:rFonts w:ascii="Arial" w:hAnsi="Arial" w:cs="Arial"/>
          <w:i/>
          <w:iCs/>
          <w:sz w:val="20"/>
          <w:szCs w:val="20"/>
        </w:rPr>
        <w:t xml:space="preserve">J </w:t>
      </w:r>
      <w:r>
        <w:rPr>
          <w:rFonts w:ascii="Arial" w:hAnsi="Arial" w:cs="Arial"/>
          <w:sz w:val="20"/>
          <w:szCs w:val="20"/>
        </w:rPr>
        <w:t>= 7.0</w:t>
      </w:r>
      <w:r w:rsidRPr="009A1732">
        <w:rPr>
          <w:rFonts w:ascii="Arial" w:hAnsi="Arial" w:cs="Arial"/>
          <w:sz w:val="20"/>
          <w:szCs w:val="20"/>
        </w:rPr>
        <w:t xml:space="preserve"> Hz, 2H), 1.46 (t, </w:t>
      </w:r>
      <w:r w:rsidRPr="009A1732">
        <w:rPr>
          <w:rFonts w:ascii="Arial" w:hAnsi="Arial" w:cs="Arial"/>
          <w:i/>
          <w:iCs/>
          <w:sz w:val="20"/>
          <w:szCs w:val="20"/>
        </w:rPr>
        <w:t xml:space="preserve">J </w:t>
      </w:r>
      <w:r>
        <w:rPr>
          <w:rFonts w:ascii="Arial" w:hAnsi="Arial" w:cs="Arial"/>
          <w:sz w:val="20"/>
          <w:szCs w:val="20"/>
        </w:rPr>
        <w:t>= 7.1</w:t>
      </w:r>
      <w:r w:rsidRPr="009A1732">
        <w:rPr>
          <w:rFonts w:ascii="Arial" w:hAnsi="Arial" w:cs="Arial"/>
          <w:sz w:val="20"/>
          <w:szCs w:val="20"/>
        </w:rPr>
        <w:t xml:space="preserve"> Hz, 3H), 1.29 (t, </w:t>
      </w:r>
      <w:r w:rsidRPr="009A1732">
        <w:rPr>
          <w:rFonts w:ascii="Arial" w:hAnsi="Arial" w:cs="Arial"/>
          <w:i/>
          <w:iCs/>
          <w:sz w:val="20"/>
          <w:szCs w:val="20"/>
        </w:rPr>
        <w:t xml:space="preserve">J </w:t>
      </w:r>
      <w:r w:rsidRPr="009A1732">
        <w:rPr>
          <w:rFonts w:ascii="Arial" w:hAnsi="Arial" w:cs="Arial"/>
          <w:sz w:val="20"/>
          <w:szCs w:val="20"/>
        </w:rPr>
        <w:t xml:space="preserve">= 7.2 Hz, 3H); </w:t>
      </w:r>
      <w:r w:rsidRPr="009A1732">
        <w:rPr>
          <w:rFonts w:ascii="Arial" w:hAnsi="Arial" w:cs="Arial"/>
          <w:sz w:val="20"/>
          <w:szCs w:val="20"/>
          <w:vertAlign w:val="superscript"/>
        </w:rPr>
        <w:t>13</w:t>
      </w:r>
      <w:r w:rsidRPr="009A1732">
        <w:rPr>
          <w:rFonts w:ascii="Arial" w:hAnsi="Arial" w:cs="Arial"/>
          <w:sz w:val="20"/>
          <w:szCs w:val="20"/>
        </w:rPr>
        <w:t>C NMR (75 MHz, CDCl</w:t>
      </w:r>
      <w:r w:rsidRPr="009A1732">
        <w:rPr>
          <w:rFonts w:ascii="Arial" w:hAnsi="Arial" w:cs="Arial"/>
          <w:sz w:val="20"/>
          <w:szCs w:val="20"/>
          <w:vertAlign w:val="subscript"/>
        </w:rPr>
        <w:t>3</w:t>
      </w:r>
      <w:r>
        <w:rPr>
          <w:rFonts w:ascii="Arial" w:hAnsi="Arial" w:cs="Arial"/>
          <w:sz w:val="20"/>
          <w:szCs w:val="20"/>
        </w:rPr>
        <w:t>) δ 153.0, 143.9, 132.1, 130.3, 128.5, 128.1, 127.9, 127.8</w:t>
      </w:r>
      <w:r w:rsidRPr="009A1732">
        <w:rPr>
          <w:rFonts w:ascii="Arial" w:hAnsi="Arial" w:cs="Arial"/>
          <w:sz w:val="20"/>
          <w:szCs w:val="20"/>
        </w:rPr>
        <w:t>, 127.7, 1</w:t>
      </w:r>
      <w:r>
        <w:rPr>
          <w:rFonts w:ascii="Arial" w:hAnsi="Arial" w:cs="Arial"/>
          <w:sz w:val="20"/>
          <w:szCs w:val="20"/>
        </w:rPr>
        <w:t>27.3, 126.9, 126.6, 124.9, 123.0, 122.8, 121.6, 121.0, 120.0, 42.6, 42.3, 14.4</w:t>
      </w:r>
      <w:r w:rsidRPr="009A1732">
        <w:rPr>
          <w:rFonts w:ascii="Arial" w:hAnsi="Arial" w:cs="Arial"/>
          <w:sz w:val="20"/>
          <w:szCs w:val="20"/>
        </w:rPr>
        <w:t>, 13.4; FTIR (KBr, cm</w:t>
      </w:r>
      <w:r w:rsidRPr="009A1732">
        <w:rPr>
          <w:rFonts w:ascii="Arial" w:hAnsi="Arial" w:cs="Arial"/>
          <w:sz w:val="20"/>
          <w:szCs w:val="20"/>
          <w:vertAlign w:val="superscript"/>
        </w:rPr>
        <w:t>-1</w:t>
      </w:r>
      <w:r w:rsidRPr="009A1732">
        <w:rPr>
          <w:rFonts w:ascii="Arial" w:hAnsi="Arial" w:cs="Arial"/>
          <w:sz w:val="20"/>
          <w:szCs w:val="20"/>
        </w:rPr>
        <w:t>) 2976, 2933, 1724, 1594, 1471, 1419, 1397, 1382, 1268, 702; HRMS (ESI) m/z [M</w:t>
      </w:r>
      <w:r w:rsidR="00DF18FE">
        <w:rPr>
          <w:rFonts w:ascii="Arial" w:hAnsi="Arial" w:cs="Arial"/>
          <w:sz w:val="20"/>
          <w:szCs w:val="20"/>
        </w:rPr>
        <w:t xml:space="preserve"> </w:t>
      </w:r>
      <w:r w:rsidRPr="009A1732">
        <w:rPr>
          <w:rFonts w:ascii="Arial" w:hAnsi="Arial" w:cs="Arial"/>
          <w:sz w:val="20"/>
          <w:szCs w:val="20"/>
        </w:rPr>
        <w:t>+</w:t>
      </w:r>
      <w:r w:rsidR="00DF18FE">
        <w:rPr>
          <w:rFonts w:ascii="Arial" w:hAnsi="Arial" w:cs="Arial"/>
          <w:sz w:val="20"/>
          <w:szCs w:val="20"/>
        </w:rPr>
        <w:t xml:space="preserve"> </w:t>
      </w:r>
      <w:r w:rsidRPr="009A1732">
        <w:rPr>
          <w:rFonts w:ascii="Arial" w:hAnsi="Arial" w:cs="Arial"/>
          <w:sz w:val="20"/>
          <w:szCs w:val="20"/>
        </w:rPr>
        <w:t>Na]</w:t>
      </w:r>
      <w:r w:rsidRPr="00D42046">
        <w:rPr>
          <w:rFonts w:ascii="Arial" w:hAnsi="Arial" w:cs="Arial"/>
          <w:sz w:val="20"/>
          <w:szCs w:val="20"/>
          <w:vertAlign w:val="superscript"/>
        </w:rPr>
        <w:t>+</w:t>
      </w:r>
      <w:r w:rsidRPr="009A1732">
        <w:rPr>
          <w:rFonts w:ascii="Arial" w:hAnsi="Arial" w:cs="Arial"/>
          <w:sz w:val="20"/>
          <w:szCs w:val="20"/>
        </w:rPr>
        <w:t xml:space="preserve"> for formula C</w:t>
      </w:r>
      <w:r w:rsidRPr="009A1732">
        <w:rPr>
          <w:rFonts w:ascii="Arial" w:hAnsi="Arial" w:cs="Arial"/>
          <w:sz w:val="20"/>
          <w:szCs w:val="20"/>
          <w:vertAlign w:val="subscript"/>
        </w:rPr>
        <w:t>23</w:t>
      </w:r>
      <w:r w:rsidRPr="009A1732">
        <w:rPr>
          <w:rFonts w:ascii="Arial" w:hAnsi="Arial" w:cs="Arial"/>
          <w:sz w:val="20"/>
          <w:szCs w:val="20"/>
        </w:rPr>
        <w:t>H</w:t>
      </w:r>
      <w:r w:rsidRPr="009A1732">
        <w:rPr>
          <w:rFonts w:ascii="Arial" w:hAnsi="Arial" w:cs="Arial"/>
          <w:sz w:val="20"/>
          <w:szCs w:val="20"/>
          <w:vertAlign w:val="subscript"/>
        </w:rPr>
        <w:t>20</w:t>
      </w:r>
      <w:r w:rsidRPr="009A1732">
        <w:rPr>
          <w:rFonts w:ascii="Arial" w:hAnsi="Arial" w:cs="Arial"/>
          <w:sz w:val="20"/>
          <w:szCs w:val="20"/>
        </w:rPr>
        <w:t>Cl</w:t>
      </w:r>
      <w:r>
        <w:rPr>
          <w:rFonts w:ascii="Arial" w:hAnsi="Arial" w:cs="Arial"/>
          <w:sz w:val="20"/>
          <w:szCs w:val="20"/>
        </w:rPr>
        <w:t>NNa</w:t>
      </w:r>
      <w:r w:rsidRPr="009A1732">
        <w:rPr>
          <w:rFonts w:ascii="Arial" w:hAnsi="Arial" w:cs="Arial"/>
          <w:sz w:val="20"/>
          <w:szCs w:val="20"/>
        </w:rPr>
        <w:t>O</w:t>
      </w:r>
      <w:r w:rsidRPr="009A1732">
        <w:rPr>
          <w:rFonts w:ascii="Arial" w:hAnsi="Arial" w:cs="Arial"/>
          <w:sz w:val="20"/>
          <w:szCs w:val="20"/>
          <w:vertAlign w:val="subscript"/>
        </w:rPr>
        <w:t>2</w:t>
      </w:r>
      <w:r>
        <w:rPr>
          <w:rFonts w:ascii="Arial" w:hAnsi="Arial" w:cs="Arial"/>
          <w:sz w:val="20"/>
          <w:szCs w:val="20"/>
        </w:rPr>
        <w:t>: calcd, 400.1080; found 400.1099</w:t>
      </w:r>
      <w:r w:rsidRPr="009A1732">
        <w:rPr>
          <w:rFonts w:ascii="Arial" w:hAnsi="Arial" w:cs="Arial"/>
          <w:sz w:val="20"/>
          <w:szCs w:val="20"/>
        </w:rPr>
        <w:t>.</w:t>
      </w:r>
    </w:p>
    <w:p w14:paraId="159BDBAC" w14:textId="1E954A64" w:rsidR="00422415" w:rsidRPr="007B7662" w:rsidRDefault="00422415" w:rsidP="007925DD">
      <w:pPr>
        <w:spacing w:line="360" w:lineRule="auto"/>
        <w:jc w:val="both"/>
        <w:rPr>
          <w:rFonts w:ascii="Arial" w:hAnsi="Arial" w:cs="Arial"/>
          <w:b/>
          <w:sz w:val="20"/>
          <w:szCs w:val="20"/>
        </w:rPr>
      </w:pPr>
      <w:r w:rsidRPr="00272C27">
        <w:rPr>
          <w:rFonts w:ascii="Arial" w:hAnsi="Arial" w:cs="Arial"/>
          <w:i/>
          <w:sz w:val="20"/>
          <w:szCs w:val="20"/>
          <w:lang w:val="de-DE"/>
        </w:rPr>
        <w:t>2-</w:t>
      </w:r>
      <w:r w:rsidR="00A92BF6">
        <w:rPr>
          <w:rFonts w:ascii="Arial" w:hAnsi="Arial" w:cs="Arial"/>
          <w:i/>
          <w:sz w:val="20"/>
          <w:szCs w:val="20"/>
          <w:lang w:val="de-DE"/>
        </w:rPr>
        <w:t>M</w:t>
      </w:r>
      <w:r w:rsidRPr="00272C27">
        <w:rPr>
          <w:rFonts w:ascii="Arial" w:hAnsi="Arial" w:cs="Arial"/>
          <w:i/>
          <w:sz w:val="20"/>
          <w:szCs w:val="20"/>
          <w:lang w:val="de-DE"/>
        </w:rPr>
        <w:t>ethylchrysen-1-yl N,N-diethyl-O-carbamate (</w:t>
      </w:r>
      <w:r w:rsidRPr="00272C27">
        <w:rPr>
          <w:rFonts w:ascii="Arial" w:hAnsi="Arial" w:cs="Arial"/>
          <w:b/>
          <w:i/>
          <w:sz w:val="20"/>
          <w:szCs w:val="20"/>
          <w:lang w:val="de-DE"/>
        </w:rPr>
        <w:t>7e</w:t>
      </w:r>
      <w:r w:rsidRPr="00272C27">
        <w:rPr>
          <w:rFonts w:ascii="Arial" w:hAnsi="Arial" w:cs="Arial"/>
          <w:i/>
          <w:sz w:val="20"/>
          <w:szCs w:val="20"/>
          <w:lang w:val="de-DE"/>
        </w:rPr>
        <w:t>).</w:t>
      </w:r>
      <w:r w:rsidRPr="00272C27">
        <w:rPr>
          <w:rFonts w:ascii="Arial" w:hAnsi="Arial" w:cs="Arial"/>
          <w:b/>
          <w:sz w:val="20"/>
          <w:szCs w:val="20"/>
          <w:lang w:val="de-DE"/>
        </w:rPr>
        <w:t xml:space="preserve"> </w:t>
      </w:r>
      <w:r w:rsidRPr="007B7662">
        <w:rPr>
          <w:rFonts w:ascii="Arial" w:hAnsi="Arial" w:cs="Arial"/>
          <w:sz w:val="20"/>
          <w:szCs w:val="20"/>
        </w:rPr>
        <w:t>According to</w:t>
      </w:r>
      <w:r w:rsidR="00CE62BF" w:rsidRPr="007B7662">
        <w:rPr>
          <w:rFonts w:ascii="Arial" w:hAnsi="Arial" w:cs="Arial"/>
          <w:sz w:val="20"/>
          <w:szCs w:val="20"/>
        </w:rPr>
        <w:t xml:space="preserve"> the</w:t>
      </w:r>
      <w:r w:rsidRPr="007B7662">
        <w:rPr>
          <w:rFonts w:ascii="Arial" w:hAnsi="Arial" w:cs="Arial"/>
          <w:sz w:val="20"/>
          <w:szCs w:val="20"/>
        </w:rPr>
        <w:t xml:space="preserve"> general procedure, </w:t>
      </w:r>
      <w:r w:rsidRPr="007B7662">
        <w:rPr>
          <w:rFonts w:ascii="Arial" w:hAnsi="Arial" w:cs="Arial"/>
          <w:b/>
          <w:sz w:val="20"/>
          <w:szCs w:val="20"/>
        </w:rPr>
        <w:t>2a</w:t>
      </w:r>
      <w:r w:rsidRPr="007B7662">
        <w:rPr>
          <w:rFonts w:ascii="Arial" w:hAnsi="Arial" w:cs="Arial"/>
          <w:sz w:val="20"/>
          <w:szCs w:val="20"/>
        </w:rPr>
        <w:t xml:space="preserve"> (111 mg, 0.32 mmol) in THF (2.2 mL) was treated with </w:t>
      </w:r>
      <w:r w:rsidRPr="007B7662">
        <w:rPr>
          <w:rFonts w:ascii="Arial" w:hAnsi="Arial" w:cs="Arial"/>
          <w:i/>
          <w:iCs/>
          <w:sz w:val="20"/>
          <w:szCs w:val="20"/>
        </w:rPr>
        <w:t>s</w:t>
      </w:r>
      <w:r w:rsidRPr="007B7662">
        <w:rPr>
          <w:rFonts w:ascii="Arial" w:hAnsi="Arial" w:cs="Arial"/>
          <w:sz w:val="20"/>
          <w:szCs w:val="20"/>
        </w:rPr>
        <w:t xml:space="preserve">-BuLi (0.57 mL, 0.65 mmol), TMEDA (0.10 mL, 0.65 mmol) and MeI (0.06 mL, 0.97 mmol) at </w:t>
      </w:r>
      <w:r w:rsidR="009C4C2E" w:rsidRPr="007B7662">
        <w:rPr>
          <w:rFonts w:ascii="Arial" w:hAnsi="Arial" w:cs="Arial"/>
          <w:sz w:val="20"/>
          <w:szCs w:val="20"/>
        </w:rPr>
        <w:t xml:space="preserve">−95 </w:t>
      </w:r>
      <w:r w:rsidRPr="007B7662">
        <w:rPr>
          <w:rFonts w:ascii="Arial" w:hAnsi="Arial" w:cs="Arial"/>
          <w:sz w:val="20"/>
          <w:szCs w:val="20"/>
        </w:rPr>
        <w:t xml:space="preserve">°C, and warmed to rt over 4 h. Normal workup, followed by flash column chromatography (EtOAc:PE 1:8) compound </w:t>
      </w:r>
      <w:r w:rsidRPr="007B7662">
        <w:rPr>
          <w:rFonts w:ascii="Arial" w:hAnsi="Arial" w:cs="Arial"/>
          <w:b/>
          <w:sz w:val="20"/>
          <w:szCs w:val="20"/>
        </w:rPr>
        <w:t xml:space="preserve">7e </w:t>
      </w:r>
      <w:r w:rsidR="00420D1C" w:rsidRPr="007B7662">
        <w:rPr>
          <w:rFonts w:ascii="Arial" w:hAnsi="Arial" w:cs="Arial"/>
          <w:sz w:val="20"/>
          <w:szCs w:val="20"/>
        </w:rPr>
        <w:t xml:space="preserve">was isolated as </w:t>
      </w:r>
      <w:r w:rsidR="00CE62BF" w:rsidRPr="007B7662">
        <w:rPr>
          <w:rFonts w:ascii="Arial" w:hAnsi="Arial" w:cs="Arial"/>
          <w:sz w:val="20"/>
          <w:szCs w:val="20"/>
        </w:rPr>
        <w:t xml:space="preserve">a </w:t>
      </w:r>
      <w:r w:rsidR="00420D1C" w:rsidRPr="007B7662">
        <w:rPr>
          <w:rFonts w:ascii="Arial" w:hAnsi="Arial" w:cs="Arial"/>
          <w:sz w:val="20"/>
          <w:szCs w:val="20"/>
        </w:rPr>
        <w:t>brown</w:t>
      </w:r>
      <w:r w:rsidRPr="007B7662">
        <w:rPr>
          <w:rFonts w:ascii="Arial" w:hAnsi="Arial" w:cs="Arial"/>
          <w:sz w:val="20"/>
          <w:szCs w:val="20"/>
        </w:rPr>
        <w:t xml:space="preserve"> solid (116 mg, 100%)</w:t>
      </w:r>
      <w:r w:rsidR="00C544B4" w:rsidRPr="007B7662">
        <w:rPr>
          <w:rFonts w:ascii="Arial" w:hAnsi="Arial" w:cs="Arial"/>
          <w:sz w:val="20"/>
          <w:szCs w:val="20"/>
        </w:rPr>
        <w:t>,</w:t>
      </w:r>
      <w:r w:rsidRPr="007B7662">
        <w:rPr>
          <w:rFonts w:ascii="Arial" w:hAnsi="Arial" w:cs="Arial"/>
          <w:sz w:val="20"/>
          <w:szCs w:val="20"/>
        </w:rPr>
        <w:t xml:space="preserve"> </w:t>
      </w:r>
      <w:r w:rsidR="008F494F" w:rsidRPr="007B7662">
        <w:rPr>
          <w:rFonts w:ascii="Arial" w:hAnsi="Arial" w:cs="Arial"/>
          <w:sz w:val="20"/>
          <w:szCs w:val="20"/>
        </w:rPr>
        <w:t xml:space="preserve">mp  </w:t>
      </w:r>
      <w:r w:rsidRPr="007B7662">
        <w:rPr>
          <w:rFonts w:ascii="Arial" w:hAnsi="Arial" w:cs="Arial"/>
          <w:sz w:val="20"/>
          <w:szCs w:val="20"/>
        </w:rPr>
        <w:t>179.5</w:t>
      </w:r>
      <w:r w:rsidR="009C4C2E" w:rsidRPr="007B7662">
        <w:rPr>
          <w:rFonts w:ascii="Arial" w:hAnsi="Arial" w:cs="Arial"/>
          <w:sz w:val="20"/>
          <w:szCs w:val="20"/>
        </w:rPr>
        <w:t>−</w:t>
      </w:r>
      <w:r w:rsidRPr="007B7662">
        <w:rPr>
          <w:rFonts w:ascii="Arial" w:hAnsi="Arial" w:cs="Arial"/>
          <w:sz w:val="20"/>
          <w:szCs w:val="20"/>
        </w:rPr>
        <w:t xml:space="preserve">180.6 °C (EtOAc); </w:t>
      </w:r>
      <w:r w:rsidRPr="007B7662">
        <w:rPr>
          <w:rFonts w:ascii="Arial" w:hAnsi="Arial" w:cs="Arial"/>
          <w:sz w:val="20"/>
          <w:szCs w:val="20"/>
          <w:vertAlign w:val="superscript"/>
        </w:rPr>
        <w:t>1</w:t>
      </w:r>
      <w:r w:rsidRPr="007B7662">
        <w:rPr>
          <w:rFonts w:ascii="Arial" w:hAnsi="Arial" w:cs="Arial"/>
          <w:sz w:val="20"/>
          <w:szCs w:val="20"/>
        </w:rPr>
        <w:t>H NMR (400 MHz, CDCl</w:t>
      </w:r>
      <w:r w:rsidRPr="007B7662">
        <w:rPr>
          <w:rFonts w:ascii="Arial" w:hAnsi="Arial" w:cs="Arial"/>
          <w:sz w:val="20"/>
          <w:szCs w:val="20"/>
          <w:vertAlign w:val="subscript"/>
        </w:rPr>
        <w:t>3</w:t>
      </w:r>
      <w:r w:rsidRPr="007B7662">
        <w:rPr>
          <w:rFonts w:ascii="Arial" w:hAnsi="Arial" w:cs="Arial"/>
          <w:sz w:val="20"/>
          <w:szCs w:val="20"/>
        </w:rPr>
        <w:t xml:space="preserve">) </w:t>
      </w:r>
      <w:r>
        <w:rPr>
          <w:rFonts w:ascii="Arial" w:hAnsi="Arial" w:cs="Arial"/>
          <w:sz w:val="20"/>
          <w:szCs w:val="20"/>
        </w:rPr>
        <w:t>δ</w:t>
      </w:r>
      <w:r w:rsidRPr="007B7662">
        <w:rPr>
          <w:rFonts w:ascii="Arial" w:hAnsi="Arial" w:cs="Arial"/>
          <w:sz w:val="20"/>
          <w:szCs w:val="20"/>
        </w:rPr>
        <w:t xml:space="preserve"> 8.78-8.74 (m, 2H), 8.64 (d, </w:t>
      </w:r>
      <w:r w:rsidRPr="007B7662">
        <w:rPr>
          <w:rFonts w:ascii="Arial" w:hAnsi="Arial" w:cs="Arial"/>
          <w:i/>
          <w:sz w:val="20"/>
          <w:szCs w:val="20"/>
        </w:rPr>
        <w:t>J</w:t>
      </w:r>
      <w:r w:rsidRPr="007B7662">
        <w:rPr>
          <w:rFonts w:ascii="Arial" w:hAnsi="Arial" w:cs="Arial"/>
          <w:sz w:val="20"/>
          <w:szCs w:val="20"/>
        </w:rPr>
        <w:t xml:space="preserve"> = 9.0 Hz, 1H), 8.53 (d, </w:t>
      </w:r>
      <w:r w:rsidRPr="007B7662">
        <w:rPr>
          <w:rFonts w:ascii="Arial" w:hAnsi="Arial" w:cs="Arial"/>
          <w:i/>
          <w:sz w:val="20"/>
          <w:szCs w:val="20"/>
        </w:rPr>
        <w:t>J</w:t>
      </w:r>
      <w:r w:rsidRPr="007B7662">
        <w:rPr>
          <w:rFonts w:ascii="Arial" w:hAnsi="Arial" w:cs="Arial"/>
          <w:sz w:val="20"/>
          <w:szCs w:val="20"/>
        </w:rPr>
        <w:t xml:space="preserve"> = 8.7 Hz, 1H), 8.06 (d, </w:t>
      </w:r>
      <w:r w:rsidRPr="007B7662">
        <w:rPr>
          <w:rFonts w:ascii="Arial" w:hAnsi="Arial" w:cs="Arial"/>
          <w:i/>
          <w:sz w:val="20"/>
          <w:szCs w:val="20"/>
        </w:rPr>
        <w:t>J</w:t>
      </w:r>
      <w:r w:rsidRPr="007B7662">
        <w:rPr>
          <w:rFonts w:ascii="Arial" w:hAnsi="Arial" w:cs="Arial"/>
          <w:sz w:val="20"/>
          <w:szCs w:val="20"/>
        </w:rPr>
        <w:t xml:space="preserve"> = 9.3 Hz, 1H), 8.00</w:t>
      </w:r>
      <w:r w:rsidR="00EF33EA" w:rsidRPr="007B7662">
        <w:rPr>
          <w:rFonts w:ascii="Arial" w:hAnsi="Arial" w:cs="Arial"/>
          <w:sz w:val="20"/>
          <w:szCs w:val="20"/>
        </w:rPr>
        <w:t>−</w:t>
      </w:r>
      <w:r w:rsidRPr="007B7662">
        <w:rPr>
          <w:rFonts w:ascii="Arial" w:hAnsi="Arial" w:cs="Arial"/>
          <w:sz w:val="20"/>
          <w:szCs w:val="20"/>
        </w:rPr>
        <w:t>7.95 (m, 2H), 7.73</w:t>
      </w:r>
      <w:r w:rsidR="00EF33EA" w:rsidRPr="007B7662">
        <w:rPr>
          <w:rFonts w:ascii="Arial" w:hAnsi="Arial" w:cs="Arial"/>
          <w:sz w:val="20"/>
          <w:szCs w:val="20"/>
        </w:rPr>
        <w:t>−</w:t>
      </w:r>
      <w:r w:rsidRPr="007B7662">
        <w:rPr>
          <w:rFonts w:ascii="Arial" w:hAnsi="Arial" w:cs="Arial"/>
          <w:sz w:val="20"/>
          <w:szCs w:val="20"/>
        </w:rPr>
        <w:t>7.69 (m, 1H), 7.66</w:t>
      </w:r>
      <w:r w:rsidR="00EF33EA" w:rsidRPr="007B7662">
        <w:rPr>
          <w:rFonts w:ascii="Arial" w:hAnsi="Arial" w:cs="Arial"/>
          <w:sz w:val="20"/>
          <w:szCs w:val="20"/>
        </w:rPr>
        <w:t>−</w:t>
      </w:r>
      <w:r w:rsidRPr="007B7662">
        <w:rPr>
          <w:rFonts w:ascii="Arial" w:hAnsi="Arial" w:cs="Arial"/>
          <w:sz w:val="20"/>
          <w:szCs w:val="20"/>
        </w:rPr>
        <w:t xml:space="preserve">7.62 (m, 1H), 7.55 (d, </w:t>
      </w:r>
      <w:r w:rsidRPr="007B7662">
        <w:rPr>
          <w:rFonts w:ascii="Arial" w:hAnsi="Arial" w:cs="Arial"/>
          <w:i/>
          <w:sz w:val="20"/>
          <w:szCs w:val="20"/>
        </w:rPr>
        <w:t>J</w:t>
      </w:r>
      <w:r w:rsidRPr="007B7662">
        <w:rPr>
          <w:rFonts w:ascii="Arial" w:hAnsi="Arial" w:cs="Arial"/>
          <w:sz w:val="20"/>
          <w:szCs w:val="20"/>
        </w:rPr>
        <w:t xml:space="preserve"> = 8.6 Hz, 1H), 3.70 (q, </w:t>
      </w:r>
      <w:r w:rsidRPr="007B7662">
        <w:rPr>
          <w:rFonts w:ascii="Arial" w:hAnsi="Arial" w:cs="Arial"/>
          <w:i/>
          <w:sz w:val="20"/>
          <w:szCs w:val="20"/>
        </w:rPr>
        <w:t>J</w:t>
      </w:r>
      <w:r w:rsidRPr="007B7662">
        <w:rPr>
          <w:rFonts w:ascii="Arial" w:hAnsi="Arial" w:cs="Arial"/>
          <w:sz w:val="20"/>
          <w:szCs w:val="20"/>
        </w:rPr>
        <w:t xml:space="preserve"> = 6.9 Hz, 2H), 3.53 (q, </w:t>
      </w:r>
      <w:r w:rsidRPr="007B7662">
        <w:rPr>
          <w:rFonts w:ascii="Arial" w:hAnsi="Arial" w:cs="Arial"/>
          <w:i/>
          <w:sz w:val="20"/>
          <w:szCs w:val="20"/>
        </w:rPr>
        <w:t>J</w:t>
      </w:r>
      <w:r w:rsidRPr="007B7662">
        <w:rPr>
          <w:rFonts w:ascii="Arial" w:hAnsi="Arial" w:cs="Arial"/>
          <w:sz w:val="20"/>
          <w:szCs w:val="20"/>
        </w:rPr>
        <w:t xml:space="preserve"> = 6.9 Hz, 2H), 2.48 (s, 3H), 1.47 (t, </w:t>
      </w:r>
      <w:r w:rsidRPr="007B7662">
        <w:rPr>
          <w:rFonts w:ascii="Arial" w:hAnsi="Arial" w:cs="Arial"/>
          <w:i/>
          <w:sz w:val="20"/>
          <w:szCs w:val="20"/>
        </w:rPr>
        <w:t>J</w:t>
      </w:r>
      <w:r w:rsidRPr="007B7662">
        <w:rPr>
          <w:rFonts w:ascii="Arial" w:hAnsi="Arial" w:cs="Arial"/>
          <w:sz w:val="20"/>
          <w:szCs w:val="20"/>
        </w:rPr>
        <w:t xml:space="preserve"> = 7.05 Hz, 3H), 1.33 (t, </w:t>
      </w:r>
      <w:r w:rsidRPr="007B7662">
        <w:rPr>
          <w:rFonts w:ascii="Arial" w:hAnsi="Arial" w:cs="Arial"/>
          <w:i/>
          <w:sz w:val="20"/>
          <w:szCs w:val="20"/>
        </w:rPr>
        <w:t>J</w:t>
      </w:r>
      <w:r w:rsidRPr="007B7662">
        <w:rPr>
          <w:rFonts w:ascii="Arial" w:hAnsi="Arial" w:cs="Arial"/>
          <w:sz w:val="20"/>
          <w:szCs w:val="20"/>
        </w:rPr>
        <w:t xml:space="preserve"> = 7.04 Hz, 3H); </w:t>
      </w:r>
      <w:r w:rsidRPr="007B7662">
        <w:rPr>
          <w:rFonts w:ascii="Arial" w:hAnsi="Arial" w:cs="Arial"/>
          <w:sz w:val="20"/>
          <w:szCs w:val="20"/>
          <w:vertAlign w:val="superscript"/>
        </w:rPr>
        <w:t>13</w:t>
      </w:r>
      <w:r w:rsidRPr="007B7662">
        <w:rPr>
          <w:rFonts w:ascii="Arial" w:hAnsi="Arial" w:cs="Arial"/>
          <w:sz w:val="20"/>
          <w:szCs w:val="20"/>
        </w:rPr>
        <w:t>C NMR (100 MHz, CDCl</w:t>
      </w:r>
      <w:r w:rsidRPr="007B7662">
        <w:rPr>
          <w:rFonts w:ascii="Arial" w:hAnsi="Arial" w:cs="Arial"/>
          <w:sz w:val="20"/>
          <w:szCs w:val="20"/>
          <w:vertAlign w:val="subscript"/>
        </w:rPr>
        <w:t>3</w:t>
      </w:r>
      <w:r w:rsidRPr="007B7662">
        <w:rPr>
          <w:rFonts w:ascii="Arial" w:hAnsi="Arial" w:cs="Arial"/>
          <w:sz w:val="20"/>
          <w:szCs w:val="20"/>
        </w:rPr>
        <w:t xml:space="preserve">) </w:t>
      </w:r>
      <w:r w:rsidRPr="009A1732">
        <w:rPr>
          <w:rFonts w:ascii="Arial" w:hAnsi="Arial" w:cs="Arial"/>
          <w:sz w:val="20"/>
          <w:szCs w:val="20"/>
        </w:rPr>
        <w:t>δ</w:t>
      </w:r>
      <w:r w:rsidRPr="007B7662">
        <w:rPr>
          <w:rFonts w:ascii="Arial" w:hAnsi="Arial" w:cs="Arial"/>
          <w:sz w:val="20"/>
          <w:szCs w:val="20"/>
        </w:rPr>
        <w:t xml:space="preserve"> 153.7, 145.6, 131.9, 130.4, 130.2, 129.1, 128.4, 128.1, 127.7, 127.5, 127.3, 126.5, 126.4, 126.1 122.9, 121.7, 121.2, 120.4, 120.0, 42.3, 42.0, 16.4, 14.5, 13.4; FTIR (KBr, cm</w:t>
      </w:r>
      <w:r w:rsidRPr="007B7662">
        <w:rPr>
          <w:rFonts w:ascii="Arial" w:hAnsi="Arial" w:cs="Arial"/>
          <w:sz w:val="20"/>
          <w:szCs w:val="20"/>
          <w:vertAlign w:val="superscript"/>
        </w:rPr>
        <w:t>-1</w:t>
      </w:r>
      <w:r w:rsidRPr="007B7662">
        <w:rPr>
          <w:rFonts w:ascii="Arial" w:hAnsi="Arial" w:cs="Arial"/>
          <w:sz w:val="20"/>
          <w:szCs w:val="20"/>
        </w:rPr>
        <w:t xml:space="preserve">) 2980, 1714, 1475, 1418, 1397, 1271, 1256, 1184; HRMS (ESI) </w:t>
      </w:r>
      <w:r w:rsidRPr="007B7662">
        <w:rPr>
          <w:rFonts w:ascii="Arial" w:hAnsi="Arial" w:cs="Arial"/>
          <w:i/>
          <w:sz w:val="20"/>
          <w:szCs w:val="20"/>
        </w:rPr>
        <w:t>m/z</w:t>
      </w:r>
      <w:r w:rsidRPr="007B7662">
        <w:rPr>
          <w:rFonts w:ascii="Arial" w:hAnsi="Arial" w:cs="Arial"/>
          <w:sz w:val="20"/>
          <w:szCs w:val="20"/>
        </w:rPr>
        <w:t xml:space="preserve"> [M</w:t>
      </w:r>
      <w:r w:rsidR="00DF18FE">
        <w:rPr>
          <w:rFonts w:ascii="Arial" w:hAnsi="Arial" w:cs="Arial"/>
          <w:sz w:val="20"/>
          <w:szCs w:val="20"/>
        </w:rPr>
        <w:t xml:space="preserve"> </w:t>
      </w:r>
      <w:r w:rsidRPr="007B7662">
        <w:rPr>
          <w:rFonts w:ascii="Arial" w:hAnsi="Arial" w:cs="Arial"/>
          <w:sz w:val="20"/>
          <w:szCs w:val="20"/>
        </w:rPr>
        <w:t>+</w:t>
      </w:r>
      <w:r w:rsidR="00DF18FE">
        <w:rPr>
          <w:rFonts w:ascii="Arial" w:hAnsi="Arial" w:cs="Arial"/>
          <w:sz w:val="20"/>
          <w:szCs w:val="20"/>
        </w:rPr>
        <w:t xml:space="preserve"> </w:t>
      </w:r>
      <w:r w:rsidRPr="007B7662">
        <w:rPr>
          <w:rFonts w:ascii="Arial" w:hAnsi="Arial" w:cs="Arial"/>
          <w:sz w:val="20"/>
          <w:szCs w:val="20"/>
        </w:rPr>
        <w:t>Na]</w:t>
      </w:r>
      <w:r w:rsidRPr="007B7662">
        <w:rPr>
          <w:rFonts w:ascii="Arial" w:hAnsi="Arial" w:cs="Arial"/>
          <w:sz w:val="20"/>
          <w:szCs w:val="20"/>
          <w:vertAlign w:val="superscript"/>
        </w:rPr>
        <w:t>+</w:t>
      </w:r>
      <w:r w:rsidRPr="007B7662">
        <w:rPr>
          <w:rFonts w:ascii="Arial" w:hAnsi="Arial" w:cs="Arial"/>
          <w:sz w:val="20"/>
          <w:szCs w:val="20"/>
        </w:rPr>
        <w:t xml:space="preserve"> for formula C</w:t>
      </w:r>
      <w:r w:rsidRPr="007B7662">
        <w:rPr>
          <w:rFonts w:ascii="Arial" w:hAnsi="Arial" w:cs="Arial"/>
          <w:sz w:val="20"/>
          <w:szCs w:val="20"/>
          <w:vertAlign w:val="subscript"/>
        </w:rPr>
        <w:t>24</w:t>
      </w:r>
      <w:r w:rsidRPr="007B7662">
        <w:rPr>
          <w:rFonts w:ascii="Arial" w:hAnsi="Arial" w:cs="Arial"/>
          <w:sz w:val="20"/>
          <w:szCs w:val="20"/>
        </w:rPr>
        <w:t>H</w:t>
      </w:r>
      <w:r w:rsidRPr="007B7662">
        <w:rPr>
          <w:rFonts w:ascii="Arial" w:hAnsi="Arial" w:cs="Arial"/>
          <w:sz w:val="20"/>
          <w:szCs w:val="20"/>
          <w:vertAlign w:val="subscript"/>
        </w:rPr>
        <w:t>23</w:t>
      </w:r>
      <w:r w:rsidRPr="007B7662">
        <w:rPr>
          <w:rFonts w:ascii="Arial" w:hAnsi="Arial" w:cs="Arial"/>
          <w:sz w:val="20"/>
          <w:szCs w:val="20"/>
        </w:rPr>
        <w:t>NNaO</w:t>
      </w:r>
      <w:r w:rsidRPr="007B7662">
        <w:rPr>
          <w:rFonts w:ascii="Arial" w:hAnsi="Arial" w:cs="Arial"/>
          <w:sz w:val="20"/>
          <w:szCs w:val="20"/>
          <w:vertAlign w:val="subscript"/>
        </w:rPr>
        <w:t>2</w:t>
      </w:r>
      <w:r w:rsidRPr="007B7662">
        <w:rPr>
          <w:rFonts w:ascii="Arial" w:hAnsi="Arial" w:cs="Arial"/>
          <w:sz w:val="20"/>
          <w:szCs w:val="20"/>
        </w:rPr>
        <w:t xml:space="preserve"> : calcd, 380.1626; found, 380.1621.</w:t>
      </w:r>
    </w:p>
    <w:p w14:paraId="17471254" w14:textId="691588AD" w:rsidR="00422415" w:rsidRPr="00496B35" w:rsidRDefault="00422415" w:rsidP="007925DD">
      <w:pPr>
        <w:spacing w:line="360" w:lineRule="auto"/>
        <w:jc w:val="both"/>
        <w:rPr>
          <w:rFonts w:ascii="Arial" w:hAnsi="Arial" w:cs="Arial"/>
          <w:i/>
          <w:sz w:val="20"/>
          <w:szCs w:val="20"/>
        </w:rPr>
      </w:pPr>
      <w:r w:rsidRPr="00496B35">
        <w:rPr>
          <w:rFonts w:ascii="Arial" w:hAnsi="Arial" w:cs="Arial"/>
          <w:i/>
          <w:sz w:val="20"/>
          <w:szCs w:val="20"/>
        </w:rPr>
        <w:t>2-(N,N-</w:t>
      </w:r>
      <w:r w:rsidR="00A92BF6">
        <w:rPr>
          <w:rFonts w:ascii="Arial" w:hAnsi="Arial" w:cs="Arial"/>
          <w:i/>
          <w:sz w:val="20"/>
          <w:szCs w:val="20"/>
        </w:rPr>
        <w:t>D</w:t>
      </w:r>
      <w:r w:rsidRPr="00496B35">
        <w:rPr>
          <w:rFonts w:ascii="Arial" w:hAnsi="Arial" w:cs="Arial"/>
          <w:i/>
          <w:sz w:val="20"/>
          <w:szCs w:val="20"/>
        </w:rPr>
        <w:t>iethyl carbamoyl)chrysen-1-yl N,N-diethyl-O-carbamate (</w:t>
      </w:r>
      <w:r w:rsidRPr="00496B35">
        <w:rPr>
          <w:rFonts w:ascii="Arial" w:hAnsi="Arial" w:cs="Arial"/>
          <w:b/>
          <w:i/>
          <w:sz w:val="20"/>
          <w:szCs w:val="20"/>
        </w:rPr>
        <w:t>7f</w:t>
      </w:r>
      <w:r w:rsidRPr="00496B35">
        <w:rPr>
          <w:rFonts w:ascii="Arial" w:hAnsi="Arial" w:cs="Arial"/>
          <w:i/>
          <w:sz w:val="20"/>
          <w:szCs w:val="20"/>
        </w:rPr>
        <w:t>)</w:t>
      </w:r>
      <w:r>
        <w:rPr>
          <w:rFonts w:ascii="Arial" w:hAnsi="Arial" w:cs="Arial"/>
          <w:i/>
          <w:sz w:val="20"/>
          <w:szCs w:val="20"/>
        </w:rPr>
        <w:t xml:space="preserve">. </w:t>
      </w:r>
      <w:r w:rsidRPr="00993398">
        <w:rPr>
          <w:rFonts w:ascii="Arial" w:hAnsi="Arial" w:cs="Arial"/>
          <w:sz w:val="20"/>
          <w:szCs w:val="20"/>
        </w:rPr>
        <w:t xml:space="preserve">According to </w:t>
      </w:r>
      <w:r w:rsidR="00CE62BF">
        <w:rPr>
          <w:rFonts w:ascii="Arial" w:hAnsi="Arial" w:cs="Arial"/>
          <w:sz w:val="20"/>
          <w:szCs w:val="20"/>
        </w:rPr>
        <w:t xml:space="preserve">the </w:t>
      </w:r>
      <w:r w:rsidRPr="00993398">
        <w:rPr>
          <w:rFonts w:ascii="Arial" w:hAnsi="Arial" w:cs="Arial"/>
          <w:sz w:val="20"/>
          <w:szCs w:val="20"/>
        </w:rPr>
        <w:t>general procedure</w:t>
      </w:r>
      <w:r>
        <w:rPr>
          <w:rFonts w:ascii="Arial" w:hAnsi="Arial" w:cs="Arial"/>
          <w:sz w:val="20"/>
          <w:szCs w:val="20"/>
        </w:rPr>
        <w:t>,</w:t>
      </w:r>
      <w:r w:rsidRPr="00993398">
        <w:rPr>
          <w:rFonts w:ascii="Arial" w:hAnsi="Arial" w:cs="Arial"/>
          <w:sz w:val="20"/>
          <w:szCs w:val="20"/>
        </w:rPr>
        <w:t xml:space="preserve"> </w:t>
      </w:r>
      <w:r w:rsidRPr="00496B35">
        <w:rPr>
          <w:rFonts w:ascii="Arial" w:hAnsi="Arial" w:cs="Arial"/>
          <w:b/>
          <w:sz w:val="20"/>
          <w:szCs w:val="20"/>
        </w:rPr>
        <w:t>2a</w:t>
      </w:r>
      <w:r>
        <w:rPr>
          <w:rFonts w:ascii="Arial" w:hAnsi="Arial" w:cs="Arial"/>
          <w:sz w:val="20"/>
          <w:szCs w:val="20"/>
        </w:rPr>
        <w:t xml:space="preserve"> (100 mg, 0.29</w:t>
      </w:r>
      <w:r w:rsidRPr="00993398">
        <w:rPr>
          <w:rFonts w:ascii="Arial" w:hAnsi="Arial" w:cs="Arial"/>
          <w:sz w:val="20"/>
          <w:szCs w:val="20"/>
        </w:rPr>
        <w:t xml:space="preserve"> mmol) in THF (2.2 </w:t>
      </w:r>
      <w:r>
        <w:rPr>
          <w:rFonts w:ascii="Arial" w:hAnsi="Arial" w:cs="Arial"/>
          <w:sz w:val="20"/>
          <w:szCs w:val="20"/>
        </w:rPr>
        <w:t>mL</w:t>
      </w:r>
      <w:r w:rsidRPr="00993398">
        <w:rPr>
          <w:rFonts w:ascii="Arial" w:hAnsi="Arial" w:cs="Arial"/>
          <w:sz w:val="20"/>
          <w:szCs w:val="20"/>
        </w:rPr>
        <w:t xml:space="preserve">) was </w:t>
      </w:r>
      <w:r>
        <w:rPr>
          <w:rFonts w:ascii="Arial" w:hAnsi="Arial" w:cs="Arial"/>
          <w:sz w:val="20"/>
          <w:szCs w:val="20"/>
        </w:rPr>
        <w:t>treated</w:t>
      </w:r>
      <w:r w:rsidRPr="00993398">
        <w:rPr>
          <w:rFonts w:ascii="Arial" w:hAnsi="Arial" w:cs="Arial"/>
          <w:sz w:val="20"/>
          <w:szCs w:val="20"/>
        </w:rPr>
        <w:t xml:space="preserve"> with </w:t>
      </w:r>
      <w:r w:rsidRPr="00993398">
        <w:rPr>
          <w:rFonts w:ascii="Arial" w:hAnsi="Arial" w:cs="Arial"/>
          <w:i/>
          <w:iCs/>
          <w:sz w:val="20"/>
          <w:szCs w:val="20"/>
        </w:rPr>
        <w:t>s</w:t>
      </w:r>
      <w:r>
        <w:rPr>
          <w:rFonts w:ascii="Arial" w:hAnsi="Arial" w:cs="Arial"/>
          <w:sz w:val="20"/>
          <w:szCs w:val="20"/>
        </w:rPr>
        <w:t>-BuLi (0.52 mL, 0.58</w:t>
      </w:r>
      <w:r w:rsidR="00057DFC">
        <w:rPr>
          <w:rFonts w:ascii="Arial" w:hAnsi="Arial" w:cs="Arial"/>
          <w:sz w:val="20"/>
          <w:szCs w:val="20"/>
        </w:rPr>
        <w:t xml:space="preserve"> </w:t>
      </w:r>
      <w:r>
        <w:rPr>
          <w:rFonts w:ascii="Arial" w:hAnsi="Arial" w:cs="Arial"/>
          <w:sz w:val="20"/>
          <w:szCs w:val="20"/>
        </w:rPr>
        <w:t>mmol), TMEDA (0.09 mL, 0.58</w:t>
      </w:r>
      <w:r w:rsidRPr="00993398">
        <w:rPr>
          <w:rFonts w:ascii="Arial" w:hAnsi="Arial" w:cs="Arial"/>
          <w:sz w:val="20"/>
          <w:szCs w:val="20"/>
        </w:rPr>
        <w:t xml:space="preserve"> mmol) and </w:t>
      </w:r>
      <w:r>
        <w:rPr>
          <w:rFonts w:ascii="Arial" w:hAnsi="Arial" w:cs="Arial"/>
          <w:sz w:val="20"/>
          <w:szCs w:val="20"/>
        </w:rPr>
        <w:t>Et</w:t>
      </w:r>
      <w:r w:rsidRPr="00573775">
        <w:rPr>
          <w:rFonts w:ascii="Arial" w:hAnsi="Arial" w:cs="Arial"/>
          <w:sz w:val="20"/>
          <w:szCs w:val="20"/>
          <w:vertAlign w:val="subscript"/>
        </w:rPr>
        <w:t>2</w:t>
      </w:r>
      <w:r>
        <w:rPr>
          <w:rFonts w:ascii="Arial" w:hAnsi="Arial" w:cs="Arial"/>
          <w:sz w:val="20"/>
          <w:szCs w:val="20"/>
        </w:rPr>
        <w:t xml:space="preserve">NCOCl (0.11 mL, 0.87 mmol) at </w:t>
      </w:r>
      <w:r w:rsidR="009C4C2E">
        <w:rPr>
          <w:rFonts w:ascii="Arial" w:hAnsi="Arial" w:cs="Arial"/>
          <w:sz w:val="20"/>
          <w:szCs w:val="20"/>
        </w:rPr>
        <w:t xml:space="preserve">−95 </w:t>
      </w:r>
      <w:r w:rsidRPr="00993398">
        <w:rPr>
          <w:rFonts w:ascii="Arial" w:hAnsi="Arial" w:cs="Arial"/>
          <w:sz w:val="20"/>
          <w:szCs w:val="20"/>
        </w:rPr>
        <w:t>°C, and w</w:t>
      </w:r>
      <w:r>
        <w:rPr>
          <w:rFonts w:ascii="Arial" w:hAnsi="Arial" w:cs="Arial"/>
          <w:sz w:val="20"/>
          <w:szCs w:val="20"/>
        </w:rPr>
        <w:t>armed to rt over 4 h</w:t>
      </w:r>
      <w:r w:rsidRPr="00993398">
        <w:rPr>
          <w:rFonts w:ascii="Arial" w:hAnsi="Arial" w:cs="Arial"/>
          <w:sz w:val="20"/>
          <w:szCs w:val="20"/>
        </w:rPr>
        <w:t xml:space="preserve">. </w:t>
      </w:r>
      <w:r>
        <w:rPr>
          <w:rFonts w:ascii="Arial" w:hAnsi="Arial" w:cs="Arial"/>
          <w:sz w:val="20"/>
          <w:szCs w:val="20"/>
        </w:rPr>
        <w:t>N</w:t>
      </w:r>
      <w:r w:rsidRPr="00993398">
        <w:rPr>
          <w:rFonts w:ascii="Arial" w:hAnsi="Arial" w:cs="Arial"/>
          <w:sz w:val="20"/>
          <w:szCs w:val="20"/>
        </w:rPr>
        <w:t>ormal</w:t>
      </w:r>
      <w:r>
        <w:rPr>
          <w:rFonts w:ascii="Arial" w:hAnsi="Arial" w:cs="Arial"/>
          <w:sz w:val="20"/>
          <w:szCs w:val="20"/>
        </w:rPr>
        <w:t xml:space="preserve"> </w:t>
      </w:r>
      <w:r w:rsidRPr="00993398">
        <w:rPr>
          <w:rFonts w:ascii="Arial" w:hAnsi="Arial" w:cs="Arial"/>
          <w:sz w:val="20"/>
          <w:szCs w:val="20"/>
        </w:rPr>
        <w:t xml:space="preserve">workup, </w:t>
      </w:r>
      <w:r w:rsidRPr="009A1732">
        <w:rPr>
          <w:rFonts w:ascii="Arial" w:hAnsi="Arial" w:cs="Arial"/>
          <w:sz w:val="20"/>
          <w:szCs w:val="20"/>
        </w:rPr>
        <w:t>followed by flash colum</w:t>
      </w:r>
      <w:r>
        <w:rPr>
          <w:rFonts w:ascii="Arial" w:hAnsi="Arial" w:cs="Arial"/>
          <w:sz w:val="20"/>
          <w:szCs w:val="20"/>
        </w:rPr>
        <w:t>n chromatography (EtOAc:PE 1:2</w:t>
      </w:r>
      <w:r w:rsidRPr="009A1732">
        <w:rPr>
          <w:rFonts w:ascii="Arial" w:hAnsi="Arial" w:cs="Arial"/>
          <w:sz w:val="20"/>
          <w:szCs w:val="20"/>
        </w:rPr>
        <w:t>)</w:t>
      </w:r>
      <w:r>
        <w:rPr>
          <w:rFonts w:ascii="Arial" w:hAnsi="Arial" w:cs="Arial"/>
          <w:sz w:val="20"/>
          <w:szCs w:val="20"/>
        </w:rPr>
        <w:t xml:space="preserve"> afforded </w:t>
      </w:r>
      <w:r w:rsidRPr="009A1732">
        <w:rPr>
          <w:rFonts w:ascii="Arial" w:hAnsi="Arial" w:cs="Arial"/>
          <w:sz w:val="20"/>
          <w:szCs w:val="20"/>
        </w:rPr>
        <w:t xml:space="preserve">compound </w:t>
      </w:r>
      <w:r w:rsidRPr="00E17C69">
        <w:rPr>
          <w:rFonts w:ascii="Arial" w:hAnsi="Arial" w:cs="Arial"/>
          <w:b/>
          <w:sz w:val="20"/>
          <w:szCs w:val="20"/>
        </w:rPr>
        <w:t>7f</w:t>
      </w:r>
      <w:r>
        <w:rPr>
          <w:rFonts w:ascii="Arial" w:hAnsi="Arial" w:cs="Arial"/>
          <w:b/>
          <w:sz w:val="20"/>
          <w:szCs w:val="20"/>
        </w:rPr>
        <w:t xml:space="preserve"> </w:t>
      </w:r>
      <w:r w:rsidRPr="009A1732">
        <w:rPr>
          <w:rFonts w:ascii="Arial" w:hAnsi="Arial" w:cs="Arial"/>
          <w:sz w:val="20"/>
          <w:szCs w:val="20"/>
        </w:rPr>
        <w:t xml:space="preserve">as </w:t>
      </w:r>
      <w:r w:rsidR="00CE62BF">
        <w:rPr>
          <w:rFonts w:ascii="Arial" w:hAnsi="Arial" w:cs="Arial"/>
          <w:sz w:val="20"/>
          <w:szCs w:val="20"/>
        </w:rPr>
        <w:t xml:space="preserve">an </w:t>
      </w:r>
      <w:r w:rsidRPr="009A1732">
        <w:rPr>
          <w:rFonts w:ascii="Arial" w:hAnsi="Arial" w:cs="Arial"/>
          <w:sz w:val="20"/>
          <w:szCs w:val="20"/>
        </w:rPr>
        <w:t>off-white solid (113 mg, 88%)</w:t>
      </w:r>
      <w:r w:rsidR="00C544B4">
        <w:rPr>
          <w:rFonts w:ascii="Arial" w:hAnsi="Arial" w:cs="Arial"/>
          <w:sz w:val="20"/>
          <w:szCs w:val="20"/>
        </w:rPr>
        <w:t>,</w:t>
      </w:r>
      <w:r w:rsidRPr="009A1732">
        <w:rPr>
          <w:rFonts w:ascii="Arial" w:hAnsi="Arial" w:cs="Arial"/>
          <w:sz w:val="20"/>
          <w:szCs w:val="20"/>
        </w:rPr>
        <w:t xml:space="preserve"> </w:t>
      </w:r>
      <w:r w:rsidR="008F494F">
        <w:rPr>
          <w:rFonts w:ascii="Arial" w:hAnsi="Arial" w:cs="Arial"/>
          <w:sz w:val="20"/>
          <w:szCs w:val="20"/>
        </w:rPr>
        <w:t>mp</w:t>
      </w:r>
      <w:r w:rsidRPr="009A1732">
        <w:rPr>
          <w:rFonts w:ascii="Arial" w:hAnsi="Arial" w:cs="Arial"/>
          <w:sz w:val="20"/>
          <w:szCs w:val="20"/>
        </w:rPr>
        <w:t>. 183.</w:t>
      </w:r>
      <w:r>
        <w:rPr>
          <w:rFonts w:ascii="Arial" w:hAnsi="Arial" w:cs="Arial"/>
          <w:sz w:val="20"/>
          <w:szCs w:val="20"/>
        </w:rPr>
        <w:t>0</w:t>
      </w:r>
      <w:r w:rsidR="009C4C2E">
        <w:rPr>
          <w:rFonts w:ascii="Arial" w:hAnsi="Arial" w:cs="Arial"/>
          <w:sz w:val="20"/>
          <w:szCs w:val="20"/>
        </w:rPr>
        <w:t>−</w:t>
      </w:r>
      <w:r w:rsidRPr="009A1732">
        <w:rPr>
          <w:rFonts w:ascii="Arial" w:hAnsi="Arial" w:cs="Arial"/>
          <w:sz w:val="20"/>
          <w:szCs w:val="20"/>
        </w:rPr>
        <w:t>184.</w:t>
      </w:r>
      <w:r>
        <w:rPr>
          <w:rFonts w:ascii="Arial" w:hAnsi="Arial" w:cs="Arial"/>
          <w:sz w:val="20"/>
          <w:szCs w:val="20"/>
        </w:rPr>
        <w:t>5</w:t>
      </w:r>
      <w:r w:rsidR="00AA308F">
        <w:rPr>
          <w:rFonts w:ascii="Arial" w:hAnsi="Arial" w:cs="Arial"/>
          <w:sz w:val="20"/>
          <w:szCs w:val="20"/>
        </w:rPr>
        <w:t xml:space="preserve"> </w:t>
      </w:r>
      <w:r w:rsidRPr="009A1732">
        <w:rPr>
          <w:rFonts w:ascii="Arial" w:hAnsi="Arial" w:cs="Arial"/>
          <w:sz w:val="20"/>
          <w:szCs w:val="20"/>
        </w:rPr>
        <w:t xml:space="preserve">°C (EtOAc); </w:t>
      </w:r>
      <w:r w:rsidRPr="009A1732">
        <w:rPr>
          <w:rFonts w:ascii="Arial" w:hAnsi="Arial" w:cs="Arial"/>
          <w:sz w:val="20"/>
          <w:szCs w:val="20"/>
          <w:vertAlign w:val="superscript"/>
        </w:rPr>
        <w:t>1</w:t>
      </w:r>
      <w:r w:rsidRPr="009A1732">
        <w:rPr>
          <w:rFonts w:ascii="Arial" w:hAnsi="Arial" w:cs="Arial"/>
          <w:sz w:val="20"/>
          <w:szCs w:val="20"/>
        </w:rPr>
        <w:t>H NMR (400 MHz, CDCl</w:t>
      </w:r>
      <w:r w:rsidRPr="009A1732">
        <w:rPr>
          <w:rFonts w:ascii="Arial" w:hAnsi="Arial" w:cs="Arial"/>
          <w:sz w:val="20"/>
          <w:szCs w:val="20"/>
          <w:vertAlign w:val="subscript"/>
        </w:rPr>
        <w:t>3</w:t>
      </w:r>
      <w:r>
        <w:rPr>
          <w:rFonts w:ascii="Arial" w:hAnsi="Arial" w:cs="Arial"/>
          <w:sz w:val="20"/>
          <w:szCs w:val="20"/>
        </w:rPr>
        <w:t>) δ 8.77</w:t>
      </w:r>
      <w:r w:rsidR="00EF33EA">
        <w:rPr>
          <w:rFonts w:ascii="Arial" w:hAnsi="Arial" w:cs="Arial"/>
          <w:sz w:val="20"/>
          <w:szCs w:val="20"/>
        </w:rPr>
        <w:t>−</w:t>
      </w:r>
      <w:r>
        <w:rPr>
          <w:rFonts w:ascii="Arial" w:hAnsi="Arial" w:cs="Arial"/>
          <w:sz w:val="20"/>
          <w:szCs w:val="20"/>
        </w:rPr>
        <w:t>8.72 (m</w:t>
      </w:r>
      <w:r w:rsidRPr="009A1732">
        <w:rPr>
          <w:rFonts w:ascii="Arial" w:hAnsi="Arial" w:cs="Arial"/>
          <w:sz w:val="20"/>
          <w:szCs w:val="20"/>
        </w:rPr>
        <w:t xml:space="preserve">, </w:t>
      </w:r>
      <w:r>
        <w:rPr>
          <w:rFonts w:ascii="Arial" w:hAnsi="Arial" w:cs="Arial"/>
          <w:sz w:val="20"/>
          <w:szCs w:val="20"/>
        </w:rPr>
        <w:t>2</w:t>
      </w:r>
      <w:r w:rsidRPr="009A1732">
        <w:rPr>
          <w:rFonts w:ascii="Arial" w:hAnsi="Arial" w:cs="Arial"/>
          <w:sz w:val="20"/>
          <w:szCs w:val="20"/>
        </w:rPr>
        <w:t xml:space="preserve">H), </w:t>
      </w:r>
      <w:r>
        <w:rPr>
          <w:rFonts w:ascii="Arial" w:hAnsi="Arial" w:cs="Arial"/>
          <w:sz w:val="20"/>
          <w:szCs w:val="20"/>
        </w:rPr>
        <w:t>8.65</w:t>
      </w:r>
      <w:r w:rsidR="00EF33EA">
        <w:rPr>
          <w:rFonts w:ascii="Arial" w:hAnsi="Arial" w:cs="Arial"/>
          <w:sz w:val="20"/>
          <w:szCs w:val="20"/>
        </w:rPr>
        <w:t>−</w:t>
      </w:r>
      <w:r>
        <w:rPr>
          <w:rFonts w:ascii="Arial" w:hAnsi="Arial" w:cs="Arial"/>
          <w:sz w:val="20"/>
          <w:szCs w:val="20"/>
        </w:rPr>
        <w:t>8.63</w:t>
      </w:r>
      <w:r w:rsidRPr="009A1732">
        <w:rPr>
          <w:rFonts w:ascii="Arial" w:hAnsi="Arial" w:cs="Arial"/>
          <w:sz w:val="20"/>
          <w:szCs w:val="20"/>
        </w:rPr>
        <w:t xml:space="preserve"> (</w:t>
      </w:r>
      <w:r>
        <w:rPr>
          <w:rFonts w:ascii="Arial" w:hAnsi="Arial" w:cs="Arial"/>
          <w:sz w:val="20"/>
          <w:szCs w:val="20"/>
        </w:rPr>
        <w:t>m, 2</w:t>
      </w:r>
      <w:r w:rsidRPr="009A1732">
        <w:rPr>
          <w:rFonts w:ascii="Arial" w:hAnsi="Arial" w:cs="Arial"/>
          <w:sz w:val="20"/>
          <w:szCs w:val="20"/>
        </w:rPr>
        <w:t xml:space="preserve">H), 8.06 (d, </w:t>
      </w:r>
      <w:r w:rsidRPr="009A1732">
        <w:rPr>
          <w:rFonts w:ascii="Arial" w:hAnsi="Arial" w:cs="Arial"/>
          <w:i/>
          <w:sz w:val="20"/>
          <w:szCs w:val="20"/>
        </w:rPr>
        <w:t>J</w:t>
      </w:r>
      <w:r>
        <w:rPr>
          <w:rFonts w:ascii="Arial" w:hAnsi="Arial" w:cs="Arial"/>
          <w:sz w:val="20"/>
          <w:szCs w:val="20"/>
        </w:rPr>
        <w:t xml:space="preserve"> = 9.3</w:t>
      </w:r>
      <w:r w:rsidRPr="009A1732">
        <w:rPr>
          <w:rFonts w:ascii="Arial" w:hAnsi="Arial" w:cs="Arial"/>
          <w:sz w:val="20"/>
          <w:szCs w:val="20"/>
        </w:rPr>
        <w:t xml:space="preserve"> Hz, 1H), 7.97 (</w:t>
      </w:r>
      <w:r>
        <w:rPr>
          <w:rFonts w:ascii="Arial" w:hAnsi="Arial" w:cs="Arial"/>
          <w:sz w:val="20"/>
          <w:szCs w:val="20"/>
        </w:rPr>
        <w:t xml:space="preserve">br. </w:t>
      </w:r>
      <w:r w:rsidRPr="009A1732">
        <w:rPr>
          <w:rFonts w:ascii="Arial" w:hAnsi="Arial" w:cs="Arial"/>
          <w:sz w:val="20"/>
          <w:szCs w:val="20"/>
        </w:rPr>
        <w:t xml:space="preserve">d, </w:t>
      </w:r>
      <w:r w:rsidRPr="009A1732">
        <w:rPr>
          <w:rFonts w:ascii="Arial" w:hAnsi="Arial" w:cs="Arial"/>
          <w:i/>
          <w:sz w:val="20"/>
          <w:szCs w:val="20"/>
        </w:rPr>
        <w:t>J</w:t>
      </w:r>
      <w:r>
        <w:rPr>
          <w:rFonts w:ascii="Arial" w:hAnsi="Arial" w:cs="Arial"/>
          <w:sz w:val="20"/>
          <w:szCs w:val="20"/>
        </w:rPr>
        <w:t xml:space="preserve"> = 8.6</w:t>
      </w:r>
      <w:r w:rsidRPr="009A1732">
        <w:rPr>
          <w:rFonts w:ascii="Arial" w:hAnsi="Arial" w:cs="Arial"/>
          <w:sz w:val="20"/>
          <w:szCs w:val="20"/>
        </w:rPr>
        <w:t xml:space="preserve"> Hz, 1H), 7.</w:t>
      </w:r>
      <w:r>
        <w:rPr>
          <w:rFonts w:ascii="Arial" w:hAnsi="Arial" w:cs="Arial"/>
          <w:sz w:val="20"/>
          <w:szCs w:val="20"/>
        </w:rPr>
        <w:t>71</w:t>
      </w:r>
      <w:r w:rsidR="00EF33EA">
        <w:rPr>
          <w:rFonts w:ascii="Arial" w:hAnsi="Arial" w:cs="Arial"/>
          <w:sz w:val="20"/>
          <w:szCs w:val="20"/>
        </w:rPr>
        <w:t>−</w:t>
      </w:r>
      <w:r>
        <w:rPr>
          <w:rFonts w:ascii="Arial" w:hAnsi="Arial" w:cs="Arial"/>
          <w:sz w:val="20"/>
          <w:szCs w:val="20"/>
        </w:rPr>
        <w:t>7.67</w:t>
      </w:r>
      <w:r w:rsidRPr="009A1732">
        <w:rPr>
          <w:rFonts w:ascii="Arial" w:hAnsi="Arial" w:cs="Arial"/>
          <w:sz w:val="20"/>
          <w:szCs w:val="20"/>
        </w:rPr>
        <w:t xml:space="preserve"> (</w:t>
      </w:r>
      <w:r>
        <w:rPr>
          <w:rFonts w:ascii="Arial" w:hAnsi="Arial" w:cs="Arial"/>
          <w:sz w:val="20"/>
          <w:szCs w:val="20"/>
        </w:rPr>
        <w:t xml:space="preserve">m, </w:t>
      </w:r>
      <w:r w:rsidRPr="009A1732">
        <w:rPr>
          <w:rFonts w:ascii="Arial" w:hAnsi="Arial" w:cs="Arial"/>
          <w:sz w:val="20"/>
          <w:szCs w:val="20"/>
        </w:rPr>
        <w:t>1H), 7.</w:t>
      </w:r>
      <w:r>
        <w:rPr>
          <w:rFonts w:ascii="Arial" w:hAnsi="Arial" w:cs="Arial"/>
          <w:sz w:val="20"/>
          <w:szCs w:val="20"/>
        </w:rPr>
        <w:t>65</w:t>
      </w:r>
      <w:r w:rsidR="00EF33EA">
        <w:rPr>
          <w:rFonts w:ascii="Arial" w:hAnsi="Arial" w:cs="Arial"/>
          <w:sz w:val="20"/>
          <w:szCs w:val="20"/>
        </w:rPr>
        <w:t>−</w:t>
      </w:r>
      <w:r>
        <w:rPr>
          <w:rFonts w:ascii="Arial" w:hAnsi="Arial" w:cs="Arial"/>
          <w:sz w:val="20"/>
          <w:szCs w:val="20"/>
        </w:rPr>
        <w:t>7.61</w:t>
      </w:r>
      <w:r w:rsidRPr="009A1732">
        <w:rPr>
          <w:rFonts w:ascii="Arial" w:hAnsi="Arial" w:cs="Arial"/>
          <w:sz w:val="20"/>
          <w:szCs w:val="20"/>
        </w:rPr>
        <w:t xml:space="preserve"> (</w:t>
      </w:r>
      <w:r>
        <w:rPr>
          <w:rFonts w:ascii="Arial" w:hAnsi="Arial" w:cs="Arial"/>
          <w:sz w:val="20"/>
          <w:szCs w:val="20"/>
        </w:rPr>
        <w:t xml:space="preserve">m, </w:t>
      </w:r>
      <w:r w:rsidRPr="009A1732">
        <w:rPr>
          <w:rFonts w:ascii="Arial" w:hAnsi="Arial" w:cs="Arial"/>
          <w:sz w:val="20"/>
          <w:szCs w:val="20"/>
        </w:rPr>
        <w:t xml:space="preserve">1H), 7.57 (d, </w:t>
      </w:r>
      <w:r w:rsidRPr="009A1732">
        <w:rPr>
          <w:rFonts w:ascii="Arial" w:hAnsi="Arial" w:cs="Arial"/>
          <w:i/>
          <w:sz w:val="20"/>
          <w:szCs w:val="20"/>
        </w:rPr>
        <w:t>J</w:t>
      </w:r>
      <w:r>
        <w:rPr>
          <w:rFonts w:ascii="Arial" w:hAnsi="Arial" w:cs="Arial"/>
          <w:sz w:val="20"/>
          <w:szCs w:val="20"/>
        </w:rPr>
        <w:t xml:space="preserve"> = 8.6</w:t>
      </w:r>
      <w:r w:rsidRPr="009A1732">
        <w:rPr>
          <w:rFonts w:ascii="Arial" w:hAnsi="Arial" w:cs="Arial"/>
          <w:sz w:val="20"/>
          <w:szCs w:val="20"/>
        </w:rPr>
        <w:t xml:space="preserve"> Hz, 1H), 3.64</w:t>
      </w:r>
      <w:r w:rsidR="00EF33EA">
        <w:rPr>
          <w:rFonts w:ascii="Arial" w:hAnsi="Arial" w:cs="Arial"/>
          <w:sz w:val="20"/>
          <w:szCs w:val="20"/>
        </w:rPr>
        <w:t>−</w:t>
      </w:r>
      <w:r w:rsidRPr="009A1732">
        <w:rPr>
          <w:rFonts w:ascii="Arial" w:hAnsi="Arial" w:cs="Arial"/>
          <w:sz w:val="20"/>
          <w:szCs w:val="20"/>
        </w:rPr>
        <w:t>3.43</w:t>
      </w:r>
      <w:r>
        <w:rPr>
          <w:rFonts w:ascii="Arial" w:hAnsi="Arial" w:cs="Arial"/>
          <w:sz w:val="20"/>
          <w:szCs w:val="20"/>
        </w:rPr>
        <w:t xml:space="preserve"> (m,</w:t>
      </w:r>
      <w:r w:rsidRPr="009A1732">
        <w:rPr>
          <w:rFonts w:ascii="Arial" w:hAnsi="Arial" w:cs="Arial"/>
          <w:sz w:val="20"/>
          <w:szCs w:val="20"/>
        </w:rPr>
        <w:t xml:space="preserve"> 8H), 1.42 (t, </w:t>
      </w:r>
      <w:r w:rsidRPr="009A1732">
        <w:rPr>
          <w:rFonts w:ascii="Arial" w:hAnsi="Arial" w:cs="Arial"/>
          <w:i/>
          <w:sz w:val="20"/>
          <w:szCs w:val="20"/>
        </w:rPr>
        <w:t>J</w:t>
      </w:r>
      <w:r>
        <w:rPr>
          <w:rFonts w:ascii="Arial" w:hAnsi="Arial" w:cs="Arial"/>
          <w:sz w:val="20"/>
          <w:szCs w:val="20"/>
        </w:rPr>
        <w:t xml:space="preserve"> = 7.1 Hz, 3H), 1.29</w:t>
      </w:r>
      <w:r w:rsidR="00EF33EA">
        <w:rPr>
          <w:rFonts w:ascii="Arial" w:hAnsi="Arial" w:cs="Arial"/>
          <w:sz w:val="20"/>
          <w:szCs w:val="20"/>
        </w:rPr>
        <w:t>−</w:t>
      </w:r>
      <w:r>
        <w:rPr>
          <w:rFonts w:ascii="Arial" w:hAnsi="Arial" w:cs="Arial"/>
          <w:sz w:val="20"/>
          <w:szCs w:val="20"/>
        </w:rPr>
        <w:t>1.23</w:t>
      </w:r>
      <w:r w:rsidRPr="009A1732">
        <w:rPr>
          <w:rFonts w:ascii="Arial" w:hAnsi="Arial" w:cs="Arial"/>
          <w:sz w:val="20"/>
          <w:szCs w:val="20"/>
        </w:rPr>
        <w:t xml:space="preserve"> (</w:t>
      </w:r>
      <w:r>
        <w:rPr>
          <w:rFonts w:ascii="Arial" w:hAnsi="Arial" w:cs="Arial"/>
          <w:sz w:val="20"/>
          <w:szCs w:val="20"/>
        </w:rPr>
        <w:t>m, 6</w:t>
      </w:r>
      <w:r w:rsidRPr="009A1732">
        <w:rPr>
          <w:rFonts w:ascii="Arial" w:hAnsi="Arial" w:cs="Arial"/>
          <w:sz w:val="20"/>
          <w:szCs w:val="20"/>
        </w:rPr>
        <w:t xml:space="preserve">H), 1.12 (t, </w:t>
      </w:r>
      <w:r w:rsidRPr="009A1732">
        <w:rPr>
          <w:rFonts w:ascii="Arial" w:hAnsi="Arial" w:cs="Arial"/>
          <w:i/>
          <w:sz w:val="20"/>
          <w:szCs w:val="20"/>
        </w:rPr>
        <w:t>J</w:t>
      </w:r>
      <w:r>
        <w:rPr>
          <w:rFonts w:ascii="Arial" w:hAnsi="Arial" w:cs="Arial"/>
          <w:sz w:val="20"/>
          <w:szCs w:val="20"/>
        </w:rPr>
        <w:t xml:space="preserve"> = 7.1</w:t>
      </w:r>
      <w:r w:rsidRPr="009A1732">
        <w:rPr>
          <w:rFonts w:ascii="Arial" w:hAnsi="Arial" w:cs="Arial"/>
          <w:sz w:val="20"/>
          <w:szCs w:val="20"/>
        </w:rPr>
        <w:t xml:space="preserve"> Hz, 3H); </w:t>
      </w:r>
      <w:r w:rsidRPr="009A1732">
        <w:rPr>
          <w:rFonts w:ascii="Arial" w:hAnsi="Arial" w:cs="Arial"/>
          <w:sz w:val="20"/>
          <w:szCs w:val="20"/>
          <w:vertAlign w:val="superscript"/>
        </w:rPr>
        <w:t>13</w:t>
      </w:r>
      <w:r w:rsidRPr="009A1732">
        <w:rPr>
          <w:rFonts w:ascii="Arial" w:hAnsi="Arial" w:cs="Arial"/>
          <w:sz w:val="20"/>
          <w:szCs w:val="20"/>
        </w:rPr>
        <w:t>C NMR (100 MHz, CDCl</w:t>
      </w:r>
      <w:r w:rsidRPr="009A1732">
        <w:rPr>
          <w:rFonts w:ascii="Arial" w:hAnsi="Arial" w:cs="Arial"/>
          <w:sz w:val="20"/>
          <w:szCs w:val="20"/>
          <w:vertAlign w:val="subscript"/>
        </w:rPr>
        <w:t>3</w:t>
      </w:r>
      <w:r w:rsidRPr="009A1732">
        <w:rPr>
          <w:rFonts w:ascii="Arial" w:hAnsi="Arial" w:cs="Arial"/>
          <w:sz w:val="20"/>
          <w:szCs w:val="20"/>
        </w:rPr>
        <w:t>)</w:t>
      </w:r>
      <w:r>
        <w:rPr>
          <w:rFonts w:ascii="Arial" w:hAnsi="Arial" w:cs="Arial"/>
          <w:sz w:val="20"/>
          <w:szCs w:val="20"/>
        </w:rPr>
        <w:t xml:space="preserve"> </w:t>
      </w:r>
      <w:r w:rsidR="00AA308F">
        <w:rPr>
          <w:rFonts w:ascii="Arial" w:hAnsi="Arial" w:cs="Arial"/>
          <w:sz w:val="20"/>
          <w:szCs w:val="20"/>
        </w:rPr>
        <w:t xml:space="preserve">δ </w:t>
      </w:r>
      <w:r>
        <w:rPr>
          <w:rFonts w:ascii="Arial" w:hAnsi="Arial" w:cs="Arial"/>
          <w:sz w:val="20"/>
          <w:szCs w:val="20"/>
        </w:rPr>
        <w:t>167.7, 153.5, 144.1, 132.2, 131.8, 130.2, 128.4, 128.37, 127.9, 127.75, 127.7, 126.8, 126.7, 126.6, 123.7, 123.0, 122.3, 121.7, 120.7, 120.4, 42.8, 42.4, 42.3, 38.5, 14.4, 13.8, 13.4, 12.6</w:t>
      </w:r>
      <w:r w:rsidRPr="009A1732">
        <w:rPr>
          <w:rFonts w:ascii="Arial" w:hAnsi="Arial" w:cs="Arial"/>
          <w:sz w:val="20"/>
          <w:szCs w:val="20"/>
        </w:rPr>
        <w:t>; FTIR (KBr, cm</w:t>
      </w:r>
      <w:r w:rsidRPr="009A1732">
        <w:rPr>
          <w:rFonts w:ascii="Arial" w:hAnsi="Arial" w:cs="Arial"/>
          <w:sz w:val="20"/>
          <w:szCs w:val="20"/>
          <w:vertAlign w:val="superscript"/>
        </w:rPr>
        <w:t>-1</w:t>
      </w:r>
      <w:r w:rsidRPr="009A1732">
        <w:rPr>
          <w:rFonts w:ascii="Arial" w:hAnsi="Arial" w:cs="Arial"/>
          <w:sz w:val="20"/>
          <w:szCs w:val="20"/>
        </w:rPr>
        <w:t xml:space="preserve">) 2975, 2934, 1716, 1633, 1472, 1420, 1383, 1366, 1270; HRMS (ESI) </w:t>
      </w:r>
      <w:r w:rsidRPr="009A1732">
        <w:rPr>
          <w:rFonts w:ascii="Arial" w:hAnsi="Arial" w:cs="Arial"/>
          <w:i/>
          <w:sz w:val="20"/>
          <w:szCs w:val="20"/>
        </w:rPr>
        <w:t>m/z</w:t>
      </w:r>
      <w:r w:rsidRPr="009A1732">
        <w:rPr>
          <w:rFonts w:ascii="Arial" w:hAnsi="Arial" w:cs="Arial"/>
          <w:sz w:val="20"/>
          <w:szCs w:val="20"/>
        </w:rPr>
        <w:t xml:space="preserve"> [M</w:t>
      </w:r>
      <w:r w:rsidR="00DF18FE">
        <w:rPr>
          <w:rFonts w:ascii="Arial" w:hAnsi="Arial" w:cs="Arial"/>
          <w:sz w:val="20"/>
          <w:szCs w:val="20"/>
        </w:rPr>
        <w:t xml:space="preserve"> </w:t>
      </w:r>
      <w:r w:rsidRPr="009A1732">
        <w:rPr>
          <w:rFonts w:ascii="Arial" w:hAnsi="Arial" w:cs="Arial"/>
          <w:sz w:val="20"/>
          <w:szCs w:val="20"/>
        </w:rPr>
        <w:t>+</w:t>
      </w:r>
      <w:r w:rsidR="00DF18FE">
        <w:rPr>
          <w:rFonts w:ascii="Arial" w:hAnsi="Arial" w:cs="Arial"/>
          <w:sz w:val="20"/>
          <w:szCs w:val="20"/>
        </w:rPr>
        <w:t xml:space="preserve"> </w:t>
      </w:r>
      <w:r w:rsidRPr="009A1732">
        <w:rPr>
          <w:rFonts w:ascii="Arial" w:hAnsi="Arial" w:cs="Arial"/>
          <w:sz w:val="20"/>
          <w:szCs w:val="20"/>
        </w:rPr>
        <w:t>Na]</w:t>
      </w:r>
      <w:r w:rsidRPr="009A1732">
        <w:rPr>
          <w:rFonts w:ascii="Arial" w:hAnsi="Arial" w:cs="Arial"/>
          <w:sz w:val="20"/>
          <w:szCs w:val="20"/>
          <w:vertAlign w:val="superscript"/>
        </w:rPr>
        <w:t>+</w:t>
      </w:r>
      <w:r w:rsidRPr="009A1732">
        <w:rPr>
          <w:rFonts w:ascii="Arial" w:hAnsi="Arial" w:cs="Arial"/>
          <w:sz w:val="20"/>
          <w:szCs w:val="20"/>
        </w:rPr>
        <w:t xml:space="preserve"> for formula C</w:t>
      </w:r>
      <w:r w:rsidRPr="009A1732">
        <w:rPr>
          <w:rFonts w:ascii="Arial" w:hAnsi="Arial" w:cs="Arial"/>
          <w:sz w:val="20"/>
          <w:szCs w:val="20"/>
          <w:vertAlign w:val="subscript"/>
        </w:rPr>
        <w:t>28</w:t>
      </w:r>
      <w:r w:rsidRPr="009A1732">
        <w:rPr>
          <w:rFonts w:ascii="Arial" w:hAnsi="Arial" w:cs="Arial"/>
          <w:sz w:val="20"/>
          <w:szCs w:val="20"/>
        </w:rPr>
        <w:t>H</w:t>
      </w:r>
      <w:r w:rsidRPr="009A1732">
        <w:rPr>
          <w:rFonts w:ascii="Arial" w:hAnsi="Arial" w:cs="Arial"/>
          <w:sz w:val="20"/>
          <w:szCs w:val="20"/>
          <w:vertAlign w:val="subscript"/>
        </w:rPr>
        <w:t>30</w:t>
      </w:r>
      <w:r w:rsidRPr="009A1732">
        <w:rPr>
          <w:rFonts w:ascii="Arial" w:hAnsi="Arial" w:cs="Arial"/>
          <w:sz w:val="20"/>
          <w:szCs w:val="20"/>
        </w:rPr>
        <w:t>N</w:t>
      </w:r>
      <w:r w:rsidRPr="009A1732">
        <w:rPr>
          <w:rFonts w:ascii="Arial" w:hAnsi="Arial" w:cs="Arial"/>
          <w:sz w:val="20"/>
          <w:szCs w:val="20"/>
          <w:vertAlign w:val="subscript"/>
        </w:rPr>
        <w:t>2</w:t>
      </w:r>
      <w:r>
        <w:rPr>
          <w:rFonts w:ascii="Arial" w:hAnsi="Arial" w:cs="Arial"/>
          <w:sz w:val="20"/>
          <w:szCs w:val="20"/>
        </w:rPr>
        <w:t>Na</w:t>
      </w:r>
      <w:r w:rsidRPr="009A1732">
        <w:rPr>
          <w:rFonts w:ascii="Arial" w:hAnsi="Arial" w:cs="Arial"/>
          <w:sz w:val="20"/>
          <w:szCs w:val="20"/>
        </w:rPr>
        <w:t>O</w:t>
      </w:r>
      <w:r>
        <w:rPr>
          <w:rFonts w:ascii="Arial" w:hAnsi="Arial" w:cs="Arial"/>
          <w:sz w:val="20"/>
          <w:szCs w:val="20"/>
          <w:vertAlign w:val="subscript"/>
        </w:rPr>
        <w:t>3</w:t>
      </w:r>
      <w:r w:rsidRPr="009A1732">
        <w:rPr>
          <w:rFonts w:ascii="Arial" w:hAnsi="Arial" w:cs="Arial"/>
          <w:sz w:val="20"/>
          <w:szCs w:val="20"/>
        </w:rPr>
        <w:t>: calcd, 465</w:t>
      </w:r>
      <w:r>
        <w:rPr>
          <w:rFonts w:ascii="Arial" w:hAnsi="Arial" w:cs="Arial"/>
          <w:sz w:val="20"/>
          <w:szCs w:val="20"/>
        </w:rPr>
        <w:t>.2154</w:t>
      </w:r>
      <w:r w:rsidRPr="009A1732">
        <w:rPr>
          <w:rFonts w:ascii="Arial" w:hAnsi="Arial" w:cs="Arial"/>
          <w:sz w:val="20"/>
          <w:szCs w:val="20"/>
        </w:rPr>
        <w:t xml:space="preserve"> ; found, 465.21</w:t>
      </w:r>
      <w:r>
        <w:rPr>
          <w:rFonts w:ascii="Arial" w:hAnsi="Arial" w:cs="Arial"/>
          <w:sz w:val="20"/>
          <w:szCs w:val="20"/>
        </w:rPr>
        <w:t>40</w:t>
      </w:r>
      <w:r w:rsidRPr="009A1732">
        <w:rPr>
          <w:rFonts w:ascii="Arial" w:hAnsi="Arial" w:cs="Arial"/>
          <w:sz w:val="20"/>
          <w:szCs w:val="20"/>
        </w:rPr>
        <w:t xml:space="preserve">. </w:t>
      </w:r>
    </w:p>
    <w:p w14:paraId="1C96E6E0" w14:textId="5449EA4F" w:rsidR="00422415" w:rsidRPr="00496B35" w:rsidRDefault="00422415" w:rsidP="007925DD">
      <w:pPr>
        <w:spacing w:line="360" w:lineRule="auto"/>
        <w:jc w:val="both"/>
        <w:rPr>
          <w:rFonts w:ascii="Arial" w:hAnsi="Arial" w:cs="Arial"/>
          <w:b/>
          <w:sz w:val="20"/>
          <w:szCs w:val="20"/>
        </w:rPr>
      </w:pPr>
      <w:r w:rsidRPr="00496B35">
        <w:rPr>
          <w:rFonts w:ascii="Arial" w:hAnsi="Arial" w:cs="Arial"/>
          <w:i/>
          <w:sz w:val="20"/>
          <w:szCs w:val="20"/>
        </w:rPr>
        <w:t>2-(</w:t>
      </w:r>
      <w:r w:rsidR="00A92BF6">
        <w:rPr>
          <w:rFonts w:ascii="Arial" w:hAnsi="Arial" w:cs="Arial"/>
          <w:i/>
          <w:sz w:val="20"/>
          <w:szCs w:val="20"/>
        </w:rPr>
        <w:t>H</w:t>
      </w:r>
      <w:r w:rsidRPr="00496B35">
        <w:rPr>
          <w:rFonts w:ascii="Arial" w:hAnsi="Arial" w:cs="Arial"/>
          <w:i/>
          <w:sz w:val="20"/>
          <w:szCs w:val="20"/>
        </w:rPr>
        <w:t>ydroxy)chrysene-1-carbaldehyde (</w:t>
      </w:r>
      <w:r w:rsidRPr="00496B35">
        <w:rPr>
          <w:rFonts w:ascii="Arial" w:hAnsi="Arial" w:cs="Arial"/>
          <w:b/>
          <w:i/>
          <w:sz w:val="20"/>
          <w:szCs w:val="20"/>
        </w:rPr>
        <w:t>7g</w:t>
      </w:r>
      <w:r w:rsidRPr="00496B35">
        <w:rPr>
          <w:rFonts w:ascii="Arial" w:hAnsi="Arial" w:cs="Arial"/>
          <w:i/>
          <w:sz w:val="20"/>
          <w:szCs w:val="20"/>
        </w:rPr>
        <w:t>).</w:t>
      </w:r>
      <w:r>
        <w:rPr>
          <w:rFonts w:ascii="Arial" w:hAnsi="Arial" w:cs="Arial"/>
          <w:b/>
          <w:sz w:val="20"/>
          <w:szCs w:val="20"/>
        </w:rPr>
        <w:t xml:space="preserve"> </w:t>
      </w:r>
      <w:r w:rsidRPr="00993398">
        <w:rPr>
          <w:rFonts w:ascii="Arial" w:hAnsi="Arial" w:cs="Arial"/>
          <w:sz w:val="20"/>
          <w:szCs w:val="20"/>
        </w:rPr>
        <w:t xml:space="preserve">According to </w:t>
      </w:r>
      <w:r w:rsidR="00A92BF6">
        <w:rPr>
          <w:rFonts w:ascii="Arial" w:hAnsi="Arial" w:cs="Arial"/>
          <w:sz w:val="20"/>
          <w:szCs w:val="20"/>
        </w:rPr>
        <w:t xml:space="preserve">the </w:t>
      </w:r>
      <w:r w:rsidRPr="00993398">
        <w:rPr>
          <w:rFonts w:ascii="Arial" w:hAnsi="Arial" w:cs="Arial"/>
          <w:sz w:val="20"/>
          <w:szCs w:val="20"/>
        </w:rPr>
        <w:t>general procedure</w:t>
      </w:r>
      <w:r>
        <w:rPr>
          <w:rFonts w:ascii="Arial" w:hAnsi="Arial" w:cs="Arial"/>
          <w:sz w:val="20"/>
          <w:szCs w:val="20"/>
        </w:rPr>
        <w:t>,</w:t>
      </w:r>
      <w:r w:rsidRPr="00993398">
        <w:rPr>
          <w:rFonts w:ascii="Arial" w:hAnsi="Arial" w:cs="Arial"/>
          <w:sz w:val="20"/>
          <w:szCs w:val="20"/>
        </w:rPr>
        <w:t xml:space="preserve"> </w:t>
      </w:r>
      <w:r w:rsidRPr="00496B35">
        <w:rPr>
          <w:rFonts w:ascii="Arial" w:hAnsi="Arial" w:cs="Arial"/>
          <w:b/>
          <w:sz w:val="20"/>
          <w:szCs w:val="20"/>
        </w:rPr>
        <w:t>2a</w:t>
      </w:r>
      <w:r>
        <w:rPr>
          <w:rFonts w:ascii="Arial" w:hAnsi="Arial" w:cs="Arial"/>
          <w:b/>
          <w:sz w:val="20"/>
          <w:szCs w:val="20"/>
        </w:rPr>
        <w:t xml:space="preserve"> </w:t>
      </w:r>
      <w:r>
        <w:rPr>
          <w:rFonts w:ascii="Arial" w:hAnsi="Arial" w:cs="Arial"/>
          <w:sz w:val="20"/>
          <w:szCs w:val="20"/>
        </w:rPr>
        <w:t>(103 mg, 0.30</w:t>
      </w:r>
      <w:r w:rsidRPr="00993398">
        <w:rPr>
          <w:rFonts w:ascii="Arial" w:hAnsi="Arial" w:cs="Arial"/>
          <w:sz w:val="20"/>
          <w:szCs w:val="20"/>
        </w:rPr>
        <w:t xml:space="preserve"> mmol) in THF (2.2 </w:t>
      </w:r>
      <w:r>
        <w:rPr>
          <w:rFonts w:ascii="Arial" w:hAnsi="Arial" w:cs="Arial"/>
          <w:sz w:val="20"/>
          <w:szCs w:val="20"/>
        </w:rPr>
        <w:t>mL</w:t>
      </w:r>
      <w:r w:rsidRPr="00993398">
        <w:rPr>
          <w:rFonts w:ascii="Arial" w:hAnsi="Arial" w:cs="Arial"/>
          <w:sz w:val="20"/>
          <w:szCs w:val="20"/>
        </w:rPr>
        <w:t xml:space="preserve">) was </w:t>
      </w:r>
      <w:r>
        <w:rPr>
          <w:rFonts w:ascii="Arial" w:hAnsi="Arial" w:cs="Arial"/>
          <w:sz w:val="20"/>
          <w:szCs w:val="20"/>
        </w:rPr>
        <w:t>treated</w:t>
      </w:r>
      <w:r w:rsidRPr="00993398">
        <w:rPr>
          <w:rFonts w:ascii="Arial" w:hAnsi="Arial" w:cs="Arial"/>
          <w:sz w:val="20"/>
          <w:szCs w:val="20"/>
        </w:rPr>
        <w:t xml:space="preserve"> with </w:t>
      </w:r>
      <w:r w:rsidRPr="00993398">
        <w:rPr>
          <w:rFonts w:ascii="Arial" w:hAnsi="Arial" w:cs="Arial"/>
          <w:i/>
          <w:iCs/>
          <w:sz w:val="20"/>
          <w:szCs w:val="20"/>
        </w:rPr>
        <w:t>s</w:t>
      </w:r>
      <w:r>
        <w:rPr>
          <w:rFonts w:ascii="Arial" w:hAnsi="Arial" w:cs="Arial"/>
          <w:sz w:val="20"/>
          <w:szCs w:val="20"/>
        </w:rPr>
        <w:t>-BuLi (0.53 mL, 0.60 mmol), TMEDA (0.09 mL, 0.60</w:t>
      </w:r>
      <w:r w:rsidRPr="00993398">
        <w:rPr>
          <w:rFonts w:ascii="Arial" w:hAnsi="Arial" w:cs="Arial"/>
          <w:sz w:val="20"/>
          <w:szCs w:val="20"/>
        </w:rPr>
        <w:t xml:space="preserve"> mmol) and </w:t>
      </w:r>
      <w:r>
        <w:rPr>
          <w:rFonts w:ascii="Arial" w:hAnsi="Arial" w:cs="Arial"/>
          <w:sz w:val="20"/>
          <w:szCs w:val="20"/>
        </w:rPr>
        <w:t xml:space="preserve">DMF (0.07 mL, 0.90 mmol) at </w:t>
      </w:r>
      <w:r w:rsidR="009C4C2E">
        <w:rPr>
          <w:rFonts w:ascii="Arial" w:hAnsi="Arial" w:cs="Arial"/>
          <w:sz w:val="20"/>
          <w:szCs w:val="20"/>
        </w:rPr>
        <w:t xml:space="preserve">−95 </w:t>
      </w:r>
      <w:r w:rsidRPr="00993398">
        <w:rPr>
          <w:rFonts w:ascii="Arial" w:hAnsi="Arial" w:cs="Arial"/>
          <w:sz w:val="20"/>
          <w:szCs w:val="20"/>
        </w:rPr>
        <w:t>°C, and w</w:t>
      </w:r>
      <w:r>
        <w:rPr>
          <w:rFonts w:ascii="Arial" w:hAnsi="Arial" w:cs="Arial"/>
          <w:sz w:val="20"/>
          <w:szCs w:val="20"/>
        </w:rPr>
        <w:t>armed to rt over 3.5 h</w:t>
      </w:r>
      <w:r w:rsidRPr="00993398">
        <w:rPr>
          <w:rFonts w:ascii="Arial" w:hAnsi="Arial" w:cs="Arial"/>
          <w:sz w:val="20"/>
          <w:szCs w:val="20"/>
        </w:rPr>
        <w:t xml:space="preserve">. </w:t>
      </w:r>
      <w:r>
        <w:rPr>
          <w:rFonts w:ascii="Arial" w:hAnsi="Arial" w:cs="Arial"/>
          <w:sz w:val="20"/>
          <w:szCs w:val="20"/>
        </w:rPr>
        <w:t>N</w:t>
      </w:r>
      <w:r w:rsidRPr="00993398">
        <w:rPr>
          <w:rFonts w:ascii="Arial" w:hAnsi="Arial" w:cs="Arial"/>
          <w:sz w:val="20"/>
          <w:szCs w:val="20"/>
        </w:rPr>
        <w:t>ormal</w:t>
      </w:r>
      <w:r>
        <w:rPr>
          <w:rFonts w:ascii="Arial" w:hAnsi="Arial" w:cs="Arial"/>
          <w:sz w:val="20"/>
          <w:szCs w:val="20"/>
        </w:rPr>
        <w:t xml:space="preserve"> </w:t>
      </w:r>
      <w:r w:rsidRPr="00993398">
        <w:rPr>
          <w:rFonts w:ascii="Arial" w:hAnsi="Arial" w:cs="Arial"/>
          <w:sz w:val="20"/>
          <w:szCs w:val="20"/>
        </w:rPr>
        <w:t xml:space="preserve">workup, </w:t>
      </w:r>
      <w:r w:rsidRPr="009A1732">
        <w:rPr>
          <w:rFonts w:ascii="Arial" w:hAnsi="Arial" w:cs="Arial"/>
          <w:sz w:val="20"/>
          <w:szCs w:val="20"/>
        </w:rPr>
        <w:t>followed by flash colum</w:t>
      </w:r>
      <w:r>
        <w:rPr>
          <w:rFonts w:ascii="Arial" w:hAnsi="Arial" w:cs="Arial"/>
          <w:sz w:val="20"/>
          <w:szCs w:val="20"/>
        </w:rPr>
        <w:t>n chromatography (EtOAc:PE 1:8</w:t>
      </w:r>
      <w:r w:rsidRPr="009A1732">
        <w:rPr>
          <w:rFonts w:ascii="Arial" w:hAnsi="Arial" w:cs="Arial"/>
          <w:sz w:val="20"/>
          <w:szCs w:val="20"/>
        </w:rPr>
        <w:t>)</w:t>
      </w:r>
      <w:r>
        <w:rPr>
          <w:rFonts w:ascii="Arial" w:hAnsi="Arial" w:cs="Arial"/>
          <w:sz w:val="20"/>
          <w:szCs w:val="20"/>
        </w:rPr>
        <w:t xml:space="preserve"> afforded </w:t>
      </w:r>
      <w:r w:rsidRPr="009A1732">
        <w:rPr>
          <w:rFonts w:ascii="Arial" w:hAnsi="Arial" w:cs="Arial"/>
          <w:sz w:val="20"/>
          <w:szCs w:val="20"/>
        </w:rPr>
        <w:t xml:space="preserve">compound </w:t>
      </w:r>
      <w:r w:rsidRPr="00E17C69">
        <w:rPr>
          <w:rFonts w:ascii="Arial" w:hAnsi="Arial" w:cs="Arial"/>
          <w:b/>
          <w:sz w:val="20"/>
          <w:szCs w:val="20"/>
        </w:rPr>
        <w:t>7g</w:t>
      </w:r>
      <w:r>
        <w:rPr>
          <w:rFonts w:ascii="Arial" w:hAnsi="Arial" w:cs="Arial"/>
          <w:b/>
          <w:sz w:val="20"/>
          <w:szCs w:val="20"/>
        </w:rPr>
        <w:t xml:space="preserve"> </w:t>
      </w:r>
      <w:r w:rsidR="00420D1C">
        <w:rPr>
          <w:rFonts w:ascii="Arial" w:hAnsi="Arial" w:cs="Arial"/>
          <w:sz w:val="20"/>
          <w:szCs w:val="20"/>
        </w:rPr>
        <w:t xml:space="preserve">as </w:t>
      </w:r>
      <w:r w:rsidR="00CE62BF">
        <w:rPr>
          <w:rFonts w:ascii="Arial" w:hAnsi="Arial" w:cs="Arial"/>
          <w:sz w:val="20"/>
          <w:szCs w:val="20"/>
        </w:rPr>
        <w:t xml:space="preserve">a </w:t>
      </w:r>
      <w:r w:rsidR="00420D1C">
        <w:rPr>
          <w:rFonts w:ascii="Arial" w:hAnsi="Arial" w:cs="Arial"/>
          <w:sz w:val="20"/>
          <w:szCs w:val="20"/>
        </w:rPr>
        <w:t>yellow</w:t>
      </w:r>
      <w:r w:rsidRPr="009A1732">
        <w:rPr>
          <w:rFonts w:ascii="Arial" w:hAnsi="Arial" w:cs="Arial"/>
          <w:sz w:val="20"/>
          <w:szCs w:val="20"/>
        </w:rPr>
        <w:t xml:space="preserve"> solid (</w:t>
      </w:r>
      <w:r w:rsidRPr="00F167F2">
        <w:rPr>
          <w:rFonts w:ascii="Arial" w:hAnsi="Arial" w:cs="Arial"/>
          <w:sz w:val="20"/>
          <w:szCs w:val="20"/>
        </w:rPr>
        <w:t>52 mg, 65%, NMR yield</w:t>
      </w:r>
      <w:r w:rsidRPr="009A1732">
        <w:rPr>
          <w:rFonts w:ascii="Arial" w:hAnsi="Arial" w:cs="Arial"/>
          <w:sz w:val="20"/>
          <w:szCs w:val="20"/>
        </w:rPr>
        <w:t>)</w:t>
      </w:r>
      <w:r w:rsidR="00C544B4">
        <w:rPr>
          <w:rFonts w:ascii="Arial" w:hAnsi="Arial" w:cs="Arial"/>
          <w:sz w:val="20"/>
          <w:szCs w:val="20"/>
        </w:rPr>
        <w:t>,</w:t>
      </w:r>
      <w:r w:rsidRPr="009A1732">
        <w:rPr>
          <w:rFonts w:ascii="Arial" w:hAnsi="Arial" w:cs="Arial"/>
          <w:sz w:val="20"/>
          <w:szCs w:val="20"/>
        </w:rPr>
        <w:t xml:space="preserve"> </w:t>
      </w:r>
      <w:r w:rsidR="008F494F">
        <w:rPr>
          <w:rFonts w:ascii="Arial" w:hAnsi="Arial" w:cs="Arial"/>
          <w:sz w:val="20"/>
          <w:szCs w:val="20"/>
        </w:rPr>
        <w:t>mp</w:t>
      </w:r>
      <w:r w:rsidR="008F494F" w:rsidRPr="009A1732">
        <w:rPr>
          <w:rFonts w:ascii="Arial" w:hAnsi="Arial" w:cs="Arial"/>
          <w:sz w:val="20"/>
          <w:szCs w:val="20"/>
        </w:rPr>
        <w:t xml:space="preserve">  </w:t>
      </w:r>
      <w:r w:rsidRPr="009A1732">
        <w:rPr>
          <w:rFonts w:ascii="Arial" w:hAnsi="Arial" w:cs="Arial"/>
          <w:sz w:val="20"/>
          <w:szCs w:val="20"/>
        </w:rPr>
        <w:t>179.</w:t>
      </w:r>
      <w:r>
        <w:rPr>
          <w:rFonts w:ascii="Arial" w:hAnsi="Arial" w:cs="Arial"/>
          <w:sz w:val="20"/>
          <w:szCs w:val="20"/>
        </w:rPr>
        <w:t>0</w:t>
      </w:r>
      <w:r w:rsidR="009C4C2E">
        <w:rPr>
          <w:rFonts w:ascii="Arial" w:hAnsi="Arial" w:cs="Arial"/>
          <w:sz w:val="20"/>
          <w:szCs w:val="20"/>
        </w:rPr>
        <w:t>−</w:t>
      </w:r>
      <w:r w:rsidRPr="009A1732">
        <w:rPr>
          <w:rFonts w:ascii="Arial" w:hAnsi="Arial" w:cs="Arial"/>
          <w:sz w:val="20"/>
          <w:szCs w:val="20"/>
        </w:rPr>
        <w:t xml:space="preserve">180.6 °C (Acetone); </w:t>
      </w:r>
      <w:r w:rsidRPr="009A1732">
        <w:rPr>
          <w:rFonts w:ascii="Arial" w:hAnsi="Arial" w:cs="Arial"/>
          <w:sz w:val="20"/>
          <w:szCs w:val="20"/>
          <w:vertAlign w:val="superscript"/>
        </w:rPr>
        <w:t>1</w:t>
      </w:r>
      <w:r w:rsidRPr="009A1732">
        <w:rPr>
          <w:rFonts w:ascii="Arial" w:hAnsi="Arial" w:cs="Arial"/>
          <w:sz w:val="20"/>
          <w:szCs w:val="20"/>
        </w:rPr>
        <w:t>H NMR (400 MHz, CDCl</w:t>
      </w:r>
      <w:r w:rsidRPr="009A1732">
        <w:rPr>
          <w:rFonts w:ascii="Arial" w:hAnsi="Arial" w:cs="Arial"/>
          <w:sz w:val="20"/>
          <w:szCs w:val="20"/>
          <w:vertAlign w:val="subscript"/>
        </w:rPr>
        <w:t>3</w:t>
      </w:r>
      <w:r w:rsidRPr="009A1732">
        <w:rPr>
          <w:rFonts w:ascii="Arial" w:hAnsi="Arial" w:cs="Arial"/>
          <w:sz w:val="20"/>
          <w:szCs w:val="20"/>
        </w:rPr>
        <w:t xml:space="preserve">) </w:t>
      </w:r>
      <w:r w:rsidR="00AA308F">
        <w:rPr>
          <w:rFonts w:ascii="Arial" w:hAnsi="Arial" w:cs="Arial"/>
          <w:sz w:val="20"/>
          <w:szCs w:val="20"/>
        </w:rPr>
        <w:t>δ</w:t>
      </w:r>
      <w:r w:rsidR="00AA308F" w:rsidRPr="009A1732">
        <w:rPr>
          <w:rFonts w:ascii="Arial" w:hAnsi="Arial" w:cs="Arial"/>
          <w:sz w:val="20"/>
          <w:szCs w:val="20"/>
        </w:rPr>
        <w:t xml:space="preserve"> </w:t>
      </w:r>
      <w:r w:rsidRPr="009A1732">
        <w:rPr>
          <w:rFonts w:ascii="Arial" w:hAnsi="Arial" w:cs="Arial"/>
          <w:sz w:val="20"/>
          <w:szCs w:val="20"/>
        </w:rPr>
        <w:t>12.48 (s, 1H), 10</w:t>
      </w:r>
      <w:r>
        <w:rPr>
          <w:rFonts w:ascii="Arial" w:hAnsi="Arial" w:cs="Arial"/>
          <w:sz w:val="20"/>
          <w:szCs w:val="20"/>
        </w:rPr>
        <w:t>.06 (s, 1H), 8.82</w:t>
      </w:r>
      <w:r w:rsidR="00EF33EA">
        <w:rPr>
          <w:rFonts w:ascii="Arial" w:hAnsi="Arial" w:cs="Arial"/>
          <w:sz w:val="20"/>
          <w:szCs w:val="20"/>
        </w:rPr>
        <w:t>−</w:t>
      </w:r>
      <w:r>
        <w:rPr>
          <w:rFonts w:ascii="Arial" w:hAnsi="Arial" w:cs="Arial"/>
          <w:sz w:val="20"/>
          <w:szCs w:val="20"/>
        </w:rPr>
        <w:t>8.77 (m, 2</w:t>
      </w:r>
      <w:r w:rsidRPr="009A1732">
        <w:rPr>
          <w:rFonts w:ascii="Arial" w:hAnsi="Arial" w:cs="Arial"/>
          <w:sz w:val="20"/>
          <w:szCs w:val="20"/>
        </w:rPr>
        <w:t xml:space="preserve">H), </w:t>
      </w:r>
      <w:r>
        <w:rPr>
          <w:rFonts w:ascii="Arial" w:hAnsi="Arial" w:cs="Arial"/>
          <w:sz w:val="20"/>
          <w:szCs w:val="20"/>
        </w:rPr>
        <w:t>8.63</w:t>
      </w:r>
      <w:r w:rsidRPr="009A1732">
        <w:rPr>
          <w:rFonts w:ascii="Arial" w:hAnsi="Arial" w:cs="Arial"/>
          <w:sz w:val="20"/>
          <w:szCs w:val="20"/>
        </w:rPr>
        <w:t xml:space="preserve"> (d, </w:t>
      </w:r>
      <w:r w:rsidRPr="009A1732">
        <w:rPr>
          <w:rFonts w:ascii="Arial" w:hAnsi="Arial" w:cs="Arial"/>
          <w:i/>
          <w:sz w:val="20"/>
          <w:szCs w:val="20"/>
        </w:rPr>
        <w:t>J</w:t>
      </w:r>
      <w:r>
        <w:rPr>
          <w:rFonts w:ascii="Arial" w:hAnsi="Arial" w:cs="Arial"/>
          <w:sz w:val="20"/>
          <w:szCs w:val="20"/>
        </w:rPr>
        <w:t xml:space="preserve"> = 9.1 Hz, 1H), 8.59</w:t>
      </w:r>
      <w:r w:rsidRPr="009A1732">
        <w:rPr>
          <w:rFonts w:ascii="Arial" w:hAnsi="Arial" w:cs="Arial"/>
          <w:sz w:val="20"/>
          <w:szCs w:val="20"/>
        </w:rPr>
        <w:t xml:space="preserve"> (d, </w:t>
      </w:r>
      <w:r w:rsidRPr="009A1732">
        <w:rPr>
          <w:rFonts w:ascii="Arial" w:hAnsi="Arial" w:cs="Arial"/>
          <w:i/>
          <w:sz w:val="20"/>
          <w:szCs w:val="20"/>
        </w:rPr>
        <w:t>J</w:t>
      </w:r>
      <w:r>
        <w:rPr>
          <w:rFonts w:ascii="Arial" w:hAnsi="Arial" w:cs="Arial"/>
          <w:sz w:val="20"/>
          <w:szCs w:val="20"/>
        </w:rPr>
        <w:t xml:space="preserve"> = 9.3 Hz, 1H), 8.30</w:t>
      </w:r>
      <w:r w:rsidRPr="009A1732">
        <w:rPr>
          <w:rFonts w:ascii="Arial" w:hAnsi="Arial" w:cs="Arial"/>
          <w:sz w:val="20"/>
          <w:szCs w:val="20"/>
        </w:rPr>
        <w:t xml:space="preserve"> (d, </w:t>
      </w:r>
      <w:r w:rsidRPr="009A1732">
        <w:rPr>
          <w:rFonts w:ascii="Arial" w:hAnsi="Arial" w:cs="Arial"/>
          <w:i/>
          <w:sz w:val="20"/>
          <w:szCs w:val="20"/>
        </w:rPr>
        <w:t>J</w:t>
      </w:r>
      <w:r>
        <w:rPr>
          <w:rFonts w:ascii="Arial" w:hAnsi="Arial" w:cs="Arial"/>
          <w:sz w:val="20"/>
          <w:szCs w:val="20"/>
        </w:rPr>
        <w:t xml:space="preserve"> = 8.8</w:t>
      </w:r>
      <w:r w:rsidRPr="009A1732">
        <w:rPr>
          <w:rFonts w:ascii="Arial" w:hAnsi="Arial" w:cs="Arial"/>
          <w:sz w:val="20"/>
          <w:szCs w:val="20"/>
        </w:rPr>
        <w:t xml:space="preserve"> Hz, 1H), 8.02 (d, </w:t>
      </w:r>
      <w:r w:rsidRPr="009A1732">
        <w:rPr>
          <w:rFonts w:ascii="Arial" w:hAnsi="Arial" w:cs="Arial"/>
          <w:i/>
          <w:sz w:val="20"/>
          <w:szCs w:val="20"/>
        </w:rPr>
        <w:t>J</w:t>
      </w:r>
      <w:r>
        <w:rPr>
          <w:rFonts w:ascii="Arial" w:hAnsi="Arial" w:cs="Arial"/>
          <w:sz w:val="20"/>
          <w:szCs w:val="20"/>
        </w:rPr>
        <w:t xml:space="preserve"> = 9.1 Hz, 1H), 8.00 (dd, </w:t>
      </w:r>
      <w:r w:rsidRPr="00A95019">
        <w:rPr>
          <w:rFonts w:ascii="Arial" w:hAnsi="Arial" w:cs="Arial"/>
          <w:i/>
          <w:sz w:val="20"/>
          <w:szCs w:val="20"/>
        </w:rPr>
        <w:t>J</w:t>
      </w:r>
      <w:r>
        <w:rPr>
          <w:rFonts w:ascii="Arial" w:hAnsi="Arial" w:cs="Arial"/>
          <w:sz w:val="20"/>
          <w:szCs w:val="20"/>
        </w:rPr>
        <w:t xml:space="preserve"> = 1.4, 7.9 Hz, 2</w:t>
      </w:r>
      <w:r w:rsidRPr="009A1732">
        <w:rPr>
          <w:rFonts w:ascii="Arial" w:hAnsi="Arial" w:cs="Arial"/>
          <w:sz w:val="20"/>
          <w:szCs w:val="20"/>
        </w:rPr>
        <w:t xml:space="preserve">H), </w:t>
      </w:r>
      <w:r>
        <w:rPr>
          <w:rFonts w:ascii="Arial" w:hAnsi="Arial" w:cs="Arial"/>
          <w:sz w:val="20"/>
          <w:szCs w:val="20"/>
        </w:rPr>
        <w:t xml:space="preserve">7.72, (d, </w:t>
      </w:r>
      <w:r w:rsidRPr="00727384">
        <w:rPr>
          <w:rFonts w:ascii="Arial" w:hAnsi="Arial" w:cs="Arial"/>
          <w:i/>
          <w:sz w:val="20"/>
          <w:szCs w:val="20"/>
        </w:rPr>
        <w:t xml:space="preserve">J </w:t>
      </w:r>
      <w:r>
        <w:rPr>
          <w:rFonts w:ascii="Arial" w:hAnsi="Arial" w:cs="Arial"/>
          <w:sz w:val="20"/>
          <w:szCs w:val="20"/>
        </w:rPr>
        <w:t>= 8.8 Hz, 1H), 7.77</w:t>
      </w:r>
      <w:r w:rsidR="00EF33EA">
        <w:rPr>
          <w:rFonts w:ascii="Arial" w:hAnsi="Arial" w:cs="Arial"/>
          <w:sz w:val="20"/>
          <w:szCs w:val="20"/>
        </w:rPr>
        <w:t>−</w:t>
      </w:r>
      <w:r>
        <w:rPr>
          <w:rFonts w:ascii="Arial" w:hAnsi="Arial" w:cs="Arial"/>
          <w:sz w:val="20"/>
          <w:szCs w:val="20"/>
        </w:rPr>
        <w:t>7.67 (m, 2</w:t>
      </w:r>
      <w:r w:rsidRPr="009A1732">
        <w:rPr>
          <w:rFonts w:ascii="Arial" w:hAnsi="Arial" w:cs="Arial"/>
          <w:sz w:val="20"/>
          <w:szCs w:val="20"/>
        </w:rPr>
        <w:t xml:space="preserve">H); </w:t>
      </w:r>
      <w:r w:rsidRPr="009A1732">
        <w:rPr>
          <w:rFonts w:ascii="Arial" w:hAnsi="Arial" w:cs="Arial"/>
          <w:sz w:val="20"/>
          <w:szCs w:val="20"/>
          <w:vertAlign w:val="superscript"/>
        </w:rPr>
        <w:t>13</w:t>
      </w:r>
      <w:r w:rsidRPr="009A1732">
        <w:rPr>
          <w:rFonts w:ascii="Arial" w:hAnsi="Arial" w:cs="Arial"/>
          <w:sz w:val="20"/>
          <w:szCs w:val="20"/>
        </w:rPr>
        <w:t>C NMR (100 MHz, CDCl</w:t>
      </w:r>
      <w:r w:rsidRPr="009A1732">
        <w:rPr>
          <w:rFonts w:ascii="Arial" w:hAnsi="Arial" w:cs="Arial"/>
          <w:sz w:val="20"/>
          <w:szCs w:val="20"/>
          <w:vertAlign w:val="subscript"/>
        </w:rPr>
        <w:t>3</w:t>
      </w:r>
      <w:r w:rsidRPr="009A1732">
        <w:rPr>
          <w:rFonts w:ascii="Arial" w:hAnsi="Arial" w:cs="Arial"/>
          <w:sz w:val="20"/>
          <w:szCs w:val="20"/>
        </w:rPr>
        <w:t>)</w:t>
      </w:r>
      <w:r w:rsidR="00AA308F" w:rsidRPr="00AA308F">
        <w:rPr>
          <w:rFonts w:ascii="Arial" w:hAnsi="Arial" w:cs="Arial"/>
          <w:sz w:val="20"/>
          <w:szCs w:val="20"/>
        </w:rPr>
        <w:t xml:space="preserve"> </w:t>
      </w:r>
      <w:r w:rsidR="00AA308F">
        <w:rPr>
          <w:rFonts w:ascii="Arial" w:hAnsi="Arial" w:cs="Arial"/>
          <w:sz w:val="20"/>
          <w:szCs w:val="20"/>
        </w:rPr>
        <w:t>δ</w:t>
      </w:r>
      <w:r>
        <w:rPr>
          <w:rFonts w:ascii="Arial" w:hAnsi="Arial" w:cs="Arial"/>
          <w:sz w:val="20"/>
          <w:szCs w:val="20"/>
        </w:rPr>
        <w:t xml:space="preserve"> 196.3, 161.2, 135.8, 132.7, 131.2, 130.2, 128.6, 127.9, 127.86, 127.4, 127.39, 127.0, 123.6, 122.7, 121.7, 121.6, 121.4, 115.1, 114.7</w:t>
      </w:r>
      <w:r w:rsidRPr="009A1732">
        <w:rPr>
          <w:rFonts w:ascii="Arial" w:hAnsi="Arial" w:cs="Arial"/>
          <w:sz w:val="20"/>
          <w:szCs w:val="20"/>
        </w:rPr>
        <w:t>; FTIR (KBr, cm</w:t>
      </w:r>
      <w:r w:rsidRPr="009A1732">
        <w:rPr>
          <w:rFonts w:ascii="Arial" w:hAnsi="Arial" w:cs="Arial"/>
          <w:sz w:val="20"/>
          <w:szCs w:val="20"/>
          <w:vertAlign w:val="superscript"/>
        </w:rPr>
        <w:t>-1</w:t>
      </w:r>
      <w:r w:rsidRPr="009A1732">
        <w:rPr>
          <w:rFonts w:ascii="Arial" w:hAnsi="Arial" w:cs="Arial"/>
          <w:sz w:val="20"/>
          <w:szCs w:val="20"/>
        </w:rPr>
        <w:t>) 1646, 1627, 158</w:t>
      </w:r>
      <w:r w:rsidR="00A92BF6">
        <w:rPr>
          <w:rFonts w:ascii="Arial" w:hAnsi="Arial" w:cs="Arial"/>
          <w:sz w:val="20"/>
          <w:szCs w:val="20"/>
        </w:rPr>
        <w:t>8</w:t>
      </w:r>
      <w:r w:rsidRPr="009A1732">
        <w:rPr>
          <w:rFonts w:ascii="Arial" w:hAnsi="Arial" w:cs="Arial"/>
          <w:sz w:val="20"/>
          <w:szCs w:val="20"/>
        </w:rPr>
        <w:t>,</w:t>
      </w:r>
      <w:r w:rsidR="00DF18FE">
        <w:rPr>
          <w:rFonts w:ascii="Arial" w:hAnsi="Arial" w:cs="Arial"/>
          <w:sz w:val="20"/>
          <w:szCs w:val="20"/>
        </w:rPr>
        <w:t xml:space="preserve"> 1460, 1384,</w:t>
      </w:r>
      <w:r w:rsidRPr="009A1732">
        <w:rPr>
          <w:rFonts w:ascii="Arial" w:hAnsi="Arial" w:cs="Arial"/>
          <w:sz w:val="20"/>
          <w:szCs w:val="20"/>
        </w:rPr>
        <w:t xml:space="preserve"> 1320;</w:t>
      </w:r>
      <w:r w:rsidR="00AA308F">
        <w:rPr>
          <w:rFonts w:ascii="Arial" w:hAnsi="Arial" w:cs="Arial"/>
          <w:sz w:val="20"/>
          <w:szCs w:val="20"/>
        </w:rPr>
        <w:t xml:space="preserve"> </w:t>
      </w:r>
      <w:r w:rsidRPr="009A1732">
        <w:rPr>
          <w:rFonts w:ascii="Arial" w:hAnsi="Arial" w:cs="Arial"/>
          <w:sz w:val="20"/>
          <w:szCs w:val="20"/>
        </w:rPr>
        <w:t xml:space="preserve">HRMS (ESI) </w:t>
      </w:r>
      <w:r w:rsidRPr="009A1732">
        <w:rPr>
          <w:rFonts w:ascii="Arial" w:hAnsi="Arial" w:cs="Arial"/>
          <w:i/>
          <w:sz w:val="20"/>
          <w:szCs w:val="20"/>
        </w:rPr>
        <w:t>m/z</w:t>
      </w:r>
      <w:r w:rsidRPr="009A1732">
        <w:rPr>
          <w:rFonts w:ascii="Arial" w:hAnsi="Arial" w:cs="Arial"/>
          <w:sz w:val="20"/>
          <w:szCs w:val="20"/>
        </w:rPr>
        <w:t xml:space="preserve"> [M</w:t>
      </w:r>
      <w:r w:rsidR="00DF18FE">
        <w:rPr>
          <w:rFonts w:ascii="Arial" w:hAnsi="Arial" w:cs="Arial"/>
          <w:sz w:val="20"/>
          <w:szCs w:val="20"/>
        </w:rPr>
        <w:t xml:space="preserve"> </w:t>
      </w:r>
      <w:r>
        <w:rPr>
          <w:rFonts w:ascii="Arial" w:hAnsi="Arial" w:cs="Arial"/>
          <w:sz w:val="20"/>
          <w:szCs w:val="20"/>
        </w:rPr>
        <w:t>-</w:t>
      </w:r>
      <w:r w:rsidR="00DF18FE">
        <w:rPr>
          <w:rFonts w:ascii="Arial" w:hAnsi="Arial" w:cs="Arial"/>
          <w:sz w:val="20"/>
          <w:szCs w:val="20"/>
        </w:rPr>
        <w:t xml:space="preserve"> </w:t>
      </w:r>
      <w:r>
        <w:rPr>
          <w:rFonts w:ascii="Arial" w:hAnsi="Arial" w:cs="Arial"/>
          <w:sz w:val="20"/>
          <w:szCs w:val="20"/>
        </w:rPr>
        <w:t>H</w:t>
      </w:r>
      <w:r w:rsidRPr="009A1732">
        <w:rPr>
          <w:rFonts w:ascii="Arial" w:hAnsi="Arial" w:cs="Arial"/>
          <w:sz w:val="20"/>
          <w:szCs w:val="20"/>
        </w:rPr>
        <w:t>]</w:t>
      </w:r>
      <w:r>
        <w:rPr>
          <w:rFonts w:ascii="Arial" w:hAnsi="Arial" w:cs="Arial"/>
          <w:sz w:val="20"/>
          <w:szCs w:val="20"/>
          <w:vertAlign w:val="superscript"/>
        </w:rPr>
        <w:t>-</w:t>
      </w:r>
      <w:r w:rsidRPr="009A1732">
        <w:rPr>
          <w:rFonts w:ascii="Arial" w:hAnsi="Arial" w:cs="Arial"/>
          <w:sz w:val="20"/>
          <w:szCs w:val="20"/>
        </w:rPr>
        <w:t xml:space="preserve"> for formula C</w:t>
      </w:r>
      <w:r w:rsidRPr="009A1732">
        <w:rPr>
          <w:rFonts w:ascii="Arial" w:hAnsi="Arial" w:cs="Arial"/>
          <w:sz w:val="20"/>
          <w:szCs w:val="20"/>
          <w:vertAlign w:val="subscript"/>
        </w:rPr>
        <w:t>19</w:t>
      </w:r>
      <w:r w:rsidRPr="009A1732">
        <w:rPr>
          <w:rFonts w:ascii="Arial" w:hAnsi="Arial" w:cs="Arial"/>
          <w:sz w:val="20"/>
          <w:szCs w:val="20"/>
        </w:rPr>
        <w:t>H</w:t>
      </w:r>
      <w:r>
        <w:rPr>
          <w:rFonts w:ascii="Arial" w:hAnsi="Arial" w:cs="Arial"/>
          <w:sz w:val="20"/>
          <w:szCs w:val="20"/>
          <w:vertAlign w:val="subscript"/>
        </w:rPr>
        <w:t>11</w:t>
      </w:r>
      <w:r w:rsidRPr="009A1732">
        <w:rPr>
          <w:rFonts w:ascii="Arial" w:hAnsi="Arial" w:cs="Arial"/>
          <w:sz w:val="20"/>
          <w:szCs w:val="20"/>
        </w:rPr>
        <w:t>O</w:t>
      </w:r>
      <w:r w:rsidRPr="009A1732">
        <w:rPr>
          <w:rFonts w:ascii="Arial" w:hAnsi="Arial" w:cs="Arial"/>
          <w:sz w:val="20"/>
          <w:szCs w:val="20"/>
          <w:vertAlign w:val="subscript"/>
        </w:rPr>
        <w:t>2</w:t>
      </w:r>
      <w:r>
        <w:rPr>
          <w:rFonts w:ascii="Arial" w:hAnsi="Arial" w:cs="Arial"/>
          <w:sz w:val="20"/>
          <w:szCs w:val="20"/>
        </w:rPr>
        <w:t>: calcd, 271.0759; found, 271.0764</w:t>
      </w:r>
      <w:r w:rsidRPr="009A1732">
        <w:rPr>
          <w:rFonts w:ascii="Arial" w:hAnsi="Arial" w:cs="Arial"/>
          <w:sz w:val="20"/>
          <w:szCs w:val="20"/>
        </w:rPr>
        <w:t>.</w:t>
      </w:r>
    </w:p>
    <w:p w14:paraId="6423E85A" w14:textId="4C69BDDD" w:rsidR="00422415" w:rsidRDefault="00422415" w:rsidP="007925DD">
      <w:pPr>
        <w:spacing w:line="360" w:lineRule="auto"/>
        <w:jc w:val="both"/>
        <w:rPr>
          <w:rFonts w:ascii="Arial" w:hAnsi="Arial" w:cs="Arial"/>
          <w:sz w:val="20"/>
          <w:szCs w:val="20"/>
        </w:rPr>
      </w:pPr>
      <w:r w:rsidRPr="00496B35">
        <w:rPr>
          <w:rFonts w:ascii="Arial" w:hAnsi="Arial" w:cs="Arial"/>
          <w:i/>
          <w:sz w:val="20"/>
          <w:szCs w:val="20"/>
        </w:rPr>
        <w:t>3-</w:t>
      </w:r>
      <w:r w:rsidR="00DF18FE">
        <w:rPr>
          <w:rFonts w:ascii="Arial" w:hAnsi="Arial" w:cs="Arial"/>
          <w:i/>
          <w:sz w:val="20"/>
          <w:szCs w:val="20"/>
        </w:rPr>
        <w:t>I</w:t>
      </w:r>
      <w:r w:rsidRPr="00496B35">
        <w:rPr>
          <w:rFonts w:ascii="Arial" w:hAnsi="Arial" w:cs="Arial"/>
          <w:i/>
          <w:sz w:val="20"/>
          <w:szCs w:val="20"/>
        </w:rPr>
        <w:t>odochrysen-2-yl N,N-diethyl-O-carbamate</w:t>
      </w:r>
      <w:r>
        <w:rPr>
          <w:rFonts w:ascii="Arial" w:hAnsi="Arial" w:cs="Arial"/>
          <w:i/>
          <w:sz w:val="20"/>
          <w:szCs w:val="20"/>
        </w:rPr>
        <w:t xml:space="preserve"> (</w:t>
      </w:r>
      <w:r w:rsidRPr="00046F4F">
        <w:rPr>
          <w:rFonts w:ascii="Arial" w:hAnsi="Arial" w:cs="Arial"/>
          <w:b/>
          <w:i/>
          <w:sz w:val="20"/>
          <w:szCs w:val="20"/>
        </w:rPr>
        <w:t>8b</w:t>
      </w:r>
      <w:r>
        <w:rPr>
          <w:rFonts w:ascii="Arial" w:hAnsi="Arial" w:cs="Arial"/>
          <w:i/>
          <w:sz w:val="20"/>
          <w:szCs w:val="20"/>
        </w:rPr>
        <w:t>)</w:t>
      </w:r>
      <w:r w:rsidRPr="00496B35">
        <w:rPr>
          <w:rFonts w:ascii="Arial" w:hAnsi="Arial" w:cs="Arial"/>
          <w:i/>
          <w:sz w:val="20"/>
          <w:szCs w:val="20"/>
        </w:rPr>
        <w:t xml:space="preserve"> and 1-</w:t>
      </w:r>
      <w:r w:rsidR="00DF18FE">
        <w:rPr>
          <w:rFonts w:ascii="Arial" w:hAnsi="Arial" w:cs="Arial"/>
          <w:i/>
          <w:sz w:val="20"/>
          <w:szCs w:val="20"/>
        </w:rPr>
        <w:t>I</w:t>
      </w:r>
      <w:r w:rsidRPr="00496B35">
        <w:rPr>
          <w:rFonts w:ascii="Arial" w:hAnsi="Arial" w:cs="Arial"/>
          <w:i/>
          <w:sz w:val="20"/>
          <w:szCs w:val="20"/>
        </w:rPr>
        <w:t>odochrysen-2-yl N,N-diethyl-O-carbamate (</w:t>
      </w:r>
      <w:r>
        <w:rPr>
          <w:rFonts w:ascii="Arial" w:hAnsi="Arial" w:cs="Arial"/>
          <w:b/>
          <w:i/>
          <w:sz w:val="20"/>
          <w:szCs w:val="20"/>
        </w:rPr>
        <w:t>9</w:t>
      </w:r>
      <w:r w:rsidRPr="00496B35">
        <w:rPr>
          <w:rFonts w:ascii="Arial" w:hAnsi="Arial" w:cs="Arial"/>
          <w:b/>
          <w:i/>
          <w:sz w:val="20"/>
          <w:szCs w:val="20"/>
        </w:rPr>
        <w:t>b</w:t>
      </w:r>
      <w:r w:rsidRPr="00496B35">
        <w:rPr>
          <w:rFonts w:ascii="Arial" w:hAnsi="Arial" w:cs="Arial"/>
          <w:i/>
          <w:sz w:val="20"/>
          <w:szCs w:val="20"/>
        </w:rPr>
        <w:t>).</w:t>
      </w:r>
      <w:r>
        <w:rPr>
          <w:rFonts w:ascii="Arial" w:hAnsi="Arial" w:cs="Arial"/>
          <w:b/>
          <w:sz w:val="20"/>
          <w:szCs w:val="20"/>
        </w:rPr>
        <w:t xml:space="preserve"> </w:t>
      </w:r>
      <w:r w:rsidRPr="009A1732">
        <w:rPr>
          <w:rFonts w:ascii="Arial" w:hAnsi="Arial" w:cs="Arial"/>
          <w:sz w:val="20"/>
          <w:szCs w:val="20"/>
        </w:rPr>
        <w:t xml:space="preserve">According to </w:t>
      </w:r>
      <w:r w:rsidR="00DF18FE">
        <w:rPr>
          <w:rFonts w:ascii="Arial" w:hAnsi="Arial" w:cs="Arial"/>
          <w:sz w:val="20"/>
          <w:szCs w:val="20"/>
        </w:rPr>
        <w:t xml:space="preserve">the </w:t>
      </w:r>
      <w:r w:rsidRPr="009A1732">
        <w:rPr>
          <w:rFonts w:ascii="Arial" w:hAnsi="Arial" w:cs="Arial"/>
          <w:sz w:val="20"/>
          <w:szCs w:val="20"/>
        </w:rPr>
        <w:t>general procedure</w:t>
      </w:r>
      <w:r>
        <w:rPr>
          <w:rFonts w:ascii="Arial" w:hAnsi="Arial" w:cs="Arial"/>
          <w:sz w:val="20"/>
          <w:szCs w:val="20"/>
        </w:rPr>
        <w:t>,</w:t>
      </w:r>
      <w:r w:rsidRPr="009A1732">
        <w:rPr>
          <w:rFonts w:ascii="Arial" w:hAnsi="Arial" w:cs="Arial"/>
          <w:sz w:val="20"/>
          <w:szCs w:val="20"/>
        </w:rPr>
        <w:t xml:space="preserve"> </w:t>
      </w:r>
      <w:r w:rsidRPr="00AE4F86">
        <w:rPr>
          <w:rFonts w:ascii="Arial" w:hAnsi="Arial" w:cs="Arial"/>
          <w:b/>
          <w:sz w:val="20"/>
          <w:szCs w:val="20"/>
        </w:rPr>
        <w:t>2b</w:t>
      </w:r>
      <w:r>
        <w:rPr>
          <w:rFonts w:ascii="Arial" w:hAnsi="Arial" w:cs="Arial"/>
          <w:sz w:val="20"/>
          <w:szCs w:val="20"/>
        </w:rPr>
        <w:t xml:space="preserve"> </w:t>
      </w:r>
      <w:r w:rsidRPr="009A1732">
        <w:rPr>
          <w:rFonts w:ascii="Arial" w:hAnsi="Arial" w:cs="Arial"/>
          <w:sz w:val="20"/>
          <w:szCs w:val="20"/>
        </w:rPr>
        <w:t xml:space="preserve"> (139 mg, 0.41 mmol) in THF (10 </w:t>
      </w:r>
      <w:r>
        <w:rPr>
          <w:rFonts w:ascii="Arial" w:hAnsi="Arial" w:cs="Arial"/>
          <w:sz w:val="20"/>
          <w:szCs w:val="20"/>
        </w:rPr>
        <w:t>mL</w:t>
      </w:r>
      <w:r w:rsidRPr="009A1732">
        <w:rPr>
          <w:rFonts w:ascii="Arial" w:hAnsi="Arial" w:cs="Arial"/>
          <w:sz w:val="20"/>
          <w:szCs w:val="20"/>
        </w:rPr>
        <w:t xml:space="preserve">) was </w:t>
      </w:r>
      <w:r>
        <w:rPr>
          <w:rFonts w:ascii="Arial" w:hAnsi="Arial" w:cs="Arial"/>
          <w:sz w:val="20"/>
          <w:szCs w:val="20"/>
        </w:rPr>
        <w:t>treated</w:t>
      </w:r>
      <w:r w:rsidRPr="009A1732">
        <w:rPr>
          <w:rFonts w:ascii="Arial" w:hAnsi="Arial" w:cs="Arial"/>
          <w:sz w:val="20"/>
          <w:szCs w:val="20"/>
        </w:rPr>
        <w:t xml:space="preserve"> with </w:t>
      </w:r>
      <w:r w:rsidRPr="009A1732">
        <w:rPr>
          <w:rFonts w:ascii="Arial" w:hAnsi="Arial" w:cs="Arial"/>
          <w:i/>
          <w:iCs/>
          <w:sz w:val="20"/>
          <w:szCs w:val="20"/>
        </w:rPr>
        <w:t>s</w:t>
      </w:r>
      <w:r w:rsidRPr="009A1732">
        <w:rPr>
          <w:rFonts w:ascii="Arial" w:hAnsi="Arial" w:cs="Arial"/>
          <w:sz w:val="20"/>
          <w:szCs w:val="20"/>
        </w:rPr>
        <w:t xml:space="preserve">-BuLi (0.43 </w:t>
      </w:r>
      <w:r>
        <w:rPr>
          <w:rFonts w:ascii="Arial" w:hAnsi="Arial" w:cs="Arial"/>
          <w:sz w:val="20"/>
          <w:szCs w:val="20"/>
        </w:rPr>
        <w:t>mL</w:t>
      </w:r>
      <w:r w:rsidRPr="009A1732">
        <w:rPr>
          <w:rFonts w:ascii="Arial" w:hAnsi="Arial" w:cs="Arial"/>
          <w:sz w:val="20"/>
          <w:szCs w:val="20"/>
        </w:rPr>
        <w:t xml:space="preserve">, 0.43 mmol), TMEDA (0.07 </w:t>
      </w:r>
      <w:r>
        <w:rPr>
          <w:rFonts w:ascii="Arial" w:hAnsi="Arial" w:cs="Arial"/>
          <w:sz w:val="20"/>
          <w:szCs w:val="20"/>
        </w:rPr>
        <w:t>mL</w:t>
      </w:r>
      <w:r w:rsidRPr="009A1732">
        <w:rPr>
          <w:rFonts w:ascii="Arial" w:hAnsi="Arial" w:cs="Arial"/>
          <w:sz w:val="20"/>
          <w:szCs w:val="20"/>
        </w:rPr>
        <w:t xml:space="preserve">, 0.46 mmol) and </w:t>
      </w:r>
      <w:r w:rsidR="00CE62BF">
        <w:rPr>
          <w:rFonts w:ascii="Arial" w:hAnsi="Arial" w:cs="Arial"/>
          <w:sz w:val="20"/>
          <w:szCs w:val="20"/>
        </w:rPr>
        <w:t>iodine</w:t>
      </w:r>
      <w:r w:rsidRPr="009A1732">
        <w:rPr>
          <w:rFonts w:ascii="Arial" w:hAnsi="Arial" w:cs="Arial"/>
          <w:sz w:val="20"/>
          <w:szCs w:val="20"/>
        </w:rPr>
        <w:t xml:space="preserve"> (0.6 </w:t>
      </w:r>
      <w:r>
        <w:rPr>
          <w:rFonts w:ascii="Arial" w:hAnsi="Arial" w:cs="Arial"/>
          <w:sz w:val="20"/>
          <w:szCs w:val="20"/>
        </w:rPr>
        <w:t>mL</w:t>
      </w:r>
      <w:r w:rsidRPr="009A1732">
        <w:rPr>
          <w:rFonts w:ascii="Arial" w:hAnsi="Arial" w:cs="Arial"/>
          <w:sz w:val="20"/>
          <w:szCs w:val="20"/>
        </w:rPr>
        <w:t>, 0.6 mmol, 1</w:t>
      </w:r>
      <w:r w:rsidR="00057DFC">
        <w:rPr>
          <w:rFonts w:ascii="Arial" w:hAnsi="Arial" w:cs="Arial"/>
          <w:sz w:val="20"/>
          <w:szCs w:val="20"/>
        </w:rPr>
        <w:t xml:space="preserve">.0 </w:t>
      </w:r>
      <w:r w:rsidRPr="009A1732">
        <w:rPr>
          <w:rFonts w:ascii="Arial" w:hAnsi="Arial" w:cs="Arial"/>
          <w:sz w:val="20"/>
          <w:szCs w:val="20"/>
        </w:rPr>
        <w:t xml:space="preserve">M in THF) at </w:t>
      </w:r>
      <w:r w:rsidR="00E017AD">
        <w:rPr>
          <w:rFonts w:ascii="Arial" w:hAnsi="Arial" w:cs="Arial"/>
          <w:sz w:val="20"/>
          <w:szCs w:val="20"/>
        </w:rPr>
        <w:t xml:space="preserve">−78 </w:t>
      </w:r>
      <w:r w:rsidRPr="009A1732">
        <w:rPr>
          <w:rFonts w:ascii="Arial" w:hAnsi="Arial" w:cs="Arial"/>
          <w:sz w:val="20"/>
          <w:szCs w:val="20"/>
        </w:rPr>
        <w:t xml:space="preserve"> °C, and warmed to</w:t>
      </w:r>
      <w:r>
        <w:rPr>
          <w:rFonts w:ascii="Arial" w:hAnsi="Arial" w:cs="Arial"/>
          <w:sz w:val="20"/>
          <w:szCs w:val="20"/>
        </w:rPr>
        <w:t xml:space="preserve"> rt over 5.5 h</w:t>
      </w:r>
      <w:r w:rsidRPr="009A1732">
        <w:rPr>
          <w:rFonts w:ascii="Arial" w:hAnsi="Arial" w:cs="Arial"/>
          <w:sz w:val="20"/>
          <w:szCs w:val="20"/>
        </w:rPr>
        <w:t>. Normal workup, followed by flash column chromatography (</w:t>
      </w:r>
      <w:r>
        <w:rPr>
          <w:rFonts w:ascii="Arial" w:hAnsi="Arial" w:cs="Arial"/>
          <w:sz w:val="20"/>
          <w:szCs w:val="20"/>
        </w:rPr>
        <w:t>EtOAc:hexane</w:t>
      </w:r>
      <w:r w:rsidRPr="009A1732">
        <w:rPr>
          <w:rFonts w:ascii="Arial" w:hAnsi="Arial" w:cs="Arial"/>
          <w:sz w:val="20"/>
          <w:szCs w:val="20"/>
        </w:rPr>
        <w:t xml:space="preserve"> </w:t>
      </w:r>
      <w:r>
        <w:rPr>
          <w:rFonts w:ascii="Arial" w:hAnsi="Arial" w:cs="Arial"/>
          <w:sz w:val="20"/>
          <w:szCs w:val="20"/>
        </w:rPr>
        <w:t>1:6</w:t>
      </w:r>
      <w:r w:rsidRPr="009A1732">
        <w:rPr>
          <w:rFonts w:ascii="Arial" w:hAnsi="Arial" w:cs="Arial"/>
          <w:sz w:val="20"/>
          <w:szCs w:val="20"/>
        </w:rPr>
        <w:t>) afforded</w:t>
      </w:r>
      <w:r w:rsidRPr="00DC224D">
        <w:rPr>
          <w:rFonts w:ascii="Arial" w:hAnsi="Arial" w:cs="Arial"/>
          <w:sz w:val="20"/>
          <w:szCs w:val="20"/>
        </w:rPr>
        <w:t xml:space="preserve"> </w:t>
      </w:r>
      <w:r w:rsidRPr="009A1732">
        <w:rPr>
          <w:rFonts w:ascii="Arial" w:hAnsi="Arial" w:cs="Arial"/>
          <w:sz w:val="20"/>
          <w:szCs w:val="20"/>
        </w:rPr>
        <w:t>a beige solid</w:t>
      </w:r>
      <w:r>
        <w:rPr>
          <w:rFonts w:ascii="Arial" w:hAnsi="Arial" w:cs="Arial"/>
          <w:sz w:val="20"/>
          <w:szCs w:val="20"/>
        </w:rPr>
        <w:t xml:space="preserve"> as</w:t>
      </w:r>
      <w:r w:rsidRPr="009A1732">
        <w:rPr>
          <w:rFonts w:ascii="Arial" w:hAnsi="Arial" w:cs="Arial"/>
          <w:sz w:val="20"/>
          <w:szCs w:val="20"/>
        </w:rPr>
        <w:t xml:space="preserve"> </w:t>
      </w:r>
      <w:r w:rsidR="00CE62BF">
        <w:rPr>
          <w:rFonts w:ascii="Arial" w:hAnsi="Arial" w:cs="Arial"/>
          <w:sz w:val="20"/>
          <w:szCs w:val="20"/>
        </w:rPr>
        <w:t xml:space="preserve">a </w:t>
      </w:r>
      <w:r>
        <w:rPr>
          <w:rFonts w:ascii="Arial" w:hAnsi="Arial" w:cs="Arial"/>
          <w:sz w:val="20"/>
          <w:szCs w:val="20"/>
        </w:rPr>
        <w:t xml:space="preserve">mixture of </w:t>
      </w:r>
      <w:r w:rsidRPr="009A1732">
        <w:rPr>
          <w:rFonts w:ascii="Arial" w:hAnsi="Arial" w:cs="Arial"/>
          <w:sz w:val="20"/>
          <w:szCs w:val="20"/>
        </w:rPr>
        <w:t xml:space="preserve"> </w:t>
      </w:r>
      <w:r>
        <w:rPr>
          <w:rFonts w:ascii="Arial" w:hAnsi="Arial" w:cs="Arial"/>
          <w:b/>
          <w:bCs/>
          <w:sz w:val="20"/>
          <w:szCs w:val="20"/>
        </w:rPr>
        <w:t xml:space="preserve">8b </w:t>
      </w:r>
      <w:r w:rsidRPr="00046F4F">
        <w:rPr>
          <w:rFonts w:ascii="Arial" w:hAnsi="Arial" w:cs="Arial"/>
          <w:bCs/>
          <w:sz w:val="20"/>
          <w:szCs w:val="20"/>
        </w:rPr>
        <w:t>and</w:t>
      </w:r>
      <w:r>
        <w:rPr>
          <w:rFonts w:ascii="Arial" w:hAnsi="Arial" w:cs="Arial"/>
          <w:b/>
          <w:bCs/>
          <w:sz w:val="20"/>
          <w:szCs w:val="20"/>
        </w:rPr>
        <w:t xml:space="preserve"> 9b </w:t>
      </w:r>
      <w:r w:rsidRPr="00E17C69">
        <w:rPr>
          <w:rFonts w:ascii="Arial" w:hAnsi="Arial" w:cs="Arial"/>
          <w:bCs/>
          <w:sz w:val="20"/>
          <w:szCs w:val="20"/>
        </w:rPr>
        <w:t>(</w:t>
      </w:r>
      <w:r>
        <w:rPr>
          <w:rFonts w:ascii="Arial" w:hAnsi="Arial" w:cs="Arial"/>
          <w:sz w:val="20"/>
          <w:szCs w:val="20"/>
        </w:rPr>
        <w:t xml:space="preserve">130 mg, 68%, </w:t>
      </w:r>
      <w:r w:rsidRPr="00E17C69">
        <w:rPr>
          <w:rFonts w:ascii="Arial" w:hAnsi="Arial" w:cs="Arial"/>
          <w:bCs/>
          <w:sz w:val="20"/>
          <w:szCs w:val="20"/>
        </w:rPr>
        <w:t>57:43</w:t>
      </w:r>
      <w:r w:rsidRPr="00EB2DEC">
        <w:rPr>
          <w:rFonts w:ascii="Arial" w:hAnsi="Arial" w:cs="Arial"/>
          <w:bCs/>
          <w:sz w:val="20"/>
          <w:szCs w:val="20"/>
        </w:rPr>
        <w:t>),</w:t>
      </w:r>
      <w:r w:rsidRPr="00EB2DEC">
        <w:rPr>
          <w:rFonts w:ascii="Arial" w:hAnsi="Arial" w:cs="Arial"/>
          <w:sz w:val="20"/>
          <w:szCs w:val="20"/>
        </w:rPr>
        <w:t xml:space="preserve"> </w:t>
      </w:r>
      <w:r w:rsidR="008F494F">
        <w:rPr>
          <w:rFonts w:ascii="Arial" w:hAnsi="Arial" w:cs="Arial"/>
          <w:sz w:val="20"/>
          <w:szCs w:val="20"/>
        </w:rPr>
        <w:t>mp</w:t>
      </w:r>
      <w:r w:rsidRPr="00EB2DEC">
        <w:rPr>
          <w:rFonts w:ascii="Arial" w:hAnsi="Arial" w:cs="Arial"/>
          <w:sz w:val="20"/>
          <w:szCs w:val="20"/>
        </w:rPr>
        <w:t>. 171.5</w:t>
      </w:r>
      <w:r w:rsidR="009C4C2E">
        <w:rPr>
          <w:rFonts w:ascii="Arial" w:hAnsi="Arial" w:cs="Arial"/>
          <w:sz w:val="20"/>
          <w:szCs w:val="20"/>
        </w:rPr>
        <w:t>−</w:t>
      </w:r>
      <w:r w:rsidRPr="00EB2DEC">
        <w:rPr>
          <w:rFonts w:ascii="Arial" w:hAnsi="Arial" w:cs="Arial"/>
          <w:sz w:val="20"/>
          <w:szCs w:val="20"/>
        </w:rPr>
        <w:t xml:space="preserve">173.0 °C (EtOAc); </w:t>
      </w:r>
      <w:r w:rsidRPr="00EB2DEC">
        <w:rPr>
          <w:rFonts w:ascii="Arial" w:hAnsi="Arial" w:cs="Arial"/>
          <w:sz w:val="20"/>
          <w:szCs w:val="20"/>
          <w:vertAlign w:val="superscript"/>
        </w:rPr>
        <w:t>1</w:t>
      </w:r>
      <w:r w:rsidRPr="00EB2DEC">
        <w:rPr>
          <w:rFonts w:ascii="Arial" w:hAnsi="Arial" w:cs="Arial"/>
          <w:sz w:val="20"/>
          <w:szCs w:val="20"/>
        </w:rPr>
        <w:t>H NMR (400 MHz, CDCl</w:t>
      </w:r>
      <w:r w:rsidRPr="00EB2DEC">
        <w:rPr>
          <w:rFonts w:ascii="Arial" w:hAnsi="Arial" w:cs="Arial"/>
          <w:sz w:val="20"/>
          <w:szCs w:val="20"/>
          <w:vertAlign w:val="subscript"/>
        </w:rPr>
        <w:t>3</w:t>
      </w:r>
      <w:r w:rsidRPr="00EB2DEC">
        <w:rPr>
          <w:rFonts w:ascii="Arial" w:hAnsi="Arial" w:cs="Arial"/>
          <w:sz w:val="20"/>
          <w:szCs w:val="20"/>
        </w:rPr>
        <w:t xml:space="preserve">) δ 9.16 (s, 1H – </w:t>
      </w:r>
      <w:r w:rsidRPr="00EB2DEC">
        <w:rPr>
          <w:rFonts w:ascii="Arial" w:hAnsi="Arial" w:cs="Arial"/>
          <w:b/>
          <w:sz w:val="20"/>
          <w:szCs w:val="20"/>
        </w:rPr>
        <w:t>8b</w:t>
      </w:r>
      <w:r w:rsidRPr="00EB2DEC">
        <w:rPr>
          <w:rFonts w:ascii="Arial" w:hAnsi="Arial" w:cs="Arial"/>
          <w:sz w:val="20"/>
          <w:szCs w:val="20"/>
        </w:rPr>
        <w:t xml:space="preserve">), 8.71 (d, </w:t>
      </w:r>
      <w:r w:rsidRPr="00EB2DEC">
        <w:rPr>
          <w:rFonts w:ascii="Arial" w:hAnsi="Arial" w:cs="Arial"/>
          <w:iCs/>
          <w:sz w:val="20"/>
          <w:szCs w:val="20"/>
        </w:rPr>
        <w:t xml:space="preserve">J </w:t>
      </w:r>
      <w:r w:rsidRPr="00EB2DEC">
        <w:rPr>
          <w:rFonts w:ascii="Arial" w:hAnsi="Arial" w:cs="Arial"/>
          <w:sz w:val="20"/>
          <w:szCs w:val="20"/>
        </w:rPr>
        <w:t xml:space="preserve">= 9.0 Hz, 1H – </w:t>
      </w:r>
      <w:r w:rsidRPr="00EB2DEC">
        <w:rPr>
          <w:rFonts w:ascii="Arial" w:hAnsi="Arial" w:cs="Arial"/>
          <w:b/>
          <w:sz w:val="20"/>
          <w:szCs w:val="20"/>
        </w:rPr>
        <w:t>8b</w:t>
      </w:r>
      <w:r w:rsidRPr="00EB2DEC">
        <w:rPr>
          <w:rFonts w:ascii="Arial" w:hAnsi="Arial" w:cs="Arial"/>
          <w:sz w:val="20"/>
          <w:szCs w:val="20"/>
        </w:rPr>
        <w:t xml:space="preserve">, 1H – </w:t>
      </w:r>
      <w:r w:rsidRPr="00EB2DEC">
        <w:rPr>
          <w:rFonts w:ascii="Arial" w:hAnsi="Arial" w:cs="Arial"/>
          <w:b/>
          <w:sz w:val="20"/>
          <w:szCs w:val="20"/>
        </w:rPr>
        <w:t>9b</w:t>
      </w:r>
      <w:r w:rsidRPr="00EB2DEC">
        <w:rPr>
          <w:rFonts w:ascii="Arial" w:hAnsi="Arial" w:cs="Arial"/>
          <w:sz w:val="20"/>
          <w:szCs w:val="20"/>
        </w:rPr>
        <w:t xml:space="preserve">), 8.70 (d, </w:t>
      </w:r>
      <w:r w:rsidRPr="00EB2DEC">
        <w:rPr>
          <w:rFonts w:ascii="Arial" w:hAnsi="Arial" w:cs="Arial"/>
          <w:iCs/>
          <w:sz w:val="20"/>
          <w:szCs w:val="20"/>
        </w:rPr>
        <w:t xml:space="preserve">J </w:t>
      </w:r>
      <w:r w:rsidRPr="00EB2DEC">
        <w:rPr>
          <w:rFonts w:ascii="Arial" w:hAnsi="Arial" w:cs="Arial"/>
          <w:sz w:val="20"/>
          <w:szCs w:val="20"/>
        </w:rPr>
        <w:t xml:space="preserve">= 9.2 Hz, 1H - </w:t>
      </w:r>
      <w:r w:rsidRPr="00EB2DEC">
        <w:rPr>
          <w:rFonts w:ascii="Arial" w:hAnsi="Arial" w:cs="Arial"/>
          <w:b/>
          <w:sz w:val="20"/>
          <w:szCs w:val="20"/>
        </w:rPr>
        <w:t>9b</w:t>
      </w:r>
      <w:r w:rsidRPr="00EB2DEC">
        <w:rPr>
          <w:rFonts w:ascii="Arial" w:hAnsi="Arial" w:cs="Arial"/>
          <w:sz w:val="20"/>
          <w:szCs w:val="20"/>
        </w:rPr>
        <w:t>), 8.69</w:t>
      </w:r>
      <w:r w:rsidR="00EF33EA">
        <w:rPr>
          <w:rFonts w:ascii="Arial" w:hAnsi="Arial" w:cs="Arial"/>
          <w:sz w:val="20"/>
          <w:szCs w:val="20"/>
        </w:rPr>
        <w:t>−</w:t>
      </w:r>
      <w:r w:rsidRPr="00EB2DEC">
        <w:rPr>
          <w:rFonts w:ascii="Arial" w:hAnsi="Arial" w:cs="Arial"/>
          <w:sz w:val="20"/>
          <w:szCs w:val="20"/>
        </w:rPr>
        <w:t xml:space="preserve">8.67 (m, 1H – </w:t>
      </w:r>
      <w:r w:rsidRPr="00EB2DEC">
        <w:rPr>
          <w:rFonts w:ascii="Arial" w:hAnsi="Arial" w:cs="Arial"/>
          <w:b/>
          <w:sz w:val="20"/>
          <w:szCs w:val="20"/>
        </w:rPr>
        <w:t>9b</w:t>
      </w:r>
      <w:r w:rsidRPr="00EB2DEC">
        <w:rPr>
          <w:rFonts w:ascii="Arial" w:hAnsi="Arial" w:cs="Arial"/>
          <w:sz w:val="20"/>
          <w:szCs w:val="20"/>
        </w:rPr>
        <w:t xml:space="preserve">), 8.64 (d, </w:t>
      </w:r>
      <w:r w:rsidRPr="00EB2DEC">
        <w:rPr>
          <w:rFonts w:ascii="Arial" w:hAnsi="Arial" w:cs="Arial"/>
          <w:iCs/>
          <w:sz w:val="20"/>
          <w:szCs w:val="20"/>
        </w:rPr>
        <w:t xml:space="preserve">J </w:t>
      </w:r>
      <w:r w:rsidRPr="00EB2DEC">
        <w:rPr>
          <w:rFonts w:ascii="Arial" w:hAnsi="Arial" w:cs="Arial"/>
          <w:sz w:val="20"/>
          <w:szCs w:val="20"/>
        </w:rPr>
        <w:t xml:space="preserve">= 9.1 Hz, 1H – </w:t>
      </w:r>
      <w:r w:rsidRPr="00EB2DEC">
        <w:rPr>
          <w:rFonts w:ascii="Arial" w:hAnsi="Arial" w:cs="Arial"/>
          <w:b/>
          <w:sz w:val="20"/>
          <w:szCs w:val="20"/>
        </w:rPr>
        <w:t>8b</w:t>
      </w:r>
      <w:r w:rsidRPr="00EB2DEC">
        <w:rPr>
          <w:rFonts w:ascii="Arial" w:hAnsi="Arial" w:cs="Arial"/>
          <w:sz w:val="20"/>
          <w:szCs w:val="20"/>
        </w:rPr>
        <w:t xml:space="preserve">), 8.58 (d, </w:t>
      </w:r>
      <w:r w:rsidRPr="00EB2DEC">
        <w:rPr>
          <w:rFonts w:ascii="Arial" w:hAnsi="Arial" w:cs="Arial"/>
          <w:iCs/>
          <w:sz w:val="20"/>
          <w:szCs w:val="20"/>
        </w:rPr>
        <w:t xml:space="preserve">J </w:t>
      </w:r>
      <w:r w:rsidRPr="00EB2DEC">
        <w:rPr>
          <w:rFonts w:ascii="Arial" w:hAnsi="Arial" w:cs="Arial"/>
          <w:sz w:val="20"/>
          <w:szCs w:val="20"/>
        </w:rPr>
        <w:t xml:space="preserve">= 9.1 Hz, 1H – </w:t>
      </w:r>
      <w:r w:rsidRPr="00EB2DEC">
        <w:rPr>
          <w:rFonts w:ascii="Arial" w:hAnsi="Arial" w:cs="Arial"/>
          <w:b/>
          <w:sz w:val="20"/>
          <w:szCs w:val="20"/>
        </w:rPr>
        <w:t>9b</w:t>
      </w:r>
      <w:r w:rsidRPr="00EB2DEC">
        <w:rPr>
          <w:rFonts w:ascii="Arial" w:hAnsi="Arial" w:cs="Arial"/>
          <w:sz w:val="20"/>
          <w:szCs w:val="20"/>
        </w:rPr>
        <w:t xml:space="preserve">), 8.50 (d, </w:t>
      </w:r>
      <w:r w:rsidRPr="00EB2DEC">
        <w:rPr>
          <w:rFonts w:ascii="Arial" w:hAnsi="Arial" w:cs="Arial"/>
          <w:iCs/>
          <w:sz w:val="20"/>
          <w:szCs w:val="20"/>
        </w:rPr>
        <w:t xml:space="preserve">J </w:t>
      </w:r>
      <w:r w:rsidRPr="00EB2DEC">
        <w:rPr>
          <w:rFonts w:ascii="Arial" w:hAnsi="Arial" w:cs="Arial"/>
          <w:sz w:val="20"/>
          <w:szCs w:val="20"/>
        </w:rPr>
        <w:t xml:space="preserve">= 9.1 Hz, 1H – </w:t>
      </w:r>
      <w:r w:rsidRPr="00EB2DEC">
        <w:rPr>
          <w:rFonts w:ascii="Arial" w:hAnsi="Arial" w:cs="Arial"/>
          <w:b/>
          <w:sz w:val="20"/>
          <w:szCs w:val="20"/>
        </w:rPr>
        <w:t>8b</w:t>
      </w:r>
      <w:r w:rsidRPr="00EB2DEC">
        <w:rPr>
          <w:rFonts w:ascii="Arial" w:hAnsi="Arial" w:cs="Arial"/>
          <w:sz w:val="20"/>
          <w:szCs w:val="20"/>
        </w:rPr>
        <w:t xml:space="preserve">), 8.32 (d, </w:t>
      </w:r>
      <w:r w:rsidRPr="00EB2DEC">
        <w:rPr>
          <w:rFonts w:ascii="Arial" w:hAnsi="Arial" w:cs="Arial"/>
          <w:iCs/>
          <w:sz w:val="20"/>
          <w:szCs w:val="20"/>
        </w:rPr>
        <w:t xml:space="preserve">J </w:t>
      </w:r>
      <w:r w:rsidRPr="00EB2DEC">
        <w:rPr>
          <w:rFonts w:ascii="Arial" w:hAnsi="Arial" w:cs="Arial"/>
          <w:sz w:val="20"/>
          <w:szCs w:val="20"/>
        </w:rPr>
        <w:t xml:space="preserve">= 9.3 Hz, 1H – </w:t>
      </w:r>
      <w:r w:rsidRPr="00EB2DEC">
        <w:rPr>
          <w:rFonts w:ascii="Arial" w:hAnsi="Arial" w:cs="Arial"/>
          <w:b/>
          <w:sz w:val="20"/>
          <w:szCs w:val="20"/>
        </w:rPr>
        <w:t>9b</w:t>
      </w:r>
      <w:r w:rsidRPr="00EB2DEC">
        <w:rPr>
          <w:rFonts w:ascii="Arial" w:hAnsi="Arial" w:cs="Arial"/>
          <w:sz w:val="20"/>
          <w:szCs w:val="20"/>
        </w:rPr>
        <w:t>), 7.96</w:t>
      </w:r>
      <w:r w:rsidR="00EF33EA">
        <w:rPr>
          <w:rFonts w:ascii="Arial" w:hAnsi="Arial" w:cs="Arial"/>
          <w:sz w:val="20"/>
          <w:szCs w:val="20"/>
        </w:rPr>
        <w:t>−</w:t>
      </w:r>
      <w:r w:rsidRPr="00EB2DEC">
        <w:rPr>
          <w:rFonts w:ascii="Arial" w:hAnsi="Arial" w:cs="Arial"/>
          <w:sz w:val="20"/>
          <w:szCs w:val="20"/>
        </w:rPr>
        <w:t xml:space="preserve">7.93 (m, 1H – </w:t>
      </w:r>
      <w:r w:rsidRPr="00EB2DEC">
        <w:rPr>
          <w:rFonts w:ascii="Arial" w:hAnsi="Arial" w:cs="Arial"/>
          <w:b/>
          <w:sz w:val="20"/>
          <w:szCs w:val="20"/>
        </w:rPr>
        <w:t>8b</w:t>
      </w:r>
      <w:r w:rsidRPr="00EB2DEC">
        <w:rPr>
          <w:rFonts w:ascii="Arial" w:hAnsi="Arial" w:cs="Arial"/>
          <w:sz w:val="20"/>
          <w:szCs w:val="20"/>
        </w:rPr>
        <w:t xml:space="preserve">, 1H – </w:t>
      </w:r>
      <w:r w:rsidRPr="00EB2DEC">
        <w:rPr>
          <w:rFonts w:ascii="Arial" w:hAnsi="Arial" w:cs="Arial"/>
          <w:b/>
          <w:sz w:val="20"/>
          <w:szCs w:val="20"/>
        </w:rPr>
        <w:t>9b</w:t>
      </w:r>
      <w:r w:rsidRPr="00EB2DEC">
        <w:rPr>
          <w:rFonts w:ascii="Arial" w:hAnsi="Arial" w:cs="Arial"/>
          <w:sz w:val="20"/>
          <w:szCs w:val="20"/>
        </w:rPr>
        <w:t xml:space="preserve">), 7.77 (s, 1H – </w:t>
      </w:r>
      <w:r w:rsidRPr="00EB2DEC">
        <w:rPr>
          <w:rFonts w:ascii="Arial" w:hAnsi="Arial" w:cs="Arial"/>
          <w:b/>
          <w:sz w:val="20"/>
          <w:szCs w:val="20"/>
        </w:rPr>
        <w:t>8b</w:t>
      </w:r>
      <w:r w:rsidRPr="00EB2DEC">
        <w:rPr>
          <w:rFonts w:ascii="Arial" w:hAnsi="Arial" w:cs="Arial"/>
          <w:sz w:val="20"/>
          <w:szCs w:val="20"/>
        </w:rPr>
        <w:t>), 7.71</w:t>
      </w:r>
      <w:r w:rsidR="00EF33EA">
        <w:rPr>
          <w:rFonts w:ascii="Arial" w:hAnsi="Arial" w:cs="Arial"/>
          <w:sz w:val="20"/>
          <w:szCs w:val="20"/>
        </w:rPr>
        <w:t>−</w:t>
      </w:r>
      <w:r w:rsidRPr="00EB2DEC">
        <w:rPr>
          <w:rFonts w:ascii="Arial" w:hAnsi="Arial" w:cs="Arial"/>
          <w:sz w:val="20"/>
          <w:szCs w:val="20"/>
        </w:rPr>
        <w:t xml:space="preserve">7.59 (m, 1H – </w:t>
      </w:r>
      <w:r w:rsidRPr="00EB2DEC">
        <w:rPr>
          <w:rFonts w:ascii="Arial" w:hAnsi="Arial" w:cs="Arial"/>
          <w:b/>
          <w:sz w:val="20"/>
          <w:szCs w:val="20"/>
        </w:rPr>
        <w:t>8b</w:t>
      </w:r>
      <w:r w:rsidRPr="00EB2DEC">
        <w:rPr>
          <w:rFonts w:ascii="Arial" w:hAnsi="Arial" w:cs="Arial"/>
          <w:sz w:val="20"/>
          <w:szCs w:val="20"/>
        </w:rPr>
        <w:t xml:space="preserve">, 1H – </w:t>
      </w:r>
      <w:r w:rsidRPr="00EB2DEC">
        <w:rPr>
          <w:rFonts w:ascii="Arial" w:hAnsi="Arial" w:cs="Arial"/>
          <w:b/>
          <w:sz w:val="20"/>
          <w:szCs w:val="20"/>
        </w:rPr>
        <w:t>9b</w:t>
      </w:r>
      <w:r w:rsidRPr="00EB2DEC">
        <w:rPr>
          <w:rFonts w:ascii="Arial" w:hAnsi="Arial" w:cs="Arial"/>
          <w:sz w:val="20"/>
          <w:szCs w:val="20"/>
        </w:rPr>
        <w:t xml:space="preserve">), 7.50 (d, </w:t>
      </w:r>
      <w:r w:rsidRPr="00EB2DEC">
        <w:rPr>
          <w:rFonts w:ascii="Arial" w:hAnsi="Arial" w:cs="Arial"/>
          <w:iCs/>
          <w:sz w:val="20"/>
          <w:szCs w:val="20"/>
        </w:rPr>
        <w:t xml:space="preserve">J </w:t>
      </w:r>
      <w:r w:rsidRPr="00EB2DEC">
        <w:rPr>
          <w:rFonts w:ascii="Arial" w:hAnsi="Arial" w:cs="Arial"/>
          <w:sz w:val="20"/>
          <w:szCs w:val="20"/>
        </w:rPr>
        <w:t xml:space="preserve">= 9.0 Hz, 1H – </w:t>
      </w:r>
      <w:r w:rsidRPr="00EB2DEC">
        <w:rPr>
          <w:rFonts w:ascii="Arial" w:hAnsi="Arial" w:cs="Arial"/>
          <w:b/>
          <w:sz w:val="20"/>
          <w:szCs w:val="20"/>
        </w:rPr>
        <w:t>9b</w:t>
      </w:r>
      <w:r w:rsidRPr="00EB2DEC">
        <w:rPr>
          <w:rFonts w:ascii="Arial" w:hAnsi="Arial" w:cs="Arial"/>
          <w:sz w:val="20"/>
          <w:szCs w:val="20"/>
        </w:rPr>
        <w:t>), 3.66</w:t>
      </w:r>
      <w:r w:rsidR="00EF33EA">
        <w:rPr>
          <w:rFonts w:ascii="Arial" w:hAnsi="Arial" w:cs="Arial"/>
          <w:sz w:val="20"/>
          <w:szCs w:val="20"/>
        </w:rPr>
        <w:t>−</w:t>
      </w:r>
      <w:r w:rsidRPr="00EB2DEC">
        <w:rPr>
          <w:rFonts w:ascii="Arial" w:hAnsi="Arial" w:cs="Arial"/>
          <w:sz w:val="20"/>
          <w:szCs w:val="20"/>
        </w:rPr>
        <w:t xml:space="preserve">3.58 (m, 2H – </w:t>
      </w:r>
      <w:r w:rsidRPr="00EB2DEC">
        <w:rPr>
          <w:rFonts w:ascii="Arial" w:hAnsi="Arial" w:cs="Arial"/>
          <w:b/>
          <w:sz w:val="20"/>
          <w:szCs w:val="20"/>
        </w:rPr>
        <w:t>8b</w:t>
      </w:r>
      <w:r w:rsidRPr="00EB2DEC">
        <w:rPr>
          <w:rFonts w:ascii="Arial" w:hAnsi="Arial" w:cs="Arial"/>
          <w:sz w:val="20"/>
          <w:szCs w:val="20"/>
        </w:rPr>
        <w:t xml:space="preserve">, 2H – </w:t>
      </w:r>
      <w:r w:rsidRPr="00EB2DEC">
        <w:rPr>
          <w:rFonts w:ascii="Arial" w:hAnsi="Arial" w:cs="Arial"/>
          <w:b/>
          <w:sz w:val="20"/>
          <w:szCs w:val="20"/>
        </w:rPr>
        <w:t>9b</w:t>
      </w:r>
      <w:r w:rsidRPr="00EB2DEC">
        <w:rPr>
          <w:rFonts w:ascii="Arial" w:hAnsi="Arial" w:cs="Arial"/>
          <w:sz w:val="20"/>
          <w:szCs w:val="20"/>
        </w:rPr>
        <w:t xml:space="preserve">), 3.46 (q, </w:t>
      </w:r>
      <w:r w:rsidRPr="00EB2DEC">
        <w:rPr>
          <w:rFonts w:ascii="Arial" w:hAnsi="Arial" w:cs="Arial"/>
          <w:iCs/>
          <w:sz w:val="20"/>
          <w:szCs w:val="20"/>
        </w:rPr>
        <w:t xml:space="preserve">J </w:t>
      </w:r>
      <w:r w:rsidRPr="00EB2DEC">
        <w:rPr>
          <w:rFonts w:ascii="Arial" w:hAnsi="Arial" w:cs="Arial"/>
          <w:sz w:val="20"/>
          <w:szCs w:val="20"/>
        </w:rPr>
        <w:t xml:space="preserve">= 7.0 Hz, 2H – </w:t>
      </w:r>
      <w:r w:rsidRPr="00EB2DEC">
        <w:rPr>
          <w:rFonts w:ascii="Arial" w:hAnsi="Arial" w:cs="Arial"/>
          <w:b/>
          <w:sz w:val="20"/>
          <w:szCs w:val="20"/>
        </w:rPr>
        <w:t>8b</w:t>
      </w:r>
      <w:r w:rsidRPr="00EB2DEC">
        <w:rPr>
          <w:rFonts w:ascii="Arial" w:hAnsi="Arial" w:cs="Arial"/>
          <w:sz w:val="20"/>
          <w:szCs w:val="20"/>
        </w:rPr>
        <w:t xml:space="preserve">, 2H – </w:t>
      </w:r>
      <w:r w:rsidRPr="00EB2DEC">
        <w:rPr>
          <w:rFonts w:ascii="Arial" w:hAnsi="Arial" w:cs="Arial"/>
          <w:b/>
          <w:sz w:val="20"/>
          <w:szCs w:val="20"/>
        </w:rPr>
        <w:t>9b</w:t>
      </w:r>
      <w:r w:rsidRPr="00EB2DEC">
        <w:rPr>
          <w:rFonts w:ascii="Arial" w:hAnsi="Arial" w:cs="Arial"/>
          <w:sz w:val="20"/>
          <w:szCs w:val="20"/>
        </w:rPr>
        <w:t>), 1.42</w:t>
      </w:r>
      <w:r w:rsidR="00A519B9">
        <w:rPr>
          <w:rFonts w:ascii="Arial" w:hAnsi="Arial" w:cs="Arial"/>
          <w:sz w:val="20"/>
          <w:szCs w:val="20"/>
        </w:rPr>
        <w:t>−</w:t>
      </w:r>
      <w:r w:rsidRPr="00EB2DEC">
        <w:rPr>
          <w:rFonts w:ascii="Arial" w:hAnsi="Arial" w:cs="Arial"/>
          <w:sz w:val="20"/>
          <w:szCs w:val="20"/>
        </w:rPr>
        <w:t xml:space="preserve">1.37 (m, 3H – </w:t>
      </w:r>
      <w:r w:rsidRPr="00EB2DEC">
        <w:rPr>
          <w:rFonts w:ascii="Arial" w:hAnsi="Arial" w:cs="Arial"/>
          <w:b/>
          <w:sz w:val="20"/>
          <w:szCs w:val="20"/>
        </w:rPr>
        <w:t>8b</w:t>
      </w:r>
      <w:r w:rsidRPr="00EB2DEC">
        <w:rPr>
          <w:rFonts w:ascii="Arial" w:hAnsi="Arial" w:cs="Arial"/>
          <w:sz w:val="20"/>
          <w:szCs w:val="20"/>
        </w:rPr>
        <w:t xml:space="preserve"> , 3H – </w:t>
      </w:r>
      <w:r w:rsidRPr="00EB2DEC">
        <w:rPr>
          <w:rFonts w:ascii="Arial" w:hAnsi="Arial" w:cs="Arial"/>
          <w:b/>
          <w:sz w:val="20"/>
          <w:szCs w:val="20"/>
        </w:rPr>
        <w:t>9b</w:t>
      </w:r>
      <w:r w:rsidRPr="00EB2DEC">
        <w:rPr>
          <w:rFonts w:ascii="Arial" w:hAnsi="Arial" w:cs="Arial"/>
          <w:sz w:val="20"/>
          <w:szCs w:val="20"/>
        </w:rPr>
        <w:t xml:space="preserve">), 1.27 (t, </w:t>
      </w:r>
      <w:r w:rsidRPr="00EB2DEC">
        <w:rPr>
          <w:rFonts w:ascii="Arial" w:hAnsi="Arial" w:cs="Arial"/>
          <w:iCs/>
          <w:sz w:val="20"/>
          <w:szCs w:val="20"/>
        </w:rPr>
        <w:t xml:space="preserve">J </w:t>
      </w:r>
      <w:r w:rsidRPr="00EB2DEC">
        <w:rPr>
          <w:rFonts w:ascii="Arial" w:hAnsi="Arial" w:cs="Arial"/>
          <w:sz w:val="20"/>
          <w:szCs w:val="20"/>
        </w:rPr>
        <w:t xml:space="preserve">= 7.0 Hz, 3H – </w:t>
      </w:r>
      <w:r w:rsidRPr="00EB2DEC">
        <w:rPr>
          <w:rFonts w:ascii="Arial" w:hAnsi="Arial" w:cs="Arial"/>
          <w:b/>
          <w:sz w:val="20"/>
          <w:szCs w:val="20"/>
        </w:rPr>
        <w:t>8b</w:t>
      </w:r>
      <w:r w:rsidRPr="00EB2DEC">
        <w:rPr>
          <w:rFonts w:ascii="Arial" w:hAnsi="Arial" w:cs="Arial"/>
          <w:sz w:val="20"/>
          <w:szCs w:val="20"/>
        </w:rPr>
        <w:t xml:space="preserve">, 3H – </w:t>
      </w:r>
      <w:r w:rsidRPr="00EB2DEC">
        <w:rPr>
          <w:rFonts w:ascii="Arial" w:hAnsi="Arial" w:cs="Arial"/>
          <w:b/>
          <w:sz w:val="20"/>
          <w:szCs w:val="20"/>
        </w:rPr>
        <w:t>9b</w:t>
      </w:r>
      <w:r w:rsidRPr="00EB2DEC">
        <w:rPr>
          <w:rFonts w:ascii="Arial" w:hAnsi="Arial" w:cs="Arial"/>
          <w:sz w:val="20"/>
          <w:szCs w:val="20"/>
        </w:rPr>
        <w:t xml:space="preserve">); </w:t>
      </w:r>
      <w:r w:rsidRPr="00EB2DEC">
        <w:rPr>
          <w:rFonts w:ascii="Arial" w:hAnsi="Arial" w:cs="Arial"/>
          <w:sz w:val="20"/>
          <w:szCs w:val="20"/>
          <w:vertAlign w:val="superscript"/>
        </w:rPr>
        <w:t>13</w:t>
      </w:r>
      <w:r w:rsidRPr="00EB2DEC">
        <w:rPr>
          <w:rFonts w:ascii="Arial" w:hAnsi="Arial" w:cs="Arial"/>
          <w:sz w:val="20"/>
          <w:szCs w:val="20"/>
        </w:rPr>
        <w:t>C NMR (100 MHz, CDCl</w:t>
      </w:r>
      <w:r w:rsidRPr="00EB2DEC">
        <w:rPr>
          <w:rFonts w:ascii="Arial" w:hAnsi="Arial" w:cs="Arial"/>
          <w:sz w:val="20"/>
          <w:szCs w:val="20"/>
          <w:vertAlign w:val="subscript"/>
        </w:rPr>
        <w:t>3</w:t>
      </w:r>
      <w:r w:rsidRPr="00EB2DEC">
        <w:rPr>
          <w:rFonts w:ascii="Arial" w:hAnsi="Arial" w:cs="Arial"/>
          <w:sz w:val="20"/>
          <w:szCs w:val="20"/>
        </w:rPr>
        <w:t>) δ 153.2</w:t>
      </w:r>
      <w:r w:rsidR="000D7D4D">
        <w:rPr>
          <w:rFonts w:ascii="Arial" w:hAnsi="Arial" w:cs="Arial"/>
          <w:sz w:val="20"/>
          <w:szCs w:val="20"/>
        </w:rPr>
        <w:t>2, 153.2</w:t>
      </w:r>
      <w:r w:rsidRPr="00EB2DEC">
        <w:rPr>
          <w:rFonts w:ascii="Arial" w:hAnsi="Arial" w:cs="Arial"/>
          <w:sz w:val="20"/>
          <w:szCs w:val="20"/>
        </w:rPr>
        <w:t>, 150.9, 149.0, 134.7, 134.1, 132.7, 132.1, 132.08,</w:t>
      </w:r>
      <w:r>
        <w:rPr>
          <w:rFonts w:ascii="Arial" w:hAnsi="Arial" w:cs="Arial"/>
          <w:sz w:val="20"/>
          <w:szCs w:val="20"/>
        </w:rPr>
        <w:t xml:space="preserve"> 130.9 (2C), 130.3, 130.2, 129.6, 128.9, 128.5, 128.46, 128.1, 128.0 (2C)</w:t>
      </w:r>
      <w:r w:rsidRPr="009A1732">
        <w:rPr>
          <w:rFonts w:ascii="Arial" w:hAnsi="Arial" w:cs="Arial"/>
          <w:sz w:val="20"/>
          <w:szCs w:val="20"/>
        </w:rPr>
        <w:t xml:space="preserve">, </w:t>
      </w:r>
      <w:r>
        <w:rPr>
          <w:rFonts w:ascii="Arial" w:hAnsi="Arial" w:cs="Arial"/>
          <w:sz w:val="20"/>
          <w:szCs w:val="20"/>
        </w:rPr>
        <w:t>127.8, 126.9</w:t>
      </w:r>
      <w:r w:rsidRPr="009A1732">
        <w:rPr>
          <w:rFonts w:ascii="Arial" w:hAnsi="Arial" w:cs="Arial"/>
          <w:sz w:val="20"/>
          <w:szCs w:val="20"/>
        </w:rPr>
        <w:t xml:space="preserve">, </w:t>
      </w:r>
      <w:r>
        <w:rPr>
          <w:rFonts w:ascii="Arial" w:hAnsi="Arial" w:cs="Arial"/>
          <w:sz w:val="20"/>
          <w:szCs w:val="20"/>
        </w:rPr>
        <w:t>126.8, 126.76, 126.6, 126.5</w:t>
      </w:r>
      <w:r w:rsidRPr="009A1732">
        <w:rPr>
          <w:rFonts w:ascii="Arial" w:hAnsi="Arial" w:cs="Arial"/>
          <w:sz w:val="20"/>
          <w:szCs w:val="20"/>
        </w:rPr>
        <w:t xml:space="preserve">, </w:t>
      </w:r>
      <w:r>
        <w:rPr>
          <w:rFonts w:ascii="Arial" w:hAnsi="Arial" w:cs="Arial"/>
          <w:sz w:val="20"/>
          <w:szCs w:val="20"/>
        </w:rPr>
        <w:t>126.47, 124</w:t>
      </w:r>
      <w:r w:rsidRPr="009A1732">
        <w:rPr>
          <w:rFonts w:ascii="Arial" w:hAnsi="Arial" w:cs="Arial"/>
          <w:sz w:val="20"/>
          <w:szCs w:val="20"/>
        </w:rPr>
        <w:t xml:space="preserve">.7, </w:t>
      </w:r>
      <w:r>
        <w:rPr>
          <w:rFonts w:ascii="Arial" w:hAnsi="Arial" w:cs="Arial"/>
          <w:sz w:val="20"/>
          <w:szCs w:val="20"/>
        </w:rPr>
        <w:t>123.5, 123.05, 123.0, 122.4, 121</w:t>
      </w:r>
      <w:r w:rsidRPr="009A1732">
        <w:rPr>
          <w:rFonts w:ascii="Arial" w:hAnsi="Arial" w:cs="Arial"/>
          <w:sz w:val="20"/>
          <w:szCs w:val="20"/>
        </w:rPr>
        <w:t xml:space="preserve">.1, </w:t>
      </w:r>
      <w:r>
        <w:rPr>
          <w:rFonts w:ascii="Arial" w:hAnsi="Arial" w:cs="Arial"/>
          <w:sz w:val="20"/>
          <w:szCs w:val="20"/>
        </w:rPr>
        <w:t>120.8, 120.7</w:t>
      </w:r>
      <w:r w:rsidRPr="009A1732">
        <w:rPr>
          <w:rFonts w:ascii="Arial" w:hAnsi="Arial" w:cs="Arial"/>
          <w:sz w:val="20"/>
          <w:szCs w:val="20"/>
        </w:rPr>
        <w:t>,</w:t>
      </w:r>
      <w:r>
        <w:rPr>
          <w:rFonts w:ascii="Arial" w:hAnsi="Arial" w:cs="Arial"/>
          <w:sz w:val="20"/>
          <w:szCs w:val="20"/>
        </w:rPr>
        <w:t xml:space="preserve"> 96.0, 90.7, 42.4, 42.3, 42.1 (2C), 14.5, 14.4, 13.4 (2C); </w:t>
      </w:r>
      <w:r w:rsidRPr="009A1732">
        <w:rPr>
          <w:rFonts w:ascii="Arial" w:hAnsi="Arial" w:cs="Arial"/>
          <w:sz w:val="20"/>
          <w:szCs w:val="20"/>
        </w:rPr>
        <w:t>FTIR (KBr, cm</w:t>
      </w:r>
      <w:r w:rsidRPr="009A1732">
        <w:rPr>
          <w:rFonts w:ascii="Arial" w:hAnsi="Arial" w:cs="Arial"/>
          <w:sz w:val="20"/>
          <w:szCs w:val="20"/>
          <w:vertAlign w:val="superscript"/>
        </w:rPr>
        <w:t>-1</w:t>
      </w:r>
      <w:r w:rsidRPr="009A1732">
        <w:rPr>
          <w:rFonts w:ascii="Arial" w:hAnsi="Arial" w:cs="Arial"/>
          <w:sz w:val="20"/>
          <w:szCs w:val="20"/>
        </w:rPr>
        <w:t xml:space="preserve">) </w:t>
      </w:r>
      <w:r>
        <w:rPr>
          <w:rFonts w:ascii="Arial" w:hAnsi="Arial" w:cs="Arial"/>
          <w:sz w:val="20"/>
          <w:szCs w:val="20"/>
        </w:rPr>
        <w:t>2978, 2933, 1713, 1591, 1473, 1416, 1380, 1313, 1272</w:t>
      </w:r>
      <w:r w:rsidRPr="009A1732">
        <w:rPr>
          <w:rFonts w:ascii="Arial" w:hAnsi="Arial" w:cs="Arial"/>
          <w:sz w:val="20"/>
          <w:szCs w:val="20"/>
        </w:rPr>
        <w:t>; HRMS (ESI) m/z [M</w:t>
      </w:r>
      <w:r w:rsidR="00DF18FE">
        <w:rPr>
          <w:rFonts w:ascii="Arial" w:hAnsi="Arial" w:cs="Arial"/>
          <w:sz w:val="20"/>
          <w:szCs w:val="20"/>
        </w:rPr>
        <w:t xml:space="preserve"> </w:t>
      </w:r>
      <w:r w:rsidRPr="009A1732">
        <w:rPr>
          <w:rFonts w:ascii="Arial" w:hAnsi="Arial" w:cs="Arial"/>
          <w:sz w:val="20"/>
          <w:szCs w:val="20"/>
        </w:rPr>
        <w:t>+</w:t>
      </w:r>
      <w:r w:rsidR="00DF18FE">
        <w:rPr>
          <w:rFonts w:ascii="Arial" w:hAnsi="Arial" w:cs="Arial"/>
          <w:sz w:val="20"/>
          <w:szCs w:val="20"/>
        </w:rPr>
        <w:t xml:space="preserve"> </w:t>
      </w:r>
      <w:r w:rsidRPr="009A1732">
        <w:rPr>
          <w:rFonts w:ascii="Arial" w:hAnsi="Arial" w:cs="Arial"/>
          <w:sz w:val="20"/>
          <w:szCs w:val="20"/>
        </w:rPr>
        <w:t>Na]</w:t>
      </w:r>
      <w:r w:rsidRPr="00D42046">
        <w:rPr>
          <w:rFonts w:ascii="Arial" w:hAnsi="Arial" w:cs="Arial"/>
          <w:sz w:val="20"/>
          <w:szCs w:val="20"/>
          <w:vertAlign w:val="superscript"/>
        </w:rPr>
        <w:t>+</w:t>
      </w:r>
      <w:r w:rsidRPr="009A1732">
        <w:rPr>
          <w:rFonts w:ascii="Arial" w:hAnsi="Arial" w:cs="Arial"/>
          <w:sz w:val="20"/>
          <w:szCs w:val="20"/>
        </w:rPr>
        <w:t xml:space="preserve"> for formula C</w:t>
      </w:r>
      <w:r w:rsidRPr="009A1732">
        <w:rPr>
          <w:rFonts w:ascii="Arial" w:hAnsi="Arial" w:cs="Arial"/>
          <w:sz w:val="20"/>
          <w:szCs w:val="20"/>
          <w:vertAlign w:val="subscript"/>
        </w:rPr>
        <w:t>23</w:t>
      </w:r>
      <w:r w:rsidRPr="009A1732">
        <w:rPr>
          <w:rFonts w:ascii="Arial" w:hAnsi="Arial" w:cs="Arial"/>
          <w:sz w:val="20"/>
          <w:szCs w:val="20"/>
        </w:rPr>
        <w:t>H</w:t>
      </w:r>
      <w:r w:rsidRPr="009A1732">
        <w:rPr>
          <w:rFonts w:ascii="Arial" w:hAnsi="Arial" w:cs="Arial"/>
          <w:sz w:val="20"/>
          <w:szCs w:val="20"/>
          <w:vertAlign w:val="subscript"/>
        </w:rPr>
        <w:t>20</w:t>
      </w:r>
      <w:r>
        <w:rPr>
          <w:rFonts w:ascii="Arial" w:hAnsi="Arial" w:cs="Arial"/>
          <w:sz w:val="20"/>
          <w:szCs w:val="20"/>
        </w:rPr>
        <w:t>INNa</w:t>
      </w:r>
      <w:r w:rsidRPr="009A1732">
        <w:rPr>
          <w:rFonts w:ascii="Arial" w:hAnsi="Arial" w:cs="Arial"/>
          <w:sz w:val="20"/>
          <w:szCs w:val="20"/>
        </w:rPr>
        <w:t>O</w:t>
      </w:r>
      <w:r w:rsidRPr="009A1732">
        <w:rPr>
          <w:rFonts w:ascii="Arial" w:hAnsi="Arial" w:cs="Arial"/>
          <w:sz w:val="20"/>
          <w:szCs w:val="20"/>
          <w:vertAlign w:val="subscript"/>
        </w:rPr>
        <w:t>2</w:t>
      </w:r>
      <w:r w:rsidRPr="009A1732">
        <w:rPr>
          <w:rFonts w:ascii="Arial" w:hAnsi="Arial" w:cs="Arial"/>
          <w:sz w:val="20"/>
          <w:szCs w:val="20"/>
        </w:rPr>
        <w:t>: calcd, 492.04</w:t>
      </w:r>
      <w:r>
        <w:rPr>
          <w:rFonts w:ascii="Arial" w:hAnsi="Arial" w:cs="Arial"/>
          <w:sz w:val="20"/>
          <w:szCs w:val="20"/>
        </w:rPr>
        <w:t>36</w:t>
      </w:r>
      <w:r w:rsidRPr="009A1732">
        <w:rPr>
          <w:rFonts w:ascii="Arial" w:hAnsi="Arial" w:cs="Arial"/>
          <w:sz w:val="20"/>
          <w:szCs w:val="20"/>
        </w:rPr>
        <w:t>; found 492.04</w:t>
      </w:r>
      <w:r>
        <w:rPr>
          <w:rFonts w:ascii="Arial" w:hAnsi="Arial" w:cs="Arial"/>
          <w:sz w:val="20"/>
          <w:szCs w:val="20"/>
        </w:rPr>
        <w:t>34</w:t>
      </w:r>
      <w:r w:rsidRPr="009A1732">
        <w:rPr>
          <w:rFonts w:ascii="Arial" w:hAnsi="Arial" w:cs="Arial"/>
          <w:sz w:val="20"/>
          <w:szCs w:val="20"/>
        </w:rPr>
        <w:t>.</w:t>
      </w:r>
    </w:p>
    <w:p w14:paraId="5095C1C0" w14:textId="609EB4BC" w:rsidR="00422415" w:rsidRPr="005071B7" w:rsidRDefault="00422415" w:rsidP="007925DD">
      <w:pPr>
        <w:spacing w:line="360" w:lineRule="auto"/>
        <w:jc w:val="both"/>
        <w:rPr>
          <w:rFonts w:ascii="Arial" w:hAnsi="Arial" w:cs="Arial"/>
          <w:sz w:val="20"/>
          <w:szCs w:val="20"/>
        </w:rPr>
      </w:pPr>
      <w:r w:rsidRPr="00496B35">
        <w:rPr>
          <w:rFonts w:ascii="Arial" w:hAnsi="Arial" w:cs="Arial"/>
          <w:i/>
          <w:sz w:val="20"/>
          <w:szCs w:val="20"/>
        </w:rPr>
        <w:t>3-</w:t>
      </w:r>
      <w:r w:rsidR="00DF18FE">
        <w:rPr>
          <w:rFonts w:ascii="Arial" w:hAnsi="Arial" w:cs="Arial"/>
          <w:i/>
          <w:sz w:val="20"/>
          <w:szCs w:val="20"/>
        </w:rPr>
        <w:t>I</w:t>
      </w:r>
      <w:r w:rsidRPr="00496B35">
        <w:rPr>
          <w:rFonts w:ascii="Arial" w:hAnsi="Arial" w:cs="Arial"/>
          <w:i/>
          <w:sz w:val="20"/>
          <w:szCs w:val="20"/>
        </w:rPr>
        <w:t>odochrysen-2-yl N,N-diethyl-O-carbamate</w:t>
      </w:r>
      <w:r>
        <w:rPr>
          <w:rFonts w:ascii="Arial" w:hAnsi="Arial" w:cs="Arial"/>
          <w:i/>
          <w:sz w:val="20"/>
          <w:szCs w:val="20"/>
        </w:rPr>
        <w:t xml:space="preserve"> (</w:t>
      </w:r>
      <w:r w:rsidRPr="005071B7">
        <w:rPr>
          <w:rFonts w:ascii="Arial" w:hAnsi="Arial" w:cs="Arial"/>
          <w:b/>
          <w:i/>
          <w:sz w:val="20"/>
          <w:szCs w:val="20"/>
        </w:rPr>
        <w:t>8b</w:t>
      </w:r>
      <w:r>
        <w:rPr>
          <w:rFonts w:ascii="Arial" w:hAnsi="Arial" w:cs="Arial"/>
          <w:i/>
          <w:sz w:val="20"/>
          <w:szCs w:val="20"/>
        </w:rPr>
        <w:t>).</w:t>
      </w:r>
      <w:r>
        <w:rPr>
          <w:rFonts w:ascii="Arial" w:hAnsi="Arial" w:cs="Arial"/>
          <w:sz w:val="20"/>
          <w:szCs w:val="20"/>
        </w:rPr>
        <w:t xml:space="preserve"> The compound </w:t>
      </w:r>
      <w:r w:rsidRPr="00D7792F">
        <w:rPr>
          <w:rFonts w:ascii="Arial" w:hAnsi="Arial" w:cs="Arial"/>
          <w:b/>
          <w:sz w:val="20"/>
          <w:szCs w:val="20"/>
        </w:rPr>
        <w:t>2b</w:t>
      </w:r>
      <w:r>
        <w:rPr>
          <w:rFonts w:ascii="Arial" w:hAnsi="Arial" w:cs="Arial"/>
          <w:sz w:val="20"/>
          <w:szCs w:val="20"/>
        </w:rPr>
        <w:t xml:space="preserve"> (100 mg, 0.29 mmol) in THF (3 mL) was treated with LiTMP (0.87 mmol prepared </w:t>
      </w:r>
      <w:r w:rsidRPr="00D7792F">
        <w:rPr>
          <w:rFonts w:ascii="Arial" w:hAnsi="Arial" w:cs="Arial"/>
          <w:i/>
          <w:sz w:val="20"/>
          <w:szCs w:val="20"/>
        </w:rPr>
        <w:t>in</w:t>
      </w:r>
      <w:r w:rsidR="00CE62BF">
        <w:rPr>
          <w:rFonts w:ascii="Arial" w:hAnsi="Arial" w:cs="Arial"/>
          <w:i/>
          <w:sz w:val="20"/>
          <w:szCs w:val="20"/>
        </w:rPr>
        <w:t xml:space="preserve"> </w:t>
      </w:r>
      <w:r w:rsidRPr="00D7792F">
        <w:rPr>
          <w:rFonts w:ascii="Arial" w:hAnsi="Arial" w:cs="Arial"/>
          <w:i/>
          <w:sz w:val="20"/>
          <w:szCs w:val="20"/>
        </w:rPr>
        <w:t>situ</w:t>
      </w:r>
      <w:r>
        <w:rPr>
          <w:rFonts w:ascii="Arial" w:hAnsi="Arial" w:cs="Arial"/>
          <w:sz w:val="20"/>
          <w:szCs w:val="20"/>
        </w:rPr>
        <w:t xml:space="preserve"> by adding 0.87 mmol of </w:t>
      </w:r>
      <w:r w:rsidRPr="00D7792F">
        <w:rPr>
          <w:rFonts w:ascii="Arial" w:hAnsi="Arial" w:cs="Arial"/>
          <w:i/>
          <w:sz w:val="20"/>
          <w:szCs w:val="20"/>
        </w:rPr>
        <w:t>n-</w:t>
      </w:r>
      <w:r>
        <w:rPr>
          <w:rFonts w:ascii="Arial" w:hAnsi="Arial" w:cs="Arial"/>
          <w:sz w:val="20"/>
          <w:szCs w:val="20"/>
        </w:rPr>
        <w:t xml:space="preserve">BuLi to 0.96 mmol of 2,2,6,6-TMP in 1 mL THF at 0 </w:t>
      </w:r>
      <w:r w:rsidRPr="009A1732">
        <w:rPr>
          <w:rFonts w:ascii="Arial" w:hAnsi="Arial" w:cs="Arial"/>
          <w:sz w:val="20"/>
          <w:szCs w:val="20"/>
        </w:rPr>
        <w:t>°C</w:t>
      </w:r>
      <w:r>
        <w:rPr>
          <w:rFonts w:ascii="Arial" w:hAnsi="Arial" w:cs="Arial"/>
          <w:sz w:val="20"/>
          <w:szCs w:val="20"/>
        </w:rPr>
        <w:t>) for 1.5 h and quenched with I</w:t>
      </w:r>
      <w:r w:rsidRPr="00D7792F">
        <w:rPr>
          <w:rFonts w:ascii="Arial" w:hAnsi="Arial" w:cs="Arial"/>
          <w:sz w:val="20"/>
          <w:szCs w:val="20"/>
          <w:vertAlign w:val="subscript"/>
        </w:rPr>
        <w:t>2</w:t>
      </w:r>
      <w:r>
        <w:rPr>
          <w:rFonts w:ascii="Arial" w:hAnsi="Arial" w:cs="Arial"/>
          <w:sz w:val="20"/>
          <w:szCs w:val="20"/>
        </w:rPr>
        <w:t xml:space="preserve"> (0.87 mL , 0.87 mmol, 1</w:t>
      </w:r>
      <w:r w:rsidR="0071243D">
        <w:rPr>
          <w:rFonts w:ascii="Arial" w:hAnsi="Arial" w:cs="Arial"/>
          <w:sz w:val="20"/>
          <w:szCs w:val="20"/>
        </w:rPr>
        <w:t>.0</w:t>
      </w:r>
      <w:r>
        <w:rPr>
          <w:rFonts w:ascii="Arial" w:hAnsi="Arial" w:cs="Arial"/>
          <w:sz w:val="20"/>
          <w:szCs w:val="20"/>
        </w:rPr>
        <w:t xml:space="preserve"> M in THF) at  </w:t>
      </w:r>
      <w:r w:rsidR="00E017AD">
        <w:rPr>
          <w:rFonts w:ascii="Arial" w:hAnsi="Arial" w:cs="Arial"/>
          <w:sz w:val="20"/>
          <w:szCs w:val="20"/>
        </w:rPr>
        <w:t>−78</w:t>
      </w:r>
      <w:r w:rsidRPr="009A1732">
        <w:rPr>
          <w:rFonts w:ascii="Arial" w:hAnsi="Arial" w:cs="Arial"/>
          <w:sz w:val="20"/>
          <w:szCs w:val="20"/>
        </w:rPr>
        <w:t xml:space="preserve"> °C, and warmed to</w:t>
      </w:r>
      <w:r>
        <w:rPr>
          <w:rFonts w:ascii="Arial" w:hAnsi="Arial" w:cs="Arial"/>
          <w:sz w:val="20"/>
          <w:szCs w:val="20"/>
        </w:rPr>
        <w:t xml:space="preserve"> rt over 5.5 h</w:t>
      </w:r>
      <w:r w:rsidRPr="009A1732">
        <w:rPr>
          <w:rFonts w:ascii="Arial" w:hAnsi="Arial" w:cs="Arial"/>
          <w:sz w:val="20"/>
          <w:szCs w:val="20"/>
        </w:rPr>
        <w:t>. Normal workup, followed by flash column chromatography (</w:t>
      </w:r>
      <w:r>
        <w:rPr>
          <w:rFonts w:ascii="Arial" w:hAnsi="Arial" w:cs="Arial"/>
          <w:sz w:val="20"/>
          <w:szCs w:val="20"/>
        </w:rPr>
        <w:t>EtOAc:hexane</w:t>
      </w:r>
      <w:r w:rsidRPr="009A1732">
        <w:rPr>
          <w:rFonts w:ascii="Arial" w:hAnsi="Arial" w:cs="Arial"/>
          <w:sz w:val="20"/>
          <w:szCs w:val="20"/>
        </w:rPr>
        <w:t xml:space="preserve"> </w:t>
      </w:r>
      <w:r>
        <w:rPr>
          <w:rFonts w:ascii="Arial" w:hAnsi="Arial" w:cs="Arial"/>
          <w:sz w:val="20"/>
          <w:szCs w:val="20"/>
        </w:rPr>
        <w:t>1:6</w:t>
      </w:r>
      <w:r w:rsidRPr="009A1732">
        <w:rPr>
          <w:rFonts w:ascii="Arial" w:hAnsi="Arial" w:cs="Arial"/>
          <w:sz w:val="20"/>
          <w:szCs w:val="20"/>
        </w:rPr>
        <w:t>) afforded</w:t>
      </w:r>
      <w:r w:rsidRPr="00DC224D">
        <w:rPr>
          <w:rFonts w:ascii="Arial" w:hAnsi="Arial" w:cs="Arial"/>
          <w:sz w:val="20"/>
          <w:szCs w:val="20"/>
        </w:rPr>
        <w:t xml:space="preserve"> </w:t>
      </w:r>
      <w:r>
        <w:rPr>
          <w:rFonts w:ascii="Arial" w:hAnsi="Arial" w:cs="Arial"/>
          <w:b/>
          <w:bCs/>
          <w:sz w:val="20"/>
          <w:szCs w:val="20"/>
        </w:rPr>
        <w:t xml:space="preserve">8b </w:t>
      </w:r>
      <w:r w:rsidRPr="00E17C69">
        <w:rPr>
          <w:rFonts w:ascii="Arial" w:hAnsi="Arial" w:cs="Arial"/>
          <w:bCs/>
          <w:sz w:val="20"/>
          <w:szCs w:val="20"/>
        </w:rPr>
        <w:t>(</w:t>
      </w:r>
      <w:r>
        <w:rPr>
          <w:rFonts w:ascii="Arial" w:hAnsi="Arial" w:cs="Arial"/>
          <w:sz w:val="20"/>
          <w:szCs w:val="20"/>
        </w:rPr>
        <w:t>116 mg, 89%</w:t>
      </w:r>
      <w:r>
        <w:rPr>
          <w:rFonts w:ascii="Arial" w:hAnsi="Arial" w:cs="Arial"/>
          <w:bCs/>
          <w:sz w:val="20"/>
          <w:szCs w:val="20"/>
        </w:rPr>
        <w:t>)</w:t>
      </w:r>
      <w:r w:rsidR="00CE62BF">
        <w:rPr>
          <w:rFonts w:ascii="Arial" w:hAnsi="Arial" w:cs="Arial"/>
          <w:sz w:val="20"/>
          <w:szCs w:val="20"/>
        </w:rPr>
        <w:t xml:space="preserve"> as a </w:t>
      </w:r>
      <w:r w:rsidR="00242599">
        <w:rPr>
          <w:rFonts w:ascii="Arial" w:hAnsi="Arial" w:cs="Arial"/>
          <w:sz w:val="20"/>
          <w:szCs w:val="20"/>
        </w:rPr>
        <w:t>white</w:t>
      </w:r>
      <w:r w:rsidR="00DF18FE">
        <w:rPr>
          <w:rFonts w:ascii="Arial" w:hAnsi="Arial" w:cs="Arial"/>
          <w:sz w:val="20"/>
          <w:szCs w:val="20"/>
        </w:rPr>
        <w:t xml:space="preserve"> </w:t>
      </w:r>
      <w:r w:rsidR="00CE62BF" w:rsidRPr="009A1732">
        <w:rPr>
          <w:rFonts w:ascii="Arial" w:hAnsi="Arial" w:cs="Arial"/>
          <w:sz w:val="20"/>
          <w:szCs w:val="20"/>
        </w:rPr>
        <w:t>solid</w:t>
      </w:r>
      <w:r w:rsidR="00CE62BF">
        <w:rPr>
          <w:rFonts w:ascii="Arial" w:hAnsi="Arial" w:cs="Arial"/>
          <w:sz w:val="20"/>
          <w:szCs w:val="20"/>
        </w:rPr>
        <w:t xml:space="preserve">, </w:t>
      </w:r>
      <w:r w:rsidR="00CE62BF" w:rsidRPr="009A1732">
        <w:rPr>
          <w:rFonts w:ascii="Arial" w:hAnsi="Arial" w:cs="Arial"/>
          <w:sz w:val="20"/>
          <w:szCs w:val="20"/>
        </w:rPr>
        <w:t xml:space="preserve"> </w:t>
      </w:r>
      <w:r w:rsidR="008F494F">
        <w:rPr>
          <w:rFonts w:ascii="Arial" w:hAnsi="Arial" w:cs="Arial"/>
          <w:sz w:val="20"/>
          <w:szCs w:val="20"/>
        </w:rPr>
        <w:t>mp</w:t>
      </w:r>
      <w:r>
        <w:rPr>
          <w:rFonts w:ascii="Arial" w:hAnsi="Arial" w:cs="Arial"/>
          <w:sz w:val="20"/>
          <w:szCs w:val="20"/>
        </w:rPr>
        <w:t xml:space="preserve">. </w:t>
      </w:r>
      <w:r w:rsidRPr="009A1732">
        <w:rPr>
          <w:rFonts w:ascii="Arial" w:hAnsi="Arial" w:cs="Arial"/>
          <w:sz w:val="20"/>
          <w:szCs w:val="20"/>
        </w:rPr>
        <w:t>171.8</w:t>
      </w:r>
      <w:r w:rsidR="009C4C2E">
        <w:rPr>
          <w:rFonts w:ascii="Arial" w:hAnsi="Arial" w:cs="Arial"/>
          <w:sz w:val="20"/>
          <w:szCs w:val="20"/>
        </w:rPr>
        <w:t>−</w:t>
      </w:r>
      <w:r w:rsidRPr="009A1732">
        <w:rPr>
          <w:rFonts w:ascii="Arial" w:hAnsi="Arial" w:cs="Arial"/>
          <w:sz w:val="20"/>
          <w:szCs w:val="20"/>
        </w:rPr>
        <w:t>172.8</w:t>
      </w:r>
      <w:r>
        <w:rPr>
          <w:rFonts w:ascii="Arial" w:hAnsi="Arial" w:cs="Arial"/>
          <w:sz w:val="20"/>
          <w:szCs w:val="20"/>
        </w:rPr>
        <w:t xml:space="preserve"> °C</w:t>
      </w:r>
      <w:r w:rsidRPr="009A1732">
        <w:rPr>
          <w:rFonts w:ascii="Arial" w:hAnsi="Arial" w:cs="Arial"/>
          <w:sz w:val="20"/>
          <w:szCs w:val="20"/>
        </w:rPr>
        <w:t xml:space="preserve">  (EtOAc); </w:t>
      </w:r>
      <w:r w:rsidRPr="009A1732">
        <w:rPr>
          <w:rFonts w:ascii="Arial" w:hAnsi="Arial" w:cs="Arial"/>
          <w:sz w:val="20"/>
          <w:szCs w:val="20"/>
          <w:vertAlign w:val="superscript"/>
        </w:rPr>
        <w:t>1</w:t>
      </w:r>
      <w:r>
        <w:rPr>
          <w:rFonts w:ascii="Arial" w:hAnsi="Arial" w:cs="Arial"/>
          <w:sz w:val="20"/>
          <w:szCs w:val="20"/>
        </w:rPr>
        <w:t>H NMR (4</w:t>
      </w:r>
      <w:r w:rsidRPr="009A1732">
        <w:rPr>
          <w:rFonts w:ascii="Arial" w:hAnsi="Arial" w:cs="Arial"/>
          <w:sz w:val="20"/>
          <w:szCs w:val="20"/>
        </w:rPr>
        <w:t>00 MHz</w:t>
      </w:r>
      <w:r>
        <w:rPr>
          <w:rFonts w:ascii="Arial" w:hAnsi="Arial" w:cs="Arial"/>
          <w:sz w:val="20"/>
          <w:szCs w:val="20"/>
        </w:rPr>
        <w:t xml:space="preserve">, </w:t>
      </w:r>
      <w:r w:rsidRPr="009A1732">
        <w:rPr>
          <w:rFonts w:ascii="Arial" w:hAnsi="Arial" w:cs="Arial"/>
          <w:sz w:val="20"/>
          <w:szCs w:val="20"/>
        </w:rPr>
        <w:t>CDCl</w:t>
      </w:r>
      <w:r w:rsidRPr="009A1732">
        <w:rPr>
          <w:rFonts w:ascii="Arial" w:hAnsi="Arial" w:cs="Arial"/>
          <w:sz w:val="20"/>
          <w:szCs w:val="20"/>
          <w:vertAlign w:val="subscript"/>
        </w:rPr>
        <w:t>3</w:t>
      </w:r>
      <w:r>
        <w:rPr>
          <w:rFonts w:ascii="Arial" w:hAnsi="Arial" w:cs="Arial"/>
          <w:sz w:val="20"/>
          <w:szCs w:val="20"/>
        </w:rPr>
        <w:t>) δ 9.09 (s, 1H), 8.61</w:t>
      </w:r>
      <w:r w:rsidRPr="009A1732">
        <w:rPr>
          <w:rFonts w:ascii="Arial" w:hAnsi="Arial" w:cs="Arial"/>
          <w:sz w:val="20"/>
          <w:szCs w:val="20"/>
        </w:rPr>
        <w:t xml:space="preserve"> (d, </w:t>
      </w:r>
      <w:r w:rsidRPr="009A1732">
        <w:rPr>
          <w:rFonts w:ascii="Arial" w:hAnsi="Arial" w:cs="Arial"/>
          <w:i/>
          <w:iCs/>
          <w:sz w:val="20"/>
          <w:szCs w:val="20"/>
        </w:rPr>
        <w:t xml:space="preserve">J </w:t>
      </w:r>
      <w:r>
        <w:rPr>
          <w:rFonts w:ascii="Arial" w:hAnsi="Arial" w:cs="Arial"/>
          <w:sz w:val="20"/>
          <w:szCs w:val="20"/>
        </w:rPr>
        <w:t>= 9.0 Hz, 1H), 8.54</w:t>
      </w:r>
      <w:r w:rsidRPr="009A1732">
        <w:rPr>
          <w:rFonts w:ascii="Arial" w:hAnsi="Arial" w:cs="Arial"/>
          <w:sz w:val="20"/>
          <w:szCs w:val="20"/>
        </w:rPr>
        <w:t xml:space="preserve"> (d, </w:t>
      </w:r>
      <w:r w:rsidRPr="009A1732">
        <w:rPr>
          <w:rFonts w:ascii="Arial" w:hAnsi="Arial" w:cs="Arial"/>
          <w:i/>
          <w:iCs/>
          <w:sz w:val="20"/>
          <w:szCs w:val="20"/>
        </w:rPr>
        <w:t xml:space="preserve">J </w:t>
      </w:r>
      <w:r>
        <w:rPr>
          <w:rFonts w:ascii="Arial" w:hAnsi="Arial" w:cs="Arial"/>
          <w:sz w:val="20"/>
          <w:szCs w:val="20"/>
        </w:rPr>
        <w:t>= 9.1 Hz, 1H</w:t>
      </w:r>
      <w:r w:rsidRPr="009A1732">
        <w:rPr>
          <w:rFonts w:ascii="Arial" w:hAnsi="Arial" w:cs="Arial"/>
          <w:sz w:val="20"/>
          <w:szCs w:val="20"/>
        </w:rPr>
        <w:t>),</w:t>
      </w:r>
      <w:r w:rsidRPr="00DC224D">
        <w:rPr>
          <w:rFonts w:ascii="Arial" w:hAnsi="Arial" w:cs="Arial"/>
          <w:sz w:val="20"/>
          <w:szCs w:val="20"/>
        </w:rPr>
        <w:t xml:space="preserve"> </w:t>
      </w:r>
      <w:r>
        <w:rPr>
          <w:rFonts w:ascii="Arial" w:hAnsi="Arial" w:cs="Arial"/>
          <w:sz w:val="20"/>
          <w:szCs w:val="20"/>
        </w:rPr>
        <w:t>8.39</w:t>
      </w:r>
      <w:r w:rsidRPr="009A1732">
        <w:rPr>
          <w:rFonts w:ascii="Arial" w:hAnsi="Arial" w:cs="Arial"/>
          <w:sz w:val="20"/>
          <w:szCs w:val="20"/>
        </w:rPr>
        <w:t xml:space="preserve"> (d, </w:t>
      </w:r>
      <w:r w:rsidRPr="009A1732">
        <w:rPr>
          <w:rFonts w:ascii="Arial" w:hAnsi="Arial" w:cs="Arial"/>
          <w:i/>
          <w:iCs/>
          <w:sz w:val="20"/>
          <w:szCs w:val="20"/>
        </w:rPr>
        <w:t xml:space="preserve">J </w:t>
      </w:r>
      <w:r>
        <w:rPr>
          <w:rFonts w:ascii="Arial" w:hAnsi="Arial" w:cs="Arial"/>
          <w:sz w:val="20"/>
          <w:szCs w:val="20"/>
        </w:rPr>
        <w:t>= 9.1 Hz, 1H</w:t>
      </w:r>
      <w:r w:rsidRPr="009A1732">
        <w:rPr>
          <w:rFonts w:ascii="Arial" w:hAnsi="Arial" w:cs="Arial"/>
          <w:sz w:val="20"/>
          <w:szCs w:val="20"/>
        </w:rPr>
        <w:t>),</w:t>
      </w:r>
      <w:r w:rsidRPr="00DC224D">
        <w:rPr>
          <w:rFonts w:ascii="Arial" w:hAnsi="Arial" w:cs="Arial"/>
          <w:sz w:val="20"/>
          <w:szCs w:val="20"/>
        </w:rPr>
        <w:t xml:space="preserve"> </w:t>
      </w:r>
      <w:r>
        <w:rPr>
          <w:rFonts w:ascii="Arial" w:hAnsi="Arial" w:cs="Arial"/>
          <w:sz w:val="20"/>
          <w:szCs w:val="20"/>
        </w:rPr>
        <w:t>7.92</w:t>
      </w:r>
      <w:r w:rsidRPr="009A1732">
        <w:rPr>
          <w:rFonts w:ascii="Arial" w:hAnsi="Arial" w:cs="Arial"/>
          <w:sz w:val="20"/>
          <w:szCs w:val="20"/>
        </w:rPr>
        <w:t xml:space="preserve"> (</w:t>
      </w:r>
      <w:r>
        <w:rPr>
          <w:rFonts w:ascii="Arial" w:hAnsi="Arial" w:cs="Arial"/>
          <w:sz w:val="20"/>
          <w:szCs w:val="20"/>
        </w:rPr>
        <w:t>app dd, J = 1</w:t>
      </w:r>
      <w:r w:rsidR="000D7D4D">
        <w:rPr>
          <w:rFonts w:ascii="Arial" w:hAnsi="Arial" w:cs="Arial"/>
          <w:sz w:val="20"/>
          <w:szCs w:val="20"/>
        </w:rPr>
        <w:t>.2</w:t>
      </w:r>
      <w:r>
        <w:rPr>
          <w:rFonts w:ascii="Arial" w:hAnsi="Arial" w:cs="Arial"/>
          <w:sz w:val="20"/>
          <w:szCs w:val="20"/>
        </w:rPr>
        <w:t>, 7.7 Hz, 1</w:t>
      </w:r>
      <w:r w:rsidRPr="009A1732">
        <w:rPr>
          <w:rFonts w:ascii="Arial" w:hAnsi="Arial" w:cs="Arial"/>
          <w:sz w:val="20"/>
          <w:szCs w:val="20"/>
        </w:rPr>
        <w:t xml:space="preserve">H), </w:t>
      </w:r>
      <w:r>
        <w:rPr>
          <w:rFonts w:ascii="Arial" w:hAnsi="Arial" w:cs="Arial"/>
          <w:sz w:val="20"/>
          <w:szCs w:val="20"/>
        </w:rPr>
        <w:t xml:space="preserve">7.87 (d, </w:t>
      </w:r>
      <w:r w:rsidRPr="0011080C">
        <w:rPr>
          <w:rFonts w:ascii="Arial" w:hAnsi="Arial" w:cs="Arial"/>
          <w:i/>
          <w:sz w:val="20"/>
          <w:szCs w:val="20"/>
        </w:rPr>
        <w:t>J</w:t>
      </w:r>
      <w:r>
        <w:rPr>
          <w:rFonts w:ascii="Arial" w:hAnsi="Arial" w:cs="Arial"/>
          <w:sz w:val="20"/>
          <w:szCs w:val="20"/>
        </w:rPr>
        <w:t xml:space="preserve"> = 9.1 Hz, 1H), 7.78</w:t>
      </w:r>
      <w:r w:rsidR="00A519B9">
        <w:rPr>
          <w:rFonts w:ascii="Arial" w:hAnsi="Arial" w:cs="Arial"/>
          <w:sz w:val="20"/>
          <w:szCs w:val="20"/>
        </w:rPr>
        <w:t>−</w:t>
      </w:r>
      <w:r>
        <w:rPr>
          <w:rFonts w:ascii="Arial" w:hAnsi="Arial" w:cs="Arial"/>
          <w:sz w:val="20"/>
          <w:szCs w:val="20"/>
        </w:rPr>
        <w:t>7.75 (m, 1</w:t>
      </w:r>
      <w:r w:rsidRPr="009A1732">
        <w:rPr>
          <w:rFonts w:ascii="Arial" w:hAnsi="Arial" w:cs="Arial"/>
          <w:sz w:val="20"/>
          <w:szCs w:val="20"/>
        </w:rPr>
        <w:t>H</w:t>
      </w:r>
      <w:r>
        <w:rPr>
          <w:rFonts w:ascii="Arial" w:hAnsi="Arial" w:cs="Arial"/>
          <w:sz w:val="20"/>
          <w:szCs w:val="20"/>
        </w:rPr>
        <w:t>), 7.75 (s, 1H), 7.66</w:t>
      </w:r>
      <w:r w:rsidR="00A519B9">
        <w:rPr>
          <w:rFonts w:ascii="Arial" w:hAnsi="Arial" w:cs="Arial"/>
          <w:sz w:val="20"/>
          <w:szCs w:val="20"/>
        </w:rPr>
        <w:t>−</w:t>
      </w:r>
      <w:r>
        <w:rPr>
          <w:rFonts w:ascii="Arial" w:hAnsi="Arial" w:cs="Arial"/>
          <w:sz w:val="20"/>
          <w:szCs w:val="20"/>
        </w:rPr>
        <w:t>7.58</w:t>
      </w:r>
      <w:r w:rsidRPr="009A1732">
        <w:rPr>
          <w:rFonts w:ascii="Arial" w:hAnsi="Arial" w:cs="Arial"/>
          <w:sz w:val="20"/>
          <w:szCs w:val="20"/>
        </w:rPr>
        <w:t xml:space="preserve"> (</w:t>
      </w:r>
      <w:r>
        <w:rPr>
          <w:rFonts w:ascii="Arial" w:hAnsi="Arial" w:cs="Arial"/>
          <w:sz w:val="20"/>
          <w:szCs w:val="20"/>
        </w:rPr>
        <w:t xml:space="preserve">m, 2H), 3.61 (q, </w:t>
      </w:r>
      <w:r w:rsidRPr="0011080C">
        <w:rPr>
          <w:rFonts w:ascii="Arial" w:hAnsi="Arial" w:cs="Arial"/>
          <w:i/>
          <w:sz w:val="20"/>
          <w:szCs w:val="20"/>
        </w:rPr>
        <w:t xml:space="preserve">J </w:t>
      </w:r>
      <w:r>
        <w:rPr>
          <w:rFonts w:ascii="Arial" w:hAnsi="Arial" w:cs="Arial"/>
          <w:sz w:val="20"/>
          <w:szCs w:val="20"/>
        </w:rPr>
        <w:t>= 7.2 Hz, 2H), 3.50</w:t>
      </w:r>
      <w:r w:rsidRPr="009A1732">
        <w:rPr>
          <w:rFonts w:ascii="Arial" w:hAnsi="Arial" w:cs="Arial"/>
          <w:sz w:val="20"/>
          <w:szCs w:val="20"/>
        </w:rPr>
        <w:t xml:space="preserve"> (q, </w:t>
      </w:r>
      <w:r w:rsidRPr="009A1732">
        <w:rPr>
          <w:rFonts w:ascii="Arial" w:hAnsi="Arial" w:cs="Arial"/>
          <w:i/>
          <w:iCs/>
          <w:sz w:val="20"/>
          <w:szCs w:val="20"/>
        </w:rPr>
        <w:t xml:space="preserve">J </w:t>
      </w:r>
      <w:r>
        <w:rPr>
          <w:rFonts w:ascii="Arial" w:hAnsi="Arial" w:cs="Arial"/>
          <w:sz w:val="20"/>
          <w:szCs w:val="20"/>
        </w:rPr>
        <w:t xml:space="preserve">= 7.2 Hz, 2H), 1.41 (t, </w:t>
      </w:r>
      <w:r w:rsidRPr="0011080C">
        <w:rPr>
          <w:rFonts w:ascii="Arial" w:hAnsi="Arial" w:cs="Arial"/>
          <w:i/>
          <w:sz w:val="20"/>
          <w:szCs w:val="20"/>
        </w:rPr>
        <w:t xml:space="preserve">J </w:t>
      </w:r>
      <w:r>
        <w:rPr>
          <w:rFonts w:ascii="Arial" w:hAnsi="Arial" w:cs="Arial"/>
          <w:sz w:val="20"/>
          <w:szCs w:val="20"/>
        </w:rPr>
        <w:t>= 7.1 Hz, 3H), 1.31</w:t>
      </w:r>
      <w:r w:rsidRPr="009A1732">
        <w:rPr>
          <w:rFonts w:ascii="Arial" w:hAnsi="Arial" w:cs="Arial"/>
          <w:sz w:val="20"/>
          <w:szCs w:val="20"/>
        </w:rPr>
        <w:t xml:space="preserve"> (t, </w:t>
      </w:r>
      <w:r w:rsidRPr="009A1732">
        <w:rPr>
          <w:rFonts w:ascii="Arial" w:hAnsi="Arial" w:cs="Arial"/>
          <w:i/>
          <w:iCs/>
          <w:sz w:val="20"/>
          <w:szCs w:val="20"/>
        </w:rPr>
        <w:t xml:space="preserve">J </w:t>
      </w:r>
      <w:r>
        <w:rPr>
          <w:rFonts w:ascii="Arial" w:hAnsi="Arial" w:cs="Arial"/>
          <w:sz w:val="20"/>
          <w:szCs w:val="20"/>
        </w:rPr>
        <w:t>= 7.1</w:t>
      </w:r>
      <w:r w:rsidRPr="009A1732">
        <w:rPr>
          <w:rFonts w:ascii="Arial" w:hAnsi="Arial" w:cs="Arial"/>
          <w:sz w:val="20"/>
          <w:szCs w:val="20"/>
        </w:rPr>
        <w:t xml:space="preserve"> Hz, 3H); </w:t>
      </w:r>
      <w:r w:rsidRPr="009A1732">
        <w:rPr>
          <w:rFonts w:ascii="Arial" w:hAnsi="Arial" w:cs="Arial"/>
          <w:sz w:val="20"/>
          <w:szCs w:val="20"/>
          <w:vertAlign w:val="superscript"/>
        </w:rPr>
        <w:t>13</w:t>
      </w:r>
      <w:r>
        <w:rPr>
          <w:rFonts w:ascii="Arial" w:hAnsi="Arial" w:cs="Arial"/>
          <w:sz w:val="20"/>
          <w:szCs w:val="20"/>
        </w:rPr>
        <w:t>C NMR (100</w:t>
      </w:r>
      <w:r w:rsidRPr="009A1732">
        <w:rPr>
          <w:rFonts w:ascii="Arial" w:hAnsi="Arial" w:cs="Arial"/>
          <w:sz w:val="20"/>
          <w:szCs w:val="20"/>
        </w:rPr>
        <w:t xml:space="preserve"> MHz</w:t>
      </w:r>
      <w:r>
        <w:rPr>
          <w:rFonts w:ascii="Arial" w:hAnsi="Arial" w:cs="Arial"/>
          <w:sz w:val="20"/>
          <w:szCs w:val="20"/>
        </w:rPr>
        <w:t xml:space="preserve">, </w:t>
      </w:r>
      <w:r w:rsidRPr="009A1732">
        <w:rPr>
          <w:rFonts w:ascii="Arial" w:hAnsi="Arial" w:cs="Arial"/>
          <w:sz w:val="20"/>
          <w:szCs w:val="20"/>
        </w:rPr>
        <w:t>CDCl</w:t>
      </w:r>
      <w:r w:rsidRPr="009A1732">
        <w:rPr>
          <w:rFonts w:ascii="Arial" w:hAnsi="Arial" w:cs="Arial"/>
          <w:sz w:val="20"/>
          <w:szCs w:val="20"/>
          <w:vertAlign w:val="subscript"/>
        </w:rPr>
        <w:t>3</w:t>
      </w:r>
      <w:r w:rsidRPr="009A1732">
        <w:rPr>
          <w:rFonts w:ascii="Arial" w:hAnsi="Arial" w:cs="Arial"/>
          <w:sz w:val="20"/>
          <w:szCs w:val="20"/>
        </w:rPr>
        <w:t>) δ</w:t>
      </w:r>
      <w:r>
        <w:rPr>
          <w:rFonts w:ascii="Arial" w:hAnsi="Arial" w:cs="Arial"/>
          <w:sz w:val="20"/>
          <w:szCs w:val="20"/>
        </w:rPr>
        <w:t xml:space="preserve"> 153.1, 148.9, 134.5, 132.5, 131.9, 130.1, 129.4, 128.4, 127.8, 126.7, 126.5, 126.4, 126.3, 122.9, 122.3, 120.6, 120.57, 90.6, 42.3, 42.1, 14.4, 13.3; </w:t>
      </w:r>
      <w:r w:rsidRPr="009A1732">
        <w:rPr>
          <w:rFonts w:ascii="Arial" w:hAnsi="Arial" w:cs="Arial"/>
          <w:sz w:val="20"/>
          <w:szCs w:val="20"/>
        </w:rPr>
        <w:t>FTIR (KBr, cm</w:t>
      </w:r>
      <w:r w:rsidRPr="009A1732">
        <w:rPr>
          <w:rFonts w:ascii="Arial" w:hAnsi="Arial" w:cs="Arial"/>
          <w:sz w:val="20"/>
          <w:szCs w:val="20"/>
          <w:vertAlign w:val="superscript"/>
        </w:rPr>
        <w:t>-1</w:t>
      </w:r>
      <w:r w:rsidRPr="009A1732">
        <w:rPr>
          <w:rFonts w:ascii="Arial" w:hAnsi="Arial" w:cs="Arial"/>
          <w:sz w:val="20"/>
          <w:szCs w:val="20"/>
        </w:rPr>
        <w:t>)</w:t>
      </w:r>
      <w:r>
        <w:rPr>
          <w:rFonts w:ascii="Arial" w:hAnsi="Arial" w:cs="Arial"/>
          <w:sz w:val="20"/>
          <w:szCs w:val="20"/>
        </w:rPr>
        <w:t xml:space="preserve"> 2974, 1714, 1473, 1416, 1380, 1244</w:t>
      </w:r>
      <w:r w:rsidRPr="009A1732">
        <w:rPr>
          <w:rFonts w:ascii="Arial" w:hAnsi="Arial" w:cs="Arial"/>
          <w:sz w:val="20"/>
          <w:szCs w:val="20"/>
        </w:rPr>
        <w:t>; HRMS (ESI) m/z [M</w:t>
      </w:r>
      <w:r w:rsidR="00DF18FE">
        <w:rPr>
          <w:rFonts w:ascii="Arial" w:hAnsi="Arial" w:cs="Arial"/>
          <w:sz w:val="20"/>
          <w:szCs w:val="20"/>
        </w:rPr>
        <w:t xml:space="preserve"> </w:t>
      </w:r>
      <w:r w:rsidRPr="009A1732">
        <w:rPr>
          <w:rFonts w:ascii="Arial" w:hAnsi="Arial" w:cs="Arial"/>
          <w:sz w:val="20"/>
          <w:szCs w:val="20"/>
        </w:rPr>
        <w:t>+</w:t>
      </w:r>
      <w:r w:rsidR="00DF18FE">
        <w:rPr>
          <w:rFonts w:ascii="Arial" w:hAnsi="Arial" w:cs="Arial"/>
          <w:sz w:val="20"/>
          <w:szCs w:val="20"/>
        </w:rPr>
        <w:t xml:space="preserve"> </w:t>
      </w:r>
      <w:r w:rsidRPr="009A1732">
        <w:rPr>
          <w:rFonts w:ascii="Arial" w:hAnsi="Arial" w:cs="Arial"/>
          <w:sz w:val="20"/>
          <w:szCs w:val="20"/>
        </w:rPr>
        <w:t>Na]</w:t>
      </w:r>
      <w:r w:rsidRPr="00D42046">
        <w:rPr>
          <w:rFonts w:ascii="Arial" w:hAnsi="Arial" w:cs="Arial"/>
          <w:sz w:val="20"/>
          <w:szCs w:val="20"/>
          <w:vertAlign w:val="superscript"/>
        </w:rPr>
        <w:t>+</w:t>
      </w:r>
      <w:r w:rsidRPr="009A1732">
        <w:rPr>
          <w:rFonts w:ascii="Arial" w:hAnsi="Arial" w:cs="Arial"/>
          <w:sz w:val="20"/>
          <w:szCs w:val="20"/>
        </w:rPr>
        <w:t xml:space="preserve"> for formula C</w:t>
      </w:r>
      <w:r w:rsidRPr="009A1732">
        <w:rPr>
          <w:rFonts w:ascii="Arial" w:hAnsi="Arial" w:cs="Arial"/>
          <w:sz w:val="20"/>
          <w:szCs w:val="20"/>
          <w:vertAlign w:val="subscript"/>
        </w:rPr>
        <w:t>23</w:t>
      </w:r>
      <w:r w:rsidRPr="009A1732">
        <w:rPr>
          <w:rFonts w:ascii="Arial" w:hAnsi="Arial" w:cs="Arial"/>
          <w:sz w:val="20"/>
          <w:szCs w:val="20"/>
        </w:rPr>
        <w:t>H</w:t>
      </w:r>
      <w:r w:rsidRPr="009A1732">
        <w:rPr>
          <w:rFonts w:ascii="Arial" w:hAnsi="Arial" w:cs="Arial"/>
          <w:sz w:val="20"/>
          <w:szCs w:val="20"/>
          <w:vertAlign w:val="subscript"/>
        </w:rPr>
        <w:t>20</w:t>
      </w:r>
      <w:r>
        <w:rPr>
          <w:rFonts w:ascii="Arial" w:hAnsi="Arial" w:cs="Arial"/>
          <w:sz w:val="20"/>
          <w:szCs w:val="20"/>
        </w:rPr>
        <w:t>INNa</w:t>
      </w:r>
      <w:r w:rsidRPr="009A1732">
        <w:rPr>
          <w:rFonts w:ascii="Arial" w:hAnsi="Arial" w:cs="Arial"/>
          <w:sz w:val="20"/>
          <w:szCs w:val="20"/>
        </w:rPr>
        <w:t>O</w:t>
      </w:r>
      <w:r w:rsidRPr="009A1732">
        <w:rPr>
          <w:rFonts w:ascii="Arial" w:hAnsi="Arial" w:cs="Arial"/>
          <w:sz w:val="20"/>
          <w:szCs w:val="20"/>
          <w:vertAlign w:val="subscript"/>
        </w:rPr>
        <w:t>2</w:t>
      </w:r>
      <w:r w:rsidRPr="009A1732">
        <w:rPr>
          <w:rFonts w:ascii="Arial" w:hAnsi="Arial" w:cs="Arial"/>
          <w:sz w:val="20"/>
          <w:szCs w:val="20"/>
        </w:rPr>
        <w:t>: calcd, 492.04</w:t>
      </w:r>
      <w:r>
        <w:rPr>
          <w:rFonts w:ascii="Arial" w:hAnsi="Arial" w:cs="Arial"/>
          <w:sz w:val="20"/>
          <w:szCs w:val="20"/>
        </w:rPr>
        <w:t>36</w:t>
      </w:r>
      <w:r w:rsidRPr="009A1732">
        <w:rPr>
          <w:rFonts w:ascii="Arial" w:hAnsi="Arial" w:cs="Arial"/>
          <w:sz w:val="20"/>
          <w:szCs w:val="20"/>
        </w:rPr>
        <w:t>; found 492.04</w:t>
      </w:r>
      <w:r>
        <w:rPr>
          <w:rFonts w:ascii="Arial" w:hAnsi="Arial" w:cs="Arial"/>
          <w:sz w:val="20"/>
          <w:szCs w:val="20"/>
        </w:rPr>
        <w:t>34</w:t>
      </w:r>
      <w:r w:rsidRPr="009A1732">
        <w:rPr>
          <w:rFonts w:ascii="Arial" w:hAnsi="Arial" w:cs="Arial"/>
          <w:sz w:val="20"/>
          <w:szCs w:val="20"/>
        </w:rPr>
        <w:t>.</w:t>
      </w:r>
    </w:p>
    <w:p w14:paraId="1C36C2A9" w14:textId="5B64E6B0" w:rsidR="00422415" w:rsidRPr="00A644F7" w:rsidRDefault="00422415" w:rsidP="007925DD">
      <w:pPr>
        <w:spacing w:line="360" w:lineRule="auto"/>
        <w:jc w:val="both"/>
        <w:rPr>
          <w:rFonts w:ascii="Arial" w:hAnsi="Arial" w:cs="Arial"/>
          <w:i/>
          <w:sz w:val="20"/>
          <w:szCs w:val="20"/>
        </w:rPr>
      </w:pPr>
      <w:r w:rsidRPr="00A644F7">
        <w:rPr>
          <w:rFonts w:ascii="Arial" w:hAnsi="Arial" w:cs="Arial"/>
          <w:i/>
          <w:sz w:val="20"/>
          <w:szCs w:val="20"/>
        </w:rPr>
        <w:t>3-</w:t>
      </w:r>
      <w:r w:rsidR="00DF18FE">
        <w:rPr>
          <w:rFonts w:ascii="Arial" w:hAnsi="Arial" w:cs="Arial"/>
          <w:i/>
          <w:sz w:val="20"/>
          <w:szCs w:val="20"/>
        </w:rPr>
        <w:t>B</w:t>
      </w:r>
      <w:r w:rsidRPr="00A644F7">
        <w:rPr>
          <w:rFonts w:ascii="Arial" w:hAnsi="Arial" w:cs="Arial"/>
          <w:i/>
          <w:sz w:val="20"/>
          <w:szCs w:val="20"/>
        </w:rPr>
        <w:t>romochrysen-2-yl N,N-diethyl-O-carbamate</w:t>
      </w:r>
      <w:r>
        <w:rPr>
          <w:rFonts w:ascii="Arial" w:hAnsi="Arial" w:cs="Arial"/>
          <w:i/>
          <w:sz w:val="20"/>
          <w:szCs w:val="20"/>
        </w:rPr>
        <w:t xml:space="preserve"> (</w:t>
      </w:r>
      <w:r>
        <w:rPr>
          <w:rFonts w:ascii="Arial" w:hAnsi="Arial" w:cs="Arial"/>
          <w:b/>
          <w:i/>
          <w:sz w:val="20"/>
          <w:szCs w:val="20"/>
        </w:rPr>
        <w:t>8c</w:t>
      </w:r>
      <w:r>
        <w:rPr>
          <w:rFonts w:ascii="Arial" w:hAnsi="Arial" w:cs="Arial"/>
          <w:i/>
          <w:sz w:val="20"/>
          <w:szCs w:val="20"/>
        </w:rPr>
        <w:t>)</w:t>
      </w:r>
      <w:r w:rsidRPr="00A644F7">
        <w:rPr>
          <w:rFonts w:ascii="Arial" w:hAnsi="Arial" w:cs="Arial"/>
          <w:i/>
          <w:sz w:val="20"/>
          <w:szCs w:val="20"/>
        </w:rPr>
        <w:t xml:space="preserve"> and 1-</w:t>
      </w:r>
      <w:r w:rsidR="00DF18FE">
        <w:rPr>
          <w:rFonts w:ascii="Arial" w:hAnsi="Arial" w:cs="Arial"/>
          <w:i/>
          <w:sz w:val="20"/>
          <w:szCs w:val="20"/>
        </w:rPr>
        <w:t>B</w:t>
      </w:r>
      <w:r w:rsidRPr="00A644F7">
        <w:rPr>
          <w:rFonts w:ascii="Arial" w:hAnsi="Arial" w:cs="Arial"/>
          <w:i/>
          <w:sz w:val="20"/>
          <w:szCs w:val="20"/>
        </w:rPr>
        <w:t>romochrysen-2-yl N,N-diethyl-O-carbamate (</w:t>
      </w:r>
      <w:r>
        <w:rPr>
          <w:rFonts w:ascii="Arial" w:hAnsi="Arial" w:cs="Arial"/>
          <w:b/>
          <w:i/>
          <w:sz w:val="20"/>
          <w:szCs w:val="20"/>
        </w:rPr>
        <w:t>9</w:t>
      </w:r>
      <w:r w:rsidRPr="000E0358">
        <w:rPr>
          <w:rFonts w:ascii="Arial" w:hAnsi="Arial" w:cs="Arial"/>
          <w:b/>
          <w:i/>
          <w:sz w:val="20"/>
          <w:szCs w:val="20"/>
        </w:rPr>
        <w:t>c</w:t>
      </w:r>
      <w:r w:rsidRPr="00A644F7">
        <w:rPr>
          <w:rFonts w:ascii="Arial" w:hAnsi="Arial" w:cs="Arial"/>
          <w:i/>
          <w:sz w:val="20"/>
          <w:szCs w:val="20"/>
        </w:rPr>
        <w:t>)</w:t>
      </w:r>
      <w:r>
        <w:rPr>
          <w:rFonts w:ascii="Arial" w:hAnsi="Arial" w:cs="Arial"/>
          <w:i/>
          <w:sz w:val="20"/>
          <w:szCs w:val="20"/>
        </w:rPr>
        <w:t xml:space="preserve">. </w:t>
      </w:r>
      <w:r w:rsidRPr="009A1732">
        <w:rPr>
          <w:rFonts w:ascii="Arial" w:hAnsi="Arial" w:cs="Arial"/>
          <w:sz w:val="20"/>
          <w:szCs w:val="20"/>
        </w:rPr>
        <w:t xml:space="preserve">According to </w:t>
      </w:r>
      <w:r w:rsidR="00DF18FE">
        <w:rPr>
          <w:rFonts w:ascii="Arial" w:hAnsi="Arial" w:cs="Arial"/>
          <w:sz w:val="20"/>
          <w:szCs w:val="20"/>
        </w:rPr>
        <w:t xml:space="preserve">the </w:t>
      </w:r>
      <w:r w:rsidRPr="009A1732">
        <w:rPr>
          <w:rFonts w:ascii="Arial" w:hAnsi="Arial" w:cs="Arial"/>
          <w:sz w:val="20"/>
          <w:szCs w:val="20"/>
        </w:rPr>
        <w:t>general procedure</w:t>
      </w:r>
      <w:r>
        <w:rPr>
          <w:rFonts w:ascii="Arial" w:hAnsi="Arial" w:cs="Arial"/>
          <w:sz w:val="20"/>
          <w:szCs w:val="20"/>
        </w:rPr>
        <w:t>,</w:t>
      </w:r>
      <w:r w:rsidRPr="009A1732">
        <w:rPr>
          <w:rFonts w:ascii="Arial" w:hAnsi="Arial" w:cs="Arial"/>
          <w:sz w:val="20"/>
          <w:szCs w:val="20"/>
        </w:rPr>
        <w:t xml:space="preserve"> </w:t>
      </w:r>
      <w:r w:rsidRPr="00AE4F86">
        <w:rPr>
          <w:rFonts w:ascii="Arial" w:hAnsi="Arial" w:cs="Arial"/>
          <w:b/>
          <w:sz w:val="20"/>
          <w:szCs w:val="20"/>
        </w:rPr>
        <w:t>2b</w:t>
      </w:r>
      <w:r w:rsidRPr="009A1732">
        <w:rPr>
          <w:rFonts w:ascii="Arial" w:hAnsi="Arial" w:cs="Arial"/>
          <w:sz w:val="20"/>
          <w:szCs w:val="20"/>
        </w:rPr>
        <w:t xml:space="preserve"> (89 mg, 0.26 mmol) in THF (6 </w:t>
      </w:r>
      <w:r>
        <w:rPr>
          <w:rFonts w:ascii="Arial" w:hAnsi="Arial" w:cs="Arial"/>
          <w:sz w:val="20"/>
          <w:szCs w:val="20"/>
        </w:rPr>
        <w:t>mL</w:t>
      </w:r>
      <w:r w:rsidRPr="009A1732">
        <w:rPr>
          <w:rFonts w:ascii="Arial" w:hAnsi="Arial" w:cs="Arial"/>
          <w:sz w:val="20"/>
          <w:szCs w:val="20"/>
        </w:rPr>
        <w:t xml:space="preserve">) was </w:t>
      </w:r>
      <w:r>
        <w:rPr>
          <w:rFonts w:ascii="Arial" w:hAnsi="Arial" w:cs="Arial"/>
          <w:sz w:val="20"/>
          <w:szCs w:val="20"/>
        </w:rPr>
        <w:t>treated</w:t>
      </w:r>
      <w:r w:rsidRPr="009A1732">
        <w:rPr>
          <w:rFonts w:ascii="Arial" w:hAnsi="Arial" w:cs="Arial"/>
          <w:sz w:val="20"/>
          <w:szCs w:val="20"/>
        </w:rPr>
        <w:t xml:space="preserve"> with </w:t>
      </w:r>
      <w:r w:rsidRPr="009A1732">
        <w:rPr>
          <w:rFonts w:ascii="Arial" w:hAnsi="Arial" w:cs="Arial"/>
          <w:i/>
          <w:iCs/>
          <w:sz w:val="20"/>
          <w:szCs w:val="20"/>
        </w:rPr>
        <w:t>s</w:t>
      </w:r>
      <w:r w:rsidRPr="009A1732">
        <w:rPr>
          <w:rFonts w:ascii="Arial" w:hAnsi="Arial" w:cs="Arial"/>
          <w:sz w:val="20"/>
          <w:szCs w:val="20"/>
        </w:rPr>
        <w:t xml:space="preserve">-BuLi (0.38 </w:t>
      </w:r>
      <w:r>
        <w:rPr>
          <w:rFonts w:ascii="Arial" w:hAnsi="Arial" w:cs="Arial"/>
          <w:sz w:val="20"/>
          <w:szCs w:val="20"/>
        </w:rPr>
        <w:t>mL</w:t>
      </w:r>
      <w:r w:rsidRPr="009A1732">
        <w:rPr>
          <w:rFonts w:ascii="Arial" w:hAnsi="Arial" w:cs="Arial"/>
          <w:sz w:val="20"/>
          <w:szCs w:val="20"/>
        </w:rPr>
        <w:t xml:space="preserve">, 0.27 mmol), TMEDA (0.04 </w:t>
      </w:r>
      <w:r>
        <w:rPr>
          <w:rFonts w:ascii="Arial" w:hAnsi="Arial" w:cs="Arial"/>
          <w:sz w:val="20"/>
          <w:szCs w:val="20"/>
        </w:rPr>
        <w:t>mL</w:t>
      </w:r>
      <w:r w:rsidRPr="009A1732">
        <w:rPr>
          <w:rFonts w:ascii="Arial" w:hAnsi="Arial" w:cs="Arial"/>
          <w:sz w:val="20"/>
          <w:szCs w:val="20"/>
        </w:rPr>
        <w:t>, 0.27 mmol) and Br</w:t>
      </w:r>
      <w:r w:rsidRPr="00727384">
        <w:rPr>
          <w:rFonts w:ascii="Arial" w:hAnsi="Arial" w:cs="Arial"/>
          <w:sz w:val="20"/>
          <w:szCs w:val="20"/>
          <w:vertAlign w:val="subscript"/>
        </w:rPr>
        <w:t>2</w:t>
      </w:r>
      <w:r w:rsidRPr="009A1732">
        <w:rPr>
          <w:rFonts w:ascii="Arial" w:hAnsi="Arial" w:cs="Arial"/>
          <w:sz w:val="20"/>
          <w:szCs w:val="20"/>
        </w:rPr>
        <w:t xml:space="preserve"> (0.04 </w:t>
      </w:r>
      <w:r>
        <w:rPr>
          <w:rFonts w:ascii="Arial" w:hAnsi="Arial" w:cs="Arial"/>
          <w:sz w:val="20"/>
          <w:szCs w:val="20"/>
        </w:rPr>
        <w:t>mL</w:t>
      </w:r>
      <w:r w:rsidRPr="009A1732">
        <w:rPr>
          <w:rFonts w:ascii="Arial" w:hAnsi="Arial" w:cs="Arial"/>
          <w:sz w:val="20"/>
          <w:szCs w:val="20"/>
        </w:rPr>
        <w:t xml:space="preserve">, 0.77 mmol) at </w:t>
      </w:r>
      <w:r w:rsidR="00E017AD">
        <w:rPr>
          <w:rFonts w:ascii="Arial" w:hAnsi="Arial" w:cs="Arial"/>
          <w:sz w:val="20"/>
          <w:szCs w:val="20"/>
        </w:rPr>
        <w:t xml:space="preserve">−78 </w:t>
      </w:r>
      <w:r w:rsidRPr="009A1732">
        <w:rPr>
          <w:rFonts w:ascii="Arial" w:hAnsi="Arial" w:cs="Arial"/>
          <w:sz w:val="20"/>
          <w:szCs w:val="20"/>
        </w:rPr>
        <w:t xml:space="preserve">°C, and warmed to </w:t>
      </w:r>
      <w:r>
        <w:rPr>
          <w:rFonts w:ascii="Arial" w:hAnsi="Arial" w:cs="Arial"/>
          <w:sz w:val="20"/>
          <w:szCs w:val="20"/>
        </w:rPr>
        <w:t>rt</w:t>
      </w:r>
      <w:r w:rsidRPr="00B53C77">
        <w:rPr>
          <w:rFonts w:ascii="Arial" w:hAnsi="Arial" w:cs="Arial"/>
          <w:sz w:val="20"/>
          <w:szCs w:val="20"/>
        </w:rPr>
        <w:t xml:space="preserve"> over 5 </w:t>
      </w:r>
      <w:r w:rsidR="00CE62BF">
        <w:rPr>
          <w:rFonts w:ascii="Arial" w:hAnsi="Arial" w:cs="Arial"/>
          <w:sz w:val="20"/>
          <w:szCs w:val="20"/>
        </w:rPr>
        <w:t>h</w:t>
      </w:r>
      <w:r w:rsidRPr="00B53C77">
        <w:rPr>
          <w:rFonts w:ascii="Arial" w:hAnsi="Arial" w:cs="Arial"/>
          <w:sz w:val="20"/>
          <w:szCs w:val="20"/>
        </w:rPr>
        <w:t xml:space="preserve">. Normal workup, followed by flash column chromatography (EtOAc:hexane 1:4) afforded </w:t>
      </w:r>
      <w:r w:rsidR="00CE62BF">
        <w:rPr>
          <w:rFonts w:ascii="Arial" w:hAnsi="Arial" w:cs="Arial"/>
          <w:sz w:val="20"/>
          <w:szCs w:val="20"/>
        </w:rPr>
        <w:t xml:space="preserve">a mixture of </w:t>
      </w:r>
      <w:r w:rsidRPr="00B53C77">
        <w:rPr>
          <w:rFonts w:ascii="Arial" w:hAnsi="Arial" w:cs="Arial"/>
          <w:b/>
          <w:bCs/>
          <w:sz w:val="20"/>
          <w:szCs w:val="20"/>
        </w:rPr>
        <w:t>8c</w:t>
      </w:r>
      <w:r w:rsidR="00754901">
        <w:rPr>
          <w:rFonts w:ascii="Arial" w:hAnsi="Arial" w:cs="Arial"/>
          <w:b/>
          <w:bCs/>
          <w:sz w:val="20"/>
          <w:szCs w:val="20"/>
        </w:rPr>
        <w:t xml:space="preserve"> </w:t>
      </w:r>
      <w:r w:rsidR="00754901" w:rsidRPr="00754901">
        <w:rPr>
          <w:rFonts w:ascii="Arial" w:hAnsi="Arial" w:cs="Arial"/>
          <w:bCs/>
          <w:sz w:val="20"/>
          <w:szCs w:val="20"/>
        </w:rPr>
        <w:t>and</w:t>
      </w:r>
      <w:r w:rsidR="00754901">
        <w:rPr>
          <w:rFonts w:ascii="Arial" w:hAnsi="Arial" w:cs="Arial"/>
          <w:b/>
          <w:bCs/>
          <w:sz w:val="20"/>
          <w:szCs w:val="20"/>
        </w:rPr>
        <w:t xml:space="preserve"> 9c</w:t>
      </w:r>
      <w:r w:rsidRPr="00B53C77">
        <w:rPr>
          <w:rFonts w:ascii="Arial" w:hAnsi="Arial" w:cs="Arial"/>
          <w:b/>
          <w:bCs/>
          <w:sz w:val="20"/>
          <w:szCs w:val="20"/>
        </w:rPr>
        <w:t xml:space="preserve"> </w:t>
      </w:r>
      <w:r w:rsidRPr="00B53C77">
        <w:rPr>
          <w:rFonts w:ascii="Arial" w:hAnsi="Arial" w:cs="Arial"/>
          <w:bCs/>
          <w:sz w:val="20"/>
          <w:szCs w:val="20"/>
        </w:rPr>
        <w:t>( 73 mg, 67%, 56:44)</w:t>
      </w:r>
      <w:r w:rsidR="00CE62BF">
        <w:rPr>
          <w:rFonts w:ascii="Arial" w:hAnsi="Arial" w:cs="Arial"/>
          <w:sz w:val="20"/>
          <w:szCs w:val="20"/>
        </w:rPr>
        <w:t xml:space="preserve"> as a beige solid,</w:t>
      </w:r>
      <w:r w:rsidRPr="00B53C77">
        <w:rPr>
          <w:rFonts w:ascii="Arial" w:hAnsi="Arial" w:cs="Arial"/>
          <w:sz w:val="20"/>
          <w:szCs w:val="20"/>
        </w:rPr>
        <w:t xml:space="preserve"> </w:t>
      </w:r>
      <w:r w:rsidR="008F494F">
        <w:rPr>
          <w:rFonts w:ascii="Arial" w:hAnsi="Arial" w:cs="Arial"/>
          <w:sz w:val="20"/>
          <w:szCs w:val="20"/>
        </w:rPr>
        <w:t>mp</w:t>
      </w:r>
      <w:r w:rsidRPr="00B53C77">
        <w:rPr>
          <w:rFonts w:ascii="Arial" w:hAnsi="Arial" w:cs="Arial"/>
          <w:sz w:val="20"/>
          <w:szCs w:val="20"/>
        </w:rPr>
        <w:t>. 198.5</w:t>
      </w:r>
      <w:r w:rsidR="009C4C2E">
        <w:rPr>
          <w:rFonts w:ascii="Arial" w:hAnsi="Arial" w:cs="Arial"/>
          <w:sz w:val="20"/>
          <w:szCs w:val="20"/>
        </w:rPr>
        <w:t>−</w:t>
      </w:r>
      <w:r w:rsidRPr="00B53C77">
        <w:rPr>
          <w:rFonts w:ascii="Arial" w:hAnsi="Arial" w:cs="Arial"/>
          <w:sz w:val="20"/>
          <w:szCs w:val="20"/>
        </w:rPr>
        <w:t xml:space="preserve">200.0 °C (EtOAc); </w:t>
      </w:r>
      <w:r w:rsidRPr="00B53C77">
        <w:rPr>
          <w:rFonts w:ascii="Arial" w:hAnsi="Arial" w:cs="Arial"/>
          <w:sz w:val="20"/>
          <w:szCs w:val="20"/>
          <w:vertAlign w:val="superscript"/>
        </w:rPr>
        <w:t>1</w:t>
      </w:r>
      <w:r w:rsidRPr="00B53C77">
        <w:rPr>
          <w:rFonts w:ascii="Arial" w:hAnsi="Arial" w:cs="Arial"/>
          <w:sz w:val="20"/>
          <w:szCs w:val="20"/>
        </w:rPr>
        <w:t>H NMR (400 MHz, CDCl</w:t>
      </w:r>
      <w:r w:rsidRPr="00B53C77">
        <w:rPr>
          <w:rFonts w:ascii="Arial" w:hAnsi="Arial" w:cs="Arial"/>
          <w:sz w:val="20"/>
          <w:szCs w:val="20"/>
          <w:vertAlign w:val="subscript"/>
        </w:rPr>
        <w:t>3</w:t>
      </w:r>
      <w:r w:rsidRPr="00B53C77">
        <w:rPr>
          <w:rFonts w:ascii="Arial" w:hAnsi="Arial" w:cs="Arial"/>
          <w:sz w:val="20"/>
          <w:szCs w:val="20"/>
        </w:rPr>
        <w:t xml:space="preserve">) δ 8.91 (s, 1H – </w:t>
      </w:r>
      <w:r w:rsidRPr="00B53C77">
        <w:rPr>
          <w:rFonts w:ascii="Arial" w:hAnsi="Arial" w:cs="Arial"/>
          <w:b/>
          <w:sz w:val="20"/>
          <w:szCs w:val="20"/>
        </w:rPr>
        <w:t>8c</w:t>
      </w:r>
      <w:r w:rsidRPr="00B53C77">
        <w:rPr>
          <w:rFonts w:ascii="Arial" w:hAnsi="Arial" w:cs="Arial"/>
          <w:sz w:val="20"/>
          <w:szCs w:val="20"/>
        </w:rPr>
        <w:t>), 8.70</w:t>
      </w:r>
      <w:r w:rsidR="00A519B9">
        <w:rPr>
          <w:rFonts w:ascii="Arial" w:hAnsi="Arial" w:cs="Arial"/>
          <w:sz w:val="20"/>
          <w:szCs w:val="20"/>
        </w:rPr>
        <w:t>−</w:t>
      </w:r>
      <w:r w:rsidRPr="00B53C77">
        <w:rPr>
          <w:rFonts w:ascii="Arial" w:hAnsi="Arial" w:cs="Arial"/>
          <w:sz w:val="20"/>
          <w:szCs w:val="20"/>
        </w:rPr>
        <w:t xml:space="preserve">8.65 (m, 1H – </w:t>
      </w:r>
      <w:r w:rsidRPr="00B53C77">
        <w:rPr>
          <w:rFonts w:ascii="Arial" w:hAnsi="Arial" w:cs="Arial"/>
          <w:b/>
          <w:sz w:val="20"/>
          <w:szCs w:val="20"/>
        </w:rPr>
        <w:t>8c</w:t>
      </w:r>
      <w:r w:rsidRPr="00B53C77">
        <w:rPr>
          <w:rFonts w:ascii="Arial" w:hAnsi="Arial" w:cs="Arial"/>
          <w:sz w:val="20"/>
          <w:szCs w:val="20"/>
        </w:rPr>
        <w:t xml:space="preserve">, 3H – </w:t>
      </w:r>
      <w:r w:rsidRPr="00B53C77">
        <w:rPr>
          <w:rFonts w:ascii="Arial" w:hAnsi="Arial" w:cs="Arial"/>
          <w:b/>
          <w:sz w:val="20"/>
          <w:szCs w:val="20"/>
        </w:rPr>
        <w:t>9c</w:t>
      </w:r>
      <w:r w:rsidRPr="00B53C77">
        <w:rPr>
          <w:rFonts w:ascii="Arial" w:hAnsi="Arial" w:cs="Arial"/>
          <w:sz w:val="20"/>
          <w:szCs w:val="20"/>
        </w:rPr>
        <w:t xml:space="preserve">), 8.61 (d, </w:t>
      </w:r>
      <w:r w:rsidRPr="00727384">
        <w:rPr>
          <w:rFonts w:ascii="Arial" w:hAnsi="Arial" w:cs="Arial"/>
          <w:i/>
          <w:iCs/>
          <w:sz w:val="20"/>
          <w:szCs w:val="20"/>
        </w:rPr>
        <w:t xml:space="preserve">J </w:t>
      </w:r>
      <w:r w:rsidRPr="00B53C77">
        <w:rPr>
          <w:rFonts w:ascii="Arial" w:hAnsi="Arial" w:cs="Arial"/>
          <w:sz w:val="20"/>
          <w:szCs w:val="20"/>
        </w:rPr>
        <w:t xml:space="preserve">= 9.2 Hz, 1H – </w:t>
      </w:r>
      <w:r w:rsidRPr="00B53C77">
        <w:rPr>
          <w:rFonts w:ascii="Arial" w:hAnsi="Arial" w:cs="Arial"/>
          <w:b/>
          <w:sz w:val="20"/>
          <w:szCs w:val="20"/>
        </w:rPr>
        <w:t>8c</w:t>
      </w:r>
      <w:r w:rsidRPr="00B53C77">
        <w:rPr>
          <w:rFonts w:ascii="Arial" w:hAnsi="Arial" w:cs="Arial"/>
          <w:sz w:val="20"/>
          <w:szCs w:val="20"/>
        </w:rPr>
        <w:t xml:space="preserve">), 8.53 (d, </w:t>
      </w:r>
      <w:r w:rsidRPr="00727384">
        <w:rPr>
          <w:rFonts w:ascii="Arial" w:hAnsi="Arial" w:cs="Arial"/>
          <w:i/>
          <w:iCs/>
          <w:sz w:val="20"/>
          <w:szCs w:val="20"/>
        </w:rPr>
        <w:t>J</w:t>
      </w:r>
      <w:r w:rsidRPr="00B53C77">
        <w:rPr>
          <w:rFonts w:ascii="Arial" w:hAnsi="Arial" w:cs="Arial"/>
          <w:iCs/>
          <w:sz w:val="20"/>
          <w:szCs w:val="20"/>
        </w:rPr>
        <w:t xml:space="preserve"> </w:t>
      </w:r>
      <w:r w:rsidRPr="00B53C77">
        <w:rPr>
          <w:rFonts w:ascii="Arial" w:hAnsi="Arial" w:cs="Arial"/>
          <w:sz w:val="20"/>
          <w:szCs w:val="20"/>
        </w:rPr>
        <w:t xml:space="preserve">= 9.0 Hz, 1H – </w:t>
      </w:r>
      <w:r w:rsidRPr="00B53C77">
        <w:rPr>
          <w:rFonts w:ascii="Arial" w:hAnsi="Arial" w:cs="Arial"/>
          <w:b/>
          <w:sz w:val="20"/>
          <w:szCs w:val="20"/>
        </w:rPr>
        <w:t>9c</w:t>
      </w:r>
      <w:r w:rsidRPr="00B53C77">
        <w:rPr>
          <w:rFonts w:ascii="Arial" w:hAnsi="Arial" w:cs="Arial"/>
          <w:sz w:val="20"/>
          <w:szCs w:val="20"/>
        </w:rPr>
        <w:t xml:space="preserve">), 8.45 (d, </w:t>
      </w:r>
      <w:r w:rsidRPr="00727384">
        <w:rPr>
          <w:rFonts w:ascii="Arial" w:hAnsi="Arial" w:cs="Arial"/>
          <w:i/>
          <w:iCs/>
          <w:sz w:val="20"/>
          <w:szCs w:val="20"/>
        </w:rPr>
        <w:t>J</w:t>
      </w:r>
      <w:r w:rsidRPr="00B53C77">
        <w:rPr>
          <w:rFonts w:ascii="Arial" w:hAnsi="Arial" w:cs="Arial"/>
          <w:iCs/>
          <w:sz w:val="20"/>
          <w:szCs w:val="20"/>
        </w:rPr>
        <w:t xml:space="preserve"> </w:t>
      </w:r>
      <w:r w:rsidRPr="00B53C77">
        <w:rPr>
          <w:rFonts w:ascii="Arial" w:hAnsi="Arial" w:cs="Arial"/>
          <w:sz w:val="20"/>
          <w:szCs w:val="20"/>
        </w:rPr>
        <w:t xml:space="preserve">= 9.0 Hz, 1H – </w:t>
      </w:r>
      <w:r w:rsidRPr="00B53C77">
        <w:rPr>
          <w:rFonts w:ascii="Arial" w:hAnsi="Arial" w:cs="Arial"/>
          <w:b/>
          <w:sz w:val="20"/>
          <w:szCs w:val="20"/>
        </w:rPr>
        <w:t>8c</w:t>
      </w:r>
      <w:r w:rsidRPr="00B53C77">
        <w:rPr>
          <w:rFonts w:ascii="Arial" w:hAnsi="Arial" w:cs="Arial"/>
          <w:sz w:val="20"/>
          <w:szCs w:val="20"/>
        </w:rPr>
        <w:t xml:space="preserve">), 8.38 (d, </w:t>
      </w:r>
      <w:r w:rsidRPr="00727384">
        <w:rPr>
          <w:rFonts w:ascii="Arial" w:hAnsi="Arial" w:cs="Arial"/>
          <w:i/>
          <w:iCs/>
          <w:sz w:val="20"/>
          <w:szCs w:val="20"/>
        </w:rPr>
        <w:t>J</w:t>
      </w:r>
      <w:r w:rsidRPr="00B53C77">
        <w:rPr>
          <w:rFonts w:ascii="Arial" w:hAnsi="Arial" w:cs="Arial"/>
          <w:iCs/>
          <w:sz w:val="20"/>
          <w:szCs w:val="20"/>
        </w:rPr>
        <w:t xml:space="preserve"> </w:t>
      </w:r>
      <w:r w:rsidRPr="00B53C77">
        <w:rPr>
          <w:rFonts w:ascii="Arial" w:hAnsi="Arial" w:cs="Arial"/>
          <w:sz w:val="20"/>
          <w:szCs w:val="20"/>
        </w:rPr>
        <w:t xml:space="preserve">= 9.4 Hz, 1H – </w:t>
      </w:r>
      <w:r w:rsidRPr="00B53C77">
        <w:rPr>
          <w:rFonts w:ascii="Arial" w:hAnsi="Arial" w:cs="Arial"/>
          <w:b/>
          <w:sz w:val="20"/>
          <w:szCs w:val="20"/>
        </w:rPr>
        <w:t>9c</w:t>
      </w:r>
      <w:r w:rsidRPr="00B53C77">
        <w:rPr>
          <w:rFonts w:ascii="Arial" w:hAnsi="Arial" w:cs="Arial"/>
          <w:sz w:val="20"/>
          <w:szCs w:val="20"/>
        </w:rPr>
        <w:t>), 7.95</w:t>
      </w:r>
      <w:r w:rsidR="00A519B9">
        <w:rPr>
          <w:rFonts w:ascii="Arial" w:hAnsi="Arial" w:cs="Arial"/>
          <w:sz w:val="20"/>
          <w:szCs w:val="20"/>
        </w:rPr>
        <w:t>−</w:t>
      </w:r>
      <w:r w:rsidRPr="00B53C77">
        <w:rPr>
          <w:rFonts w:ascii="Arial" w:hAnsi="Arial" w:cs="Arial"/>
          <w:sz w:val="20"/>
          <w:szCs w:val="20"/>
        </w:rPr>
        <w:t xml:space="preserve">7.91 (m, 2H – </w:t>
      </w:r>
      <w:r w:rsidRPr="00B53C77">
        <w:rPr>
          <w:rFonts w:ascii="Arial" w:hAnsi="Arial" w:cs="Arial"/>
          <w:b/>
          <w:sz w:val="20"/>
          <w:szCs w:val="20"/>
        </w:rPr>
        <w:t>8c</w:t>
      </w:r>
      <w:r w:rsidRPr="00B53C77">
        <w:rPr>
          <w:rFonts w:ascii="Arial" w:hAnsi="Arial" w:cs="Arial"/>
          <w:sz w:val="20"/>
          <w:szCs w:val="20"/>
        </w:rPr>
        <w:t xml:space="preserve">, 2H – </w:t>
      </w:r>
      <w:r w:rsidRPr="00B53C77">
        <w:rPr>
          <w:rFonts w:ascii="Arial" w:hAnsi="Arial" w:cs="Arial"/>
          <w:b/>
          <w:sz w:val="20"/>
          <w:szCs w:val="20"/>
        </w:rPr>
        <w:t>9c</w:t>
      </w:r>
      <w:r w:rsidRPr="00B53C77">
        <w:rPr>
          <w:rFonts w:ascii="Arial" w:hAnsi="Arial" w:cs="Arial"/>
          <w:sz w:val="20"/>
          <w:szCs w:val="20"/>
        </w:rPr>
        <w:t xml:space="preserve">), 7.82 (d, </w:t>
      </w:r>
      <w:r w:rsidRPr="00727384">
        <w:rPr>
          <w:rFonts w:ascii="Arial" w:hAnsi="Arial" w:cs="Arial"/>
          <w:i/>
          <w:iCs/>
          <w:sz w:val="20"/>
          <w:szCs w:val="20"/>
        </w:rPr>
        <w:t>J</w:t>
      </w:r>
      <w:r w:rsidRPr="00B53C77">
        <w:rPr>
          <w:rFonts w:ascii="Arial" w:hAnsi="Arial" w:cs="Arial"/>
          <w:iCs/>
          <w:sz w:val="20"/>
          <w:szCs w:val="20"/>
        </w:rPr>
        <w:t xml:space="preserve"> </w:t>
      </w:r>
      <w:r w:rsidRPr="00B53C77">
        <w:rPr>
          <w:rFonts w:ascii="Arial" w:hAnsi="Arial" w:cs="Arial"/>
          <w:sz w:val="20"/>
          <w:szCs w:val="20"/>
        </w:rPr>
        <w:t xml:space="preserve">= 9.3 Hz, 1H – </w:t>
      </w:r>
      <w:r w:rsidRPr="00B53C77">
        <w:rPr>
          <w:rFonts w:ascii="Arial" w:hAnsi="Arial" w:cs="Arial"/>
          <w:b/>
          <w:sz w:val="20"/>
          <w:szCs w:val="20"/>
        </w:rPr>
        <w:t>8c</w:t>
      </w:r>
      <w:r w:rsidRPr="00B53C77">
        <w:rPr>
          <w:rFonts w:ascii="Arial" w:hAnsi="Arial" w:cs="Arial"/>
          <w:sz w:val="20"/>
          <w:szCs w:val="20"/>
        </w:rPr>
        <w:t xml:space="preserve">), 7.81 (s, 1H – </w:t>
      </w:r>
      <w:r w:rsidRPr="00B53C77">
        <w:rPr>
          <w:rFonts w:ascii="Arial" w:hAnsi="Arial" w:cs="Arial"/>
          <w:b/>
          <w:sz w:val="20"/>
          <w:szCs w:val="20"/>
        </w:rPr>
        <w:t>8c</w:t>
      </w:r>
      <w:r w:rsidRPr="00B53C77">
        <w:rPr>
          <w:rFonts w:ascii="Arial" w:hAnsi="Arial" w:cs="Arial"/>
          <w:sz w:val="20"/>
          <w:szCs w:val="20"/>
        </w:rPr>
        <w:t>), 7.71</w:t>
      </w:r>
      <w:r w:rsidR="00A519B9">
        <w:rPr>
          <w:rFonts w:ascii="Arial" w:hAnsi="Arial" w:cs="Arial"/>
          <w:sz w:val="20"/>
          <w:szCs w:val="20"/>
        </w:rPr>
        <w:t>−</w:t>
      </w:r>
      <w:r w:rsidRPr="00B53C77">
        <w:rPr>
          <w:rFonts w:ascii="Arial" w:hAnsi="Arial" w:cs="Arial"/>
          <w:sz w:val="20"/>
          <w:szCs w:val="20"/>
        </w:rPr>
        <w:t xml:space="preserve">7.60 (m, 2H – </w:t>
      </w:r>
      <w:r w:rsidRPr="00B53C77">
        <w:rPr>
          <w:rFonts w:ascii="Arial" w:hAnsi="Arial" w:cs="Arial"/>
          <w:b/>
          <w:sz w:val="20"/>
          <w:szCs w:val="20"/>
        </w:rPr>
        <w:t>8c</w:t>
      </w:r>
      <w:r w:rsidRPr="00B53C77">
        <w:rPr>
          <w:rFonts w:ascii="Arial" w:hAnsi="Arial" w:cs="Arial"/>
          <w:sz w:val="20"/>
          <w:szCs w:val="20"/>
        </w:rPr>
        <w:t xml:space="preserve">, 2H – </w:t>
      </w:r>
      <w:r w:rsidRPr="00B53C77">
        <w:rPr>
          <w:rFonts w:ascii="Arial" w:hAnsi="Arial" w:cs="Arial"/>
          <w:b/>
          <w:sz w:val="20"/>
          <w:szCs w:val="20"/>
        </w:rPr>
        <w:t>9c</w:t>
      </w:r>
      <w:r w:rsidRPr="00B53C77">
        <w:rPr>
          <w:rFonts w:ascii="Arial" w:hAnsi="Arial" w:cs="Arial"/>
          <w:sz w:val="20"/>
          <w:szCs w:val="20"/>
        </w:rPr>
        <w:t xml:space="preserve">), 7.54 (d, </w:t>
      </w:r>
      <w:r w:rsidRPr="00727384">
        <w:rPr>
          <w:rFonts w:ascii="Arial" w:hAnsi="Arial" w:cs="Arial"/>
          <w:i/>
          <w:iCs/>
          <w:sz w:val="20"/>
          <w:szCs w:val="20"/>
        </w:rPr>
        <w:t>J</w:t>
      </w:r>
      <w:r w:rsidRPr="00B53C77">
        <w:rPr>
          <w:rFonts w:ascii="Arial" w:hAnsi="Arial" w:cs="Arial"/>
          <w:iCs/>
          <w:sz w:val="20"/>
          <w:szCs w:val="20"/>
        </w:rPr>
        <w:t xml:space="preserve"> </w:t>
      </w:r>
      <w:r w:rsidRPr="00B53C77">
        <w:rPr>
          <w:rFonts w:ascii="Arial" w:hAnsi="Arial" w:cs="Arial"/>
          <w:sz w:val="20"/>
          <w:szCs w:val="20"/>
        </w:rPr>
        <w:t xml:space="preserve">= 9.1 Hz, 1H – </w:t>
      </w:r>
      <w:r w:rsidRPr="00B53C77">
        <w:rPr>
          <w:rFonts w:ascii="Arial" w:hAnsi="Arial" w:cs="Arial"/>
          <w:b/>
          <w:sz w:val="20"/>
          <w:szCs w:val="20"/>
        </w:rPr>
        <w:t>9c</w:t>
      </w:r>
      <w:r w:rsidRPr="00B53C77">
        <w:rPr>
          <w:rFonts w:ascii="Arial" w:hAnsi="Arial" w:cs="Arial"/>
          <w:sz w:val="20"/>
          <w:szCs w:val="20"/>
        </w:rPr>
        <w:t>), 3.63</w:t>
      </w:r>
      <w:r w:rsidR="00A519B9">
        <w:rPr>
          <w:rFonts w:ascii="Arial" w:hAnsi="Arial" w:cs="Arial"/>
          <w:sz w:val="20"/>
          <w:szCs w:val="20"/>
        </w:rPr>
        <w:t>−</w:t>
      </w:r>
      <w:r w:rsidRPr="00B53C77">
        <w:rPr>
          <w:rFonts w:ascii="Arial" w:hAnsi="Arial" w:cs="Arial"/>
          <w:sz w:val="20"/>
          <w:szCs w:val="20"/>
        </w:rPr>
        <w:t xml:space="preserve">3.58 (m, 2H – </w:t>
      </w:r>
      <w:r w:rsidRPr="00B53C77">
        <w:rPr>
          <w:rFonts w:ascii="Arial" w:hAnsi="Arial" w:cs="Arial"/>
          <w:b/>
          <w:sz w:val="20"/>
          <w:szCs w:val="20"/>
        </w:rPr>
        <w:t>8c</w:t>
      </w:r>
      <w:r w:rsidRPr="00B53C77">
        <w:rPr>
          <w:rFonts w:ascii="Arial" w:hAnsi="Arial" w:cs="Arial"/>
          <w:sz w:val="20"/>
          <w:szCs w:val="20"/>
        </w:rPr>
        <w:t xml:space="preserve">, 2H – </w:t>
      </w:r>
      <w:r w:rsidRPr="00B53C77">
        <w:rPr>
          <w:rFonts w:ascii="Arial" w:hAnsi="Arial" w:cs="Arial"/>
          <w:b/>
          <w:sz w:val="20"/>
          <w:szCs w:val="20"/>
        </w:rPr>
        <w:t>9c</w:t>
      </w:r>
      <w:r w:rsidRPr="00B53C77">
        <w:rPr>
          <w:rFonts w:ascii="Arial" w:hAnsi="Arial" w:cs="Arial"/>
          <w:sz w:val="20"/>
          <w:szCs w:val="20"/>
        </w:rPr>
        <w:t>), 3.51</w:t>
      </w:r>
      <w:r w:rsidR="00A519B9">
        <w:rPr>
          <w:rFonts w:ascii="Arial" w:hAnsi="Arial" w:cs="Arial"/>
          <w:sz w:val="20"/>
          <w:szCs w:val="20"/>
        </w:rPr>
        <w:t>−</w:t>
      </w:r>
      <w:r w:rsidRPr="00B53C77">
        <w:rPr>
          <w:rFonts w:ascii="Arial" w:hAnsi="Arial" w:cs="Arial"/>
          <w:sz w:val="20"/>
          <w:szCs w:val="20"/>
        </w:rPr>
        <w:t xml:space="preserve">3.46 (q, </w:t>
      </w:r>
      <w:r w:rsidRPr="00727384">
        <w:rPr>
          <w:rFonts w:ascii="Arial" w:hAnsi="Arial" w:cs="Arial"/>
          <w:i/>
          <w:iCs/>
          <w:sz w:val="20"/>
          <w:szCs w:val="20"/>
        </w:rPr>
        <w:t>J</w:t>
      </w:r>
      <w:r w:rsidRPr="00B53C77">
        <w:rPr>
          <w:rFonts w:ascii="Arial" w:hAnsi="Arial" w:cs="Arial"/>
          <w:iCs/>
          <w:sz w:val="20"/>
          <w:szCs w:val="20"/>
        </w:rPr>
        <w:t xml:space="preserve"> </w:t>
      </w:r>
      <w:r w:rsidRPr="00B53C77">
        <w:rPr>
          <w:rFonts w:ascii="Arial" w:hAnsi="Arial" w:cs="Arial"/>
          <w:sz w:val="20"/>
          <w:szCs w:val="20"/>
        </w:rPr>
        <w:t xml:space="preserve">= 6.9 Hz, 2H – </w:t>
      </w:r>
      <w:r w:rsidRPr="00B53C77">
        <w:rPr>
          <w:rFonts w:ascii="Arial" w:hAnsi="Arial" w:cs="Arial"/>
          <w:b/>
          <w:sz w:val="20"/>
          <w:szCs w:val="20"/>
        </w:rPr>
        <w:t>8c</w:t>
      </w:r>
      <w:r w:rsidRPr="00B53C77">
        <w:rPr>
          <w:rFonts w:ascii="Arial" w:hAnsi="Arial" w:cs="Arial"/>
          <w:sz w:val="20"/>
          <w:szCs w:val="20"/>
        </w:rPr>
        <w:t xml:space="preserve">, 2H – </w:t>
      </w:r>
      <w:r w:rsidRPr="00B53C77">
        <w:rPr>
          <w:rFonts w:ascii="Arial" w:hAnsi="Arial" w:cs="Arial"/>
          <w:b/>
          <w:sz w:val="20"/>
          <w:szCs w:val="20"/>
        </w:rPr>
        <w:t>9c</w:t>
      </w:r>
      <w:r w:rsidRPr="00B53C77">
        <w:rPr>
          <w:rFonts w:ascii="Arial" w:hAnsi="Arial" w:cs="Arial"/>
          <w:sz w:val="20"/>
          <w:szCs w:val="20"/>
        </w:rPr>
        <w:t>), 1.43</w:t>
      </w:r>
      <w:r w:rsidR="00A519B9">
        <w:rPr>
          <w:rFonts w:ascii="Arial" w:hAnsi="Arial" w:cs="Arial"/>
          <w:sz w:val="20"/>
          <w:szCs w:val="20"/>
        </w:rPr>
        <w:t>−</w:t>
      </w:r>
      <w:r w:rsidRPr="00B53C77">
        <w:rPr>
          <w:rFonts w:ascii="Arial" w:hAnsi="Arial" w:cs="Arial"/>
          <w:sz w:val="20"/>
          <w:szCs w:val="20"/>
        </w:rPr>
        <w:t xml:space="preserve">1.39 (m, 3H – </w:t>
      </w:r>
      <w:r w:rsidRPr="00B53C77">
        <w:rPr>
          <w:rFonts w:ascii="Arial" w:hAnsi="Arial" w:cs="Arial"/>
          <w:b/>
          <w:sz w:val="20"/>
          <w:szCs w:val="20"/>
        </w:rPr>
        <w:t>8c</w:t>
      </w:r>
      <w:r w:rsidRPr="00B53C77">
        <w:rPr>
          <w:rFonts w:ascii="Arial" w:hAnsi="Arial" w:cs="Arial"/>
          <w:sz w:val="20"/>
          <w:szCs w:val="20"/>
        </w:rPr>
        <w:t>, 3H –</w:t>
      </w:r>
      <w:r w:rsidRPr="00B53C77">
        <w:rPr>
          <w:rFonts w:ascii="Arial" w:hAnsi="Arial" w:cs="Arial"/>
          <w:b/>
          <w:sz w:val="20"/>
          <w:szCs w:val="20"/>
        </w:rPr>
        <w:t>9c</w:t>
      </w:r>
      <w:r w:rsidRPr="00B53C77">
        <w:rPr>
          <w:rFonts w:ascii="Arial" w:hAnsi="Arial" w:cs="Arial"/>
          <w:sz w:val="20"/>
          <w:szCs w:val="20"/>
        </w:rPr>
        <w:t>), 1.31</w:t>
      </w:r>
      <w:r w:rsidR="00A519B9">
        <w:rPr>
          <w:rFonts w:ascii="Arial" w:hAnsi="Arial" w:cs="Arial"/>
          <w:sz w:val="20"/>
          <w:szCs w:val="20"/>
        </w:rPr>
        <w:t>−</w:t>
      </w:r>
      <w:r w:rsidRPr="00B53C77">
        <w:rPr>
          <w:rFonts w:ascii="Arial" w:hAnsi="Arial" w:cs="Arial"/>
          <w:sz w:val="20"/>
          <w:szCs w:val="20"/>
        </w:rPr>
        <w:t xml:space="preserve">1.28 (m, 3H – </w:t>
      </w:r>
      <w:r w:rsidRPr="00B53C77">
        <w:rPr>
          <w:rFonts w:ascii="Arial" w:hAnsi="Arial" w:cs="Arial"/>
          <w:b/>
          <w:sz w:val="20"/>
          <w:szCs w:val="20"/>
        </w:rPr>
        <w:t>8c</w:t>
      </w:r>
      <w:r w:rsidRPr="00B53C77">
        <w:rPr>
          <w:rFonts w:ascii="Arial" w:hAnsi="Arial" w:cs="Arial"/>
          <w:sz w:val="20"/>
          <w:szCs w:val="20"/>
        </w:rPr>
        <w:t xml:space="preserve">, 3H – </w:t>
      </w:r>
      <w:r w:rsidRPr="00B53C77">
        <w:rPr>
          <w:rFonts w:ascii="Arial" w:hAnsi="Arial" w:cs="Arial"/>
          <w:b/>
          <w:sz w:val="20"/>
          <w:szCs w:val="20"/>
        </w:rPr>
        <w:t>9c</w:t>
      </w:r>
      <w:r w:rsidRPr="00B53C77">
        <w:rPr>
          <w:rFonts w:ascii="Arial" w:hAnsi="Arial" w:cs="Arial"/>
          <w:sz w:val="20"/>
          <w:szCs w:val="20"/>
        </w:rPr>
        <w:t xml:space="preserve">); </w:t>
      </w:r>
      <w:r w:rsidRPr="00B53C77">
        <w:rPr>
          <w:rFonts w:ascii="Arial" w:hAnsi="Arial" w:cs="Arial"/>
          <w:sz w:val="20"/>
          <w:szCs w:val="20"/>
          <w:vertAlign w:val="superscript"/>
        </w:rPr>
        <w:t>13</w:t>
      </w:r>
      <w:r w:rsidRPr="00B53C77">
        <w:rPr>
          <w:rFonts w:ascii="Arial" w:hAnsi="Arial" w:cs="Arial"/>
          <w:sz w:val="20"/>
          <w:szCs w:val="20"/>
        </w:rPr>
        <w:t>C NMR (100 MHz, CDCl</w:t>
      </w:r>
      <w:r w:rsidRPr="00B53C77">
        <w:rPr>
          <w:rFonts w:ascii="Arial" w:hAnsi="Arial" w:cs="Arial"/>
          <w:sz w:val="20"/>
          <w:szCs w:val="20"/>
          <w:vertAlign w:val="subscript"/>
        </w:rPr>
        <w:t>3</w:t>
      </w:r>
      <w:r w:rsidRPr="00B53C77">
        <w:rPr>
          <w:rFonts w:ascii="Arial" w:hAnsi="Arial" w:cs="Arial"/>
          <w:sz w:val="20"/>
          <w:szCs w:val="20"/>
        </w:rPr>
        <w:t>) δ 153.2, 153.19, 147.4, 146.5, 132.0, 131.8, 131.5, 130.2, 130.1, 129.2, 129.1, 128.5, 128.4, 128.1, 127.94, 127</w:t>
      </w:r>
      <w:r w:rsidRPr="009A1732">
        <w:rPr>
          <w:rFonts w:ascii="Arial" w:hAnsi="Arial" w:cs="Arial"/>
          <w:sz w:val="20"/>
          <w:szCs w:val="20"/>
        </w:rPr>
        <w:t>.9</w:t>
      </w:r>
      <w:r>
        <w:rPr>
          <w:rFonts w:ascii="Arial" w:hAnsi="Arial" w:cs="Arial"/>
          <w:sz w:val="20"/>
          <w:szCs w:val="20"/>
        </w:rPr>
        <w:t>, 127.8, 127.77, 127.7, 126.9, 126.8, 126.7, 126.6</w:t>
      </w:r>
      <w:r w:rsidRPr="009A1732">
        <w:rPr>
          <w:rFonts w:ascii="Arial" w:hAnsi="Arial" w:cs="Arial"/>
          <w:sz w:val="20"/>
          <w:szCs w:val="20"/>
        </w:rPr>
        <w:t xml:space="preserve">, </w:t>
      </w:r>
      <w:r>
        <w:rPr>
          <w:rFonts w:ascii="Arial" w:hAnsi="Arial" w:cs="Arial"/>
          <w:sz w:val="20"/>
          <w:szCs w:val="20"/>
        </w:rPr>
        <w:t>126.5, 126.3, 125.5, 123.4, 123.0</w:t>
      </w:r>
      <w:r w:rsidRPr="009A1732">
        <w:rPr>
          <w:rFonts w:ascii="Arial" w:hAnsi="Arial" w:cs="Arial"/>
          <w:sz w:val="20"/>
          <w:szCs w:val="20"/>
        </w:rPr>
        <w:t>,</w:t>
      </w:r>
      <w:r>
        <w:rPr>
          <w:rFonts w:ascii="Arial" w:hAnsi="Arial" w:cs="Arial"/>
          <w:sz w:val="20"/>
          <w:szCs w:val="20"/>
        </w:rPr>
        <w:t xml:space="preserve"> 122.99, 122.95</w:t>
      </w:r>
      <w:r w:rsidRPr="009A1732">
        <w:rPr>
          <w:rFonts w:ascii="Arial" w:hAnsi="Arial" w:cs="Arial"/>
          <w:sz w:val="20"/>
          <w:szCs w:val="20"/>
        </w:rPr>
        <w:t>, 122.</w:t>
      </w:r>
      <w:r>
        <w:rPr>
          <w:rFonts w:ascii="Arial" w:hAnsi="Arial" w:cs="Arial"/>
          <w:sz w:val="20"/>
          <w:szCs w:val="20"/>
        </w:rPr>
        <w:t>6</w:t>
      </w:r>
      <w:r w:rsidRPr="009A1732">
        <w:rPr>
          <w:rFonts w:ascii="Arial" w:hAnsi="Arial" w:cs="Arial"/>
          <w:sz w:val="20"/>
          <w:szCs w:val="20"/>
        </w:rPr>
        <w:t>, 122.</w:t>
      </w:r>
      <w:r>
        <w:rPr>
          <w:rFonts w:ascii="Arial" w:hAnsi="Arial" w:cs="Arial"/>
          <w:sz w:val="20"/>
          <w:szCs w:val="20"/>
        </w:rPr>
        <w:t>2</w:t>
      </w:r>
      <w:r w:rsidRPr="009A1732">
        <w:rPr>
          <w:rFonts w:ascii="Arial" w:hAnsi="Arial" w:cs="Arial"/>
          <w:sz w:val="20"/>
          <w:szCs w:val="20"/>
        </w:rPr>
        <w:t>, 121.</w:t>
      </w:r>
      <w:r>
        <w:rPr>
          <w:rFonts w:ascii="Arial" w:hAnsi="Arial" w:cs="Arial"/>
          <w:sz w:val="20"/>
          <w:szCs w:val="20"/>
        </w:rPr>
        <w:t>7</w:t>
      </w:r>
      <w:r w:rsidRPr="009A1732">
        <w:rPr>
          <w:rFonts w:ascii="Arial" w:hAnsi="Arial" w:cs="Arial"/>
          <w:sz w:val="20"/>
          <w:szCs w:val="20"/>
        </w:rPr>
        <w:t xml:space="preserve">, </w:t>
      </w:r>
      <w:r>
        <w:rPr>
          <w:rFonts w:ascii="Arial" w:hAnsi="Arial" w:cs="Arial"/>
          <w:sz w:val="20"/>
          <w:szCs w:val="20"/>
        </w:rPr>
        <w:t xml:space="preserve">121.0, 120.7, 116.24, 116.21, </w:t>
      </w:r>
      <w:r w:rsidRPr="009A1732">
        <w:rPr>
          <w:rFonts w:ascii="Arial" w:hAnsi="Arial" w:cs="Arial"/>
          <w:sz w:val="20"/>
          <w:szCs w:val="20"/>
        </w:rPr>
        <w:t>42.4</w:t>
      </w:r>
      <w:r>
        <w:rPr>
          <w:rFonts w:ascii="Arial" w:hAnsi="Arial" w:cs="Arial"/>
          <w:sz w:val="20"/>
          <w:szCs w:val="20"/>
        </w:rPr>
        <w:t xml:space="preserve"> (2C)</w:t>
      </w:r>
      <w:r w:rsidRPr="009A1732">
        <w:rPr>
          <w:rFonts w:ascii="Arial" w:hAnsi="Arial" w:cs="Arial"/>
          <w:sz w:val="20"/>
          <w:szCs w:val="20"/>
        </w:rPr>
        <w:t>, 42.</w:t>
      </w:r>
      <w:r>
        <w:rPr>
          <w:rFonts w:ascii="Arial" w:hAnsi="Arial" w:cs="Arial"/>
          <w:sz w:val="20"/>
          <w:szCs w:val="20"/>
        </w:rPr>
        <w:t xml:space="preserve">1 (2C), 14.3, 14.2, 13.4 (2C); </w:t>
      </w:r>
      <w:r w:rsidRPr="009A1732">
        <w:rPr>
          <w:rFonts w:ascii="Arial" w:hAnsi="Arial" w:cs="Arial"/>
          <w:sz w:val="20"/>
          <w:szCs w:val="20"/>
        </w:rPr>
        <w:t>FTIR (KBr, cm</w:t>
      </w:r>
      <w:r w:rsidRPr="009A1732">
        <w:rPr>
          <w:rFonts w:ascii="Arial" w:hAnsi="Arial" w:cs="Arial"/>
          <w:sz w:val="20"/>
          <w:szCs w:val="20"/>
          <w:vertAlign w:val="superscript"/>
        </w:rPr>
        <w:t>-1</w:t>
      </w:r>
      <w:r w:rsidRPr="009A1732">
        <w:rPr>
          <w:rFonts w:ascii="Arial" w:hAnsi="Arial" w:cs="Arial"/>
          <w:sz w:val="20"/>
          <w:szCs w:val="20"/>
        </w:rPr>
        <w:t xml:space="preserve">) </w:t>
      </w:r>
      <w:r>
        <w:rPr>
          <w:rFonts w:ascii="Arial" w:hAnsi="Arial" w:cs="Arial"/>
          <w:sz w:val="20"/>
          <w:szCs w:val="20"/>
        </w:rPr>
        <w:t>2978, 2933,</w:t>
      </w:r>
      <w:r w:rsidRPr="009A1732">
        <w:rPr>
          <w:rFonts w:ascii="Arial" w:hAnsi="Arial" w:cs="Arial"/>
          <w:sz w:val="20"/>
          <w:szCs w:val="20"/>
        </w:rPr>
        <w:t xml:space="preserve"> 1726, 1472, 1417, 1381, 1273, 1249; HRMS (ESI) m/z [M</w:t>
      </w:r>
      <w:r w:rsidR="00DF18FE">
        <w:rPr>
          <w:rFonts w:ascii="Arial" w:hAnsi="Arial" w:cs="Arial"/>
          <w:sz w:val="20"/>
          <w:szCs w:val="20"/>
        </w:rPr>
        <w:t xml:space="preserve"> </w:t>
      </w:r>
      <w:r w:rsidRPr="009A1732">
        <w:rPr>
          <w:rFonts w:ascii="Arial" w:hAnsi="Arial" w:cs="Arial"/>
          <w:sz w:val="20"/>
          <w:szCs w:val="20"/>
        </w:rPr>
        <w:t>+</w:t>
      </w:r>
      <w:r w:rsidR="00DF18FE">
        <w:rPr>
          <w:rFonts w:ascii="Arial" w:hAnsi="Arial" w:cs="Arial"/>
          <w:sz w:val="20"/>
          <w:szCs w:val="20"/>
        </w:rPr>
        <w:t xml:space="preserve"> </w:t>
      </w:r>
      <w:r w:rsidRPr="009A1732">
        <w:rPr>
          <w:rFonts w:ascii="Arial" w:hAnsi="Arial" w:cs="Arial"/>
          <w:sz w:val="20"/>
          <w:szCs w:val="20"/>
        </w:rPr>
        <w:t>Na]</w:t>
      </w:r>
      <w:r w:rsidRPr="00EA797E">
        <w:rPr>
          <w:rFonts w:ascii="Arial" w:hAnsi="Arial" w:cs="Arial"/>
          <w:sz w:val="20"/>
          <w:szCs w:val="20"/>
          <w:vertAlign w:val="superscript"/>
        </w:rPr>
        <w:t>+</w:t>
      </w:r>
      <w:r w:rsidRPr="009A1732">
        <w:rPr>
          <w:rFonts w:ascii="Arial" w:hAnsi="Arial" w:cs="Arial"/>
          <w:sz w:val="20"/>
          <w:szCs w:val="20"/>
        </w:rPr>
        <w:t xml:space="preserve"> for formula </w:t>
      </w:r>
      <w:r w:rsidRPr="00EF20BA">
        <w:rPr>
          <w:rFonts w:ascii="Arial" w:hAnsi="Arial" w:cs="Arial"/>
          <w:sz w:val="20"/>
          <w:szCs w:val="20"/>
        </w:rPr>
        <w:t>C</w:t>
      </w:r>
      <w:r w:rsidRPr="00EF20BA">
        <w:rPr>
          <w:rFonts w:ascii="Arial" w:hAnsi="Arial" w:cs="Arial"/>
          <w:sz w:val="20"/>
          <w:szCs w:val="20"/>
          <w:vertAlign w:val="subscript"/>
        </w:rPr>
        <w:t>23</w:t>
      </w:r>
      <w:r w:rsidRPr="00EF20BA">
        <w:rPr>
          <w:rFonts w:ascii="Arial" w:hAnsi="Arial" w:cs="Arial"/>
          <w:sz w:val="20"/>
          <w:szCs w:val="20"/>
        </w:rPr>
        <w:t>H</w:t>
      </w:r>
      <w:r w:rsidRPr="00EF20BA">
        <w:rPr>
          <w:rFonts w:ascii="Arial" w:hAnsi="Arial" w:cs="Arial"/>
          <w:sz w:val="20"/>
          <w:szCs w:val="20"/>
          <w:vertAlign w:val="subscript"/>
        </w:rPr>
        <w:t>20</w:t>
      </w:r>
      <w:r>
        <w:rPr>
          <w:rFonts w:ascii="Arial" w:hAnsi="Arial" w:cs="Arial"/>
          <w:sz w:val="20"/>
          <w:szCs w:val="20"/>
        </w:rPr>
        <w:t>Br</w:t>
      </w:r>
      <w:r w:rsidRPr="00EF20BA">
        <w:rPr>
          <w:rFonts w:ascii="Arial" w:hAnsi="Arial" w:cs="Arial"/>
          <w:sz w:val="20"/>
          <w:szCs w:val="20"/>
        </w:rPr>
        <w:t>NNaO</w:t>
      </w:r>
      <w:r w:rsidRPr="00EF20BA">
        <w:rPr>
          <w:rFonts w:ascii="Arial" w:hAnsi="Arial" w:cs="Arial"/>
          <w:sz w:val="20"/>
          <w:szCs w:val="20"/>
          <w:vertAlign w:val="subscript"/>
        </w:rPr>
        <w:t>2</w:t>
      </w:r>
      <w:r>
        <w:rPr>
          <w:rFonts w:ascii="Arial" w:hAnsi="Arial" w:cs="Arial"/>
          <w:sz w:val="20"/>
          <w:szCs w:val="20"/>
        </w:rPr>
        <w:t>: calcd, 444.0575; found 444.0589</w:t>
      </w:r>
      <w:r w:rsidRPr="009A1732">
        <w:rPr>
          <w:rFonts w:ascii="Arial" w:hAnsi="Arial" w:cs="Arial"/>
          <w:sz w:val="20"/>
          <w:szCs w:val="20"/>
        </w:rPr>
        <w:t>.</w:t>
      </w:r>
    </w:p>
    <w:p w14:paraId="7BD6940C" w14:textId="2023B43B" w:rsidR="00422415" w:rsidRPr="00A644F7" w:rsidRDefault="00422415" w:rsidP="007925DD">
      <w:pPr>
        <w:spacing w:line="360" w:lineRule="auto"/>
        <w:jc w:val="both"/>
        <w:rPr>
          <w:rFonts w:ascii="Arial" w:hAnsi="Arial" w:cs="Arial"/>
          <w:i/>
          <w:sz w:val="20"/>
          <w:szCs w:val="20"/>
        </w:rPr>
      </w:pPr>
      <w:r w:rsidRPr="00A644F7">
        <w:rPr>
          <w:rFonts w:ascii="Arial" w:hAnsi="Arial" w:cs="Arial"/>
          <w:i/>
          <w:sz w:val="20"/>
          <w:szCs w:val="20"/>
        </w:rPr>
        <w:t>3-</w:t>
      </w:r>
      <w:r w:rsidR="00DF18FE">
        <w:rPr>
          <w:rFonts w:ascii="Arial" w:hAnsi="Arial" w:cs="Arial"/>
          <w:i/>
          <w:sz w:val="20"/>
          <w:szCs w:val="20"/>
        </w:rPr>
        <w:t>C</w:t>
      </w:r>
      <w:r w:rsidRPr="00A644F7">
        <w:rPr>
          <w:rFonts w:ascii="Arial" w:hAnsi="Arial" w:cs="Arial"/>
          <w:i/>
          <w:sz w:val="20"/>
          <w:szCs w:val="20"/>
        </w:rPr>
        <w:t xml:space="preserve">hlorochrysen-2-yl N,N-diethyl-O-carbamate </w:t>
      </w:r>
      <w:r>
        <w:rPr>
          <w:rFonts w:ascii="Arial" w:hAnsi="Arial" w:cs="Arial"/>
          <w:i/>
          <w:sz w:val="20"/>
          <w:szCs w:val="20"/>
        </w:rPr>
        <w:t>(</w:t>
      </w:r>
      <w:r>
        <w:rPr>
          <w:rFonts w:ascii="Arial" w:hAnsi="Arial" w:cs="Arial"/>
          <w:b/>
          <w:i/>
          <w:sz w:val="20"/>
          <w:szCs w:val="20"/>
        </w:rPr>
        <w:t>8d</w:t>
      </w:r>
      <w:r>
        <w:rPr>
          <w:rFonts w:ascii="Arial" w:hAnsi="Arial" w:cs="Arial"/>
          <w:i/>
          <w:sz w:val="20"/>
          <w:szCs w:val="20"/>
        </w:rPr>
        <w:t>)</w:t>
      </w:r>
      <w:r w:rsidRPr="00A644F7">
        <w:rPr>
          <w:rFonts w:ascii="Arial" w:hAnsi="Arial" w:cs="Arial"/>
          <w:i/>
          <w:sz w:val="20"/>
          <w:szCs w:val="20"/>
        </w:rPr>
        <w:t xml:space="preserve"> and 1-</w:t>
      </w:r>
      <w:r w:rsidR="00DF18FE">
        <w:rPr>
          <w:rFonts w:ascii="Arial" w:hAnsi="Arial" w:cs="Arial"/>
          <w:i/>
          <w:sz w:val="20"/>
          <w:szCs w:val="20"/>
        </w:rPr>
        <w:t>C</w:t>
      </w:r>
      <w:r w:rsidRPr="00A644F7">
        <w:rPr>
          <w:rFonts w:ascii="Arial" w:hAnsi="Arial" w:cs="Arial"/>
          <w:i/>
          <w:sz w:val="20"/>
          <w:szCs w:val="20"/>
        </w:rPr>
        <w:t>hlorochrysen-2-yl N,N-diethyl-O-carbamate (</w:t>
      </w:r>
      <w:r>
        <w:rPr>
          <w:rFonts w:ascii="Arial" w:hAnsi="Arial" w:cs="Arial"/>
          <w:b/>
          <w:i/>
          <w:sz w:val="20"/>
          <w:szCs w:val="20"/>
        </w:rPr>
        <w:t>9</w:t>
      </w:r>
      <w:r w:rsidRPr="000E0358">
        <w:rPr>
          <w:rFonts w:ascii="Arial" w:hAnsi="Arial" w:cs="Arial"/>
          <w:b/>
          <w:i/>
          <w:sz w:val="20"/>
          <w:szCs w:val="20"/>
        </w:rPr>
        <w:t>d</w:t>
      </w:r>
      <w:r w:rsidRPr="00A644F7">
        <w:rPr>
          <w:rFonts w:ascii="Arial" w:hAnsi="Arial" w:cs="Arial"/>
          <w:i/>
          <w:sz w:val="20"/>
          <w:szCs w:val="20"/>
        </w:rPr>
        <w:t>)</w:t>
      </w:r>
      <w:r>
        <w:rPr>
          <w:rFonts w:ascii="Arial" w:hAnsi="Arial" w:cs="Arial"/>
          <w:i/>
          <w:sz w:val="20"/>
          <w:szCs w:val="20"/>
        </w:rPr>
        <w:t xml:space="preserve">. </w:t>
      </w:r>
      <w:r w:rsidRPr="009A1732">
        <w:rPr>
          <w:rFonts w:ascii="Arial" w:hAnsi="Arial" w:cs="Arial"/>
          <w:sz w:val="20"/>
          <w:szCs w:val="20"/>
        </w:rPr>
        <w:t xml:space="preserve">According to </w:t>
      </w:r>
      <w:r w:rsidR="00DF18FE">
        <w:rPr>
          <w:rFonts w:ascii="Arial" w:hAnsi="Arial" w:cs="Arial"/>
          <w:sz w:val="20"/>
          <w:szCs w:val="20"/>
        </w:rPr>
        <w:t xml:space="preserve">the </w:t>
      </w:r>
      <w:r w:rsidRPr="009A1732">
        <w:rPr>
          <w:rFonts w:ascii="Arial" w:hAnsi="Arial" w:cs="Arial"/>
          <w:sz w:val="20"/>
          <w:szCs w:val="20"/>
        </w:rPr>
        <w:t>general procedure</w:t>
      </w:r>
      <w:r>
        <w:rPr>
          <w:rFonts w:ascii="Arial" w:hAnsi="Arial" w:cs="Arial"/>
          <w:sz w:val="20"/>
          <w:szCs w:val="20"/>
        </w:rPr>
        <w:t>,</w:t>
      </w:r>
      <w:r w:rsidRPr="009A1732">
        <w:rPr>
          <w:rFonts w:ascii="Arial" w:hAnsi="Arial" w:cs="Arial"/>
          <w:sz w:val="20"/>
          <w:szCs w:val="20"/>
        </w:rPr>
        <w:t xml:space="preserve"> </w:t>
      </w:r>
      <w:r w:rsidRPr="00AE4F86">
        <w:rPr>
          <w:rFonts w:ascii="Arial" w:hAnsi="Arial" w:cs="Arial"/>
          <w:b/>
          <w:sz w:val="20"/>
          <w:szCs w:val="20"/>
        </w:rPr>
        <w:t>2b</w:t>
      </w:r>
      <w:r w:rsidRPr="009A1732">
        <w:rPr>
          <w:rFonts w:ascii="Arial" w:hAnsi="Arial" w:cs="Arial"/>
          <w:sz w:val="20"/>
          <w:szCs w:val="20"/>
        </w:rPr>
        <w:t xml:space="preserve"> (130 mg, 0.38 mmol) in THF (6 </w:t>
      </w:r>
      <w:r>
        <w:rPr>
          <w:rFonts w:ascii="Arial" w:hAnsi="Arial" w:cs="Arial"/>
          <w:sz w:val="20"/>
          <w:szCs w:val="20"/>
        </w:rPr>
        <w:t>mL</w:t>
      </w:r>
      <w:r w:rsidRPr="009A1732">
        <w:rPr>
          <w:rFonts w:ascii="Arial" w:hAnsi="Arial" w:cs="Arial"/>
          <w:sz w:val="20"/>
          <w:szCs w:val="20"/>
        </w:rPr>
        <w:t xml:space="preserve">) was </w:t>
      </w:r>
      <w:r>
        <w:rPr>
          <w:rFonts w:ascii="Arial" w:hAnsi="Arial" w:cs="Arial"/>
          <w:sz w:val="20"/>
          <w:szCs w:val="20"/>
        </w:rPr>
        <w:t>treated</w:t>
      </w:r>
      <w:r w:rsidRPr="009A1732">
        <w:rPr>
          <w:rFonts w:ascii="Arial" w:hAnsi="Arial" w:cs="Arial"/>
          <w:sz w:val="20"/>
          <w:szCs w:val="20"/>
        </w:rPr>
        <w:t xml:space="preserve"> with </w:t>
      </w:r>
      <w:r w:rsidRPr="009A1732">
        <w:rPr>
          <w:rFonts w:ascii="Arial" w:hAnsi="Arial" w:cs="Arial"/>
          <w:i/>
          <w:iCs/>
          <w:sz w:val="20"/>
          <w:szCs w:val="20"/>
        </w:rPr>
        <w:t>s</w:t>
      </w:r>
      <w:r w:rsidRPr="009A1732">
        <w:rPr>
          <w:rFonts w:ascii="Arial" w:hAnsi="Arial" w:cs="Arial"/>
          <w:sz w:val="20"/>
          <w:szCs w:val="20"/>
        </w:rPr>
        <w:t xml:space="preserve">-BuLi (0.44 </w:t>
      </w:r>
      <w:r>
        <w:rPr>
          <w:rFonts w:ascii="Arial" w:hAnsi="Arial" w:cs="Arial"/>
          <w:sz w:val="20"/>
          <w:szCs w:val="20"/>
        </w:rPr>
        <w:t>mL</w:t>
      </w:r>
      <w:r w:rsidRPr="009A1732">
        <w:rPr>
          <w:rFonts w:ascii="Arial" w:hAnsi="Arial" w:cs="Arial"/>
          <w:sz w:val="20"/>
          <w:szCs w:val="20"/>
        </w:rPr>
        <w:t xml:space="preserve">, 0.44 mmol), TMEDA (0.07 </w:t>
      </w:r>
      <w:r>
        <w:rPr>
          <w:rFonts w:ascii="Arial" w:hAnsi="Arial" w:cs="Arial"/>
          <w:sz w:val="20"/>
          <w:szCs w:val="20"/>
        </w:rPr>
        <w:t>mL</w:t>
      </w:r>
      <w:r w:rsidRPr="009A1732">
        <w:rPr>
          <w:rFonts w:ascii="Arial" w:hAnsi="Arial" w:cs="Arial"/>
          <w:sz w:val="20"/>
          <w:szCs w:val="20"/>
        </w:rPr>
        <w:t>, 0.46 mmol) and Cl</w:t>
      </w:r>
      <w:r w:rsidRPr="009A1732">
        <w:rPr>
          <w:rFonts w:ascii="Arial" w:hAnsi="Arial" w:cs="Arial"/>
          <w:sz w:val="20"/>
          <w:szCs w:val="20"/>
          <w:vertAlign w:val="subscript"/>
        </w:rPr>
        <w:t>3</w:t>
      </w:r>
      <w:r w:rsidRPr="009A1732">
        <w:rPr>
          <w:rFonts w:ascii="Arial" w:hAnsi="Arial" w:cs="Arial"/>
          <w:sz w:val="20"/>
          <w:szCs w:val="20"/>
        </w:rPr>
        <w:t>CCCl</w:t>
      </w:r>
      <w:r w:rsidRPr="009A1732">
        <w:rPr>
          <w:rFonts w:ascii="Arial" w:hAnsi="Arial" w:cs="Arial"/>
          <w:sz w:val="20"/>
          <w:szCs w:val="20"/>
          <w:vertAlign w:val="subscript"/>
        </w:rPr>
        <w:t>3</w:t>
      </w:r>
      <w:r w:rsidRPr="009A1732">
        <w:rPr>
          <w:rFonts w:ascii="Arial" w:hAnsi="Arial" w:cs="Arial"/>
          <w:sz w:val="20"/>
          <w:szCs w:val="20"/>
        </w:rPr>
        <w:t xml:space="preserve"> (1</w:t>
      </w:r>
      <w:r w:rsidR="00DF18FE">
        <w:rPr>
          <w:rFonts w:ascii="Arial" w:hAnsi="Arial" w:cs="Arial"/>
          <w:sz w:val="20"/>
          <w:szCs w:val="20"/>
        </w:rPr>
        <w:t>.0</w:t>
      </w:r>
      <w:r w:rsidRPr="009A1732">
        <w:rPr>
          <w:rFonts w:ascii="Arial" w:hAnsi="Arial" w:cs="Arial"/>
          <w:sz w:val="20"/>
          <w:szCs w:val="20"/>
        </w:rPr>
        <w:t xml:space="preserve"> M, 0.57 </w:t>
      </w:r>
      <w:r>
        <w:rPr>
          <w:rFonts w:ascii="Arial" w:hAnsi="Arial" w:cs="Arial"/>
          <w:sz w:val="20"/>
          <w:szCs w:val="20"/>
        </w:rPr>
        <w:t>mL</w:t>
      </w:r>
      <w:r w:rsidRPr="009A1732">
        <w:rPr>
          <w:rFonts w:ascii="Arial" w:hAnsi="Arial" w:cs="Arial"/>
          <w:sz w:val="20"/>
          <w:szCs w:val="20"/>
        </w:rPr>
        <w:t xml:space="preserve">, 0.57 mmol) at </w:t>
      </w:r>
      <w:r w:rsidR="00E017AD">
        <w:rPr>
          <w:rFonts w:ascii="Arial" w:hAnsi="Arial" w:cs="Arial"/>
          <w:sz w:val="20"/>
          <w:szCs w:val="20"/>
        </w:rPr>
        <w:t xml:space="preserve">−78 </w:t>
      </w:r>
      <w:r w:rsidRPr="009A1732">
        <w:rPr>
          <w:rFonts w:ascii="Arial" w:hAnsi="Arial" w:cs="Arial"/>
          <w:sz w:val="20"/>
          <w:szCs w:val="20"/>
        </w:rPr>
        <w:t xml:space="preserve"> °C, and warmed to </w:t>
      </w:r>
      <w:r>
        <w:rPr>
          <w:rFonts w:ascii="Arial" w:hAnsi="Arial" w:cs="Arial"/>
          <w:sz w:val="20"/>
          <w:szCs w:val="20"/>
        </w:rPr>
        <w:t>rt</w:t>
      </w:r>
      <w:r w:rsidRPr="009A1732">
        <w:rPr>
          <w:rFonts w:ascii="Arial" w:hAnsi="Arial" w:cs="Arial"/>
          <w:sz w:val="20"/>
          <w:szCs w:val="20"/>
        </w:rPr>
        <w:t xml:space="preserve"> over 16 </w:t>
      </w:r>
      <w:r w:rsidR="00CE62BF">
        <w:rPr>
          <w:rFonts w:ascii="Arial" w:hAnsi="Arial" w:cs="Arial"/>
          <w:sz w:val="20"/>
          <w:szCs w:val="20"/>
        </w:rPr>
        <w:t>h</w:t>
      </w:r>
      <w:r w:rsidRPr="009A1732">
        <w:rPr>
          <w:rFonts w:ascii="Arial" w:hAnsi="Arial" w:cs="Arial"/>
          <w:sz w:val="20"/>
          <w:szCs w:val="20"/>
        </w:rPr>
        <w:t>. Normal workup, followed by fl</w:t>
      </w:r>
      <w:r>
        <w:rPr>
          <w:rFonts w:ascii="Arial" w:hAnsi="Arial" w:cs="Arial"/>
          <w:sz w:val="20"/>
          <w:szCs w:val="20"/>
        </w:rPr>
        <w:t xml:space="preserve">ash column chromatography </w:t>
      </w:r>
      <w:r w:rsidRPr="00B53C77">
        <w:rPr>
          <w:rFonts w:ascii="Arial" w:hAnsi="Arial" w:cs="Arial"/>
          <w:sz w:val="20"/>
          <w:szCs w:val="20"/>
        </w:rPr>
        <w:t xml:space="preserve">(EtOAc:PE 1:2) afforded </w:t>
      </w:r>
      <w:r w:rsidR="00CE62BF">
        <w:rPr>
          <w:rFonts w:ascii="Arial" w:hAnsi="Arial" w:cs="Arial"/>
          <w:sz w:val="20"/>
          <w:szCs w:val="20"/>
        </w:rPr>
        <w:t xml:space="preserve">a mixture of </w:t>
      </w:r>
      <w:r w:rsidRPr="00B53C77">
        <w:rPr>
          <w:rFonts w:ascii="Arial" w:hAnsi="Arial" w:cs="Arial"/>
          <w:b/>
          <w:bCs/>
          <w:sz w:val="20"/>
          <w:szCs w:val="20"/>
        </w:rPr>
        <w:t>8d</w:t>
      </w:r>
      <w:r w:rsidR="00754901">
        <w:rPr>
          <w:rFonts w:ascii="Arial" w:hAnsi="Arial" w:cs="Arial"/>
          <w:b/>
          <w:bCs/>
          <w:sz w:val="20"/>
          <w:szCs w:val="20"/>
        </w:rPr>
        <w:t xml:space="preserve"> </w:t>
      </w:r>
      <w:r w:rsidR="00754901" w:rsidRPr="00754901">
        <w:rPr>
          <w:rFonts w:ascii="Arial" w:hAnsi="Arial" w:cs="Arial"/>
          <w:bCs/>
          <w:sz w:val="20"/>
          <w:szCs w:val="20"/>
        </w:rPr>
        <w:t>and</w:t>
      </w:r>
      <w:r w:rsidR="00754901">
        <w:rPr>
          <w:rFonts w:ascii="Arial" w:hAnsi="Arial" w:cs="Arial"/>
          <w:b/>
          <w:bCs/>
          <w:sz w:val="20"/>
          <w:szCs w:val="20"/>
        </w:rPr>
        <w:t xml:space="preserve"> 9d</w:t>
      </w:r>
      <w:r w:rsidRPr="00B53C77">
        <w:rPr>
          <w:rFonts w:ascii="Arial" w:hAnsi="Arial" w:cs="Arial"/>
          <w:b/>
          <w:bCs/>
          <w:sz w:val="20"/>
          <w:szCs w:val="20"/>
        </w:rPr>
        <w:t xml:space="preserve"> </w:t>
      </w:r>
      <w:r w:rsidRPr="00B53C77">
        <w:rPr>
          <w:rFonts w:ascii="Arial" w:hAnsi="Arial" w:cs="Arial"/>
          <w:sz w:val="20"/>
          <w:szCs w:val="20"/>
        </w:rPr>
        <w:t>as a</w:t>
      </w:r>
      <w:r w:rsidR="00CE62BF">
        <w:rPr>
          <w:rFonts w:ascii="Arial" w:hAnsi="Arial" w:cs="Arial"/>
          <w:sz w:val="20"/>
          <w:szCs w:val="20"/>
        </w:rPr>
        <w:t>n</w:t>
      </w:r>
      <w:r w:rsidRPr="00B53C77">
        <w:rPr>
          <w:rFonts w:ascii="Arial" w:hAnsi="Arial" w:cs="Arial"/>
          <w:sz w:val="20"/>
          <w:szCs w:val="20"/>
        </w:rPr>
        <w:t xml:space="preserve"> </w:t>
      </w:r>
      <w:r w:rsidR="00284471">
        <w:rPr>
          <w:rFonts w:ascii="Arial" w:hAnsi="Arial" w:cs="Arial"/>
          <w:sz w:val="20"/>
          <w:szCs w:val="20"/>
        </w:rPr>
        <w:t>off-</w:t>
      </w:r>
      <w:r w:rsidRPr="00B53C77">
        <w:rPr>
          <w:rFonts w:ascii="Arial" w:hAnsi="Arial" w:cs="Arial"/>
          <w:sz w:val="20"/>
          <w:szCs w:val="20"/>
        </w:rPr>
        <w:t>white solid</w:t>
      </w:r>
      <w:r w:rsidRPr="00B53C77">
        <w:rPr>
          <w:rFonts w:ascii="Arial" w:hAnsi="Arial" w:cs="Arial"/>
          <w:bCs/>
          <w:sz w:val="20"/>
          <w:szCs w:val="20"/>
        </w:rPr>
        <w:t xml:space="preserve"> (138 mg, 96%, 59:41)</w:t>
      </w:r>
      <w:r w:rsidR="00C544B4">
        <w:rPr>
          <w:rFonts w:ascii="Arial" w:hAnsi="Arial" w:cs="Arial"/>
          <w:sz w:val="20"/>
          <w:szCs w:val="20"/>
        </w:rPr>
        <w:t>,</w:t>
      </w:r>
      <w:r w:rsidRPr="00B53C77">
        <w:rPr>
          <w:rFonts w:ascii="Arial" w:hAnsi="Arial" w:cs="Arial"/>
          <w:sz w:val="20"/>
          <w:szCs w:val="20"/>
        </w:rPr>
        <w:t xml:space="preserve"> </w:t>
      </w:r>
      <w:r w:rsidR="008F494F">
        <w:rPr>
          <w:rFonts w:ascii="Arial" w:hAnsi="Arial" w:cs="Arial"/>
          <w:sz w:val="20"/>
          <w:szCs w:val="20"/>
        </w:rPr>
        <w:t>mp</w:t>
      </w:r>
      <w:r w:rsidRPr="00B53C77">
        <w:rPr>
          <w:rFonts w:ascii="Arial" w:hAnsi="Arial" w:cs="Arial"/>
          <w:sz w:val="20"/>
          <w:szCs w:val="20"/>
        </w:rPr>
        <w:t xml:space="preserve"> 184.</w:t>
      </w:r>
      <w:r>
        <w:rPr>
          <w:rFonts w:ascii="Arial" w:hAnsi="Arial" w:cs="Arial"/>
          <w:sz w:val="20"/>
          <w:szCs w:val="20"/>
        </w:rPr>
        <w:t>5</w:t>
      </w:r>
      <w:r w:rsidR="009C4C2E">
        <w:rPr>
          <w:rFonts w:ascii="Arial" w:hAnsi="Arial" w:cs="Arial"/>
          <w:sz w:val="20"/>
          <w:szCs w:val="20"/>
        </w:rPr>
        <w:t>−</w:t>
      </w:r>
      <w:r w:rsidRPr="00B53C77">
        <w:rPr>
          <w:rFonts w:ascii="Arial" w:hAnsi="Arial" w:cs="Arial"/>
          <w:sz w:val="20"/>
          <w:szCs w:val="20"/>
        </w:rPr>
        <w:t>185.5</w:t>
      </w:r>
      <w:r w:rsidR="009C4C2E">
        <w:rPr>
          <w:rFonts w:ascii="Arial" w:hAnsi="Arial" w:cs="Arial"/>
          <w:sz w:val="20"/>
          <w:szCs w:val="20"/>
        </w:rPr>
        <w:t xml:space="preserve"> </w:t>
      </w:r>
      <w:r w:rsidR="009C4C2E" w:rsidRPr="00B53C77">
        <w:rPr>
          <w:rFonts w:ascii="Arial" w:hAnsi="Arial" w:cs="Arial"/>
          <w:sz w:val="20"/>
          <w:szCs w:val="20"/>
        </w:rPr>
        <w:t>°C</w:t>
      </w:r>
      <w:r w:rsidRPr="00B53C77">
        <w:rPr>
          <w:rFonts w:ascii="Arial" w:hAnsi="Arial" w:cs="Arial"/>
          <w:sz w:val="20"/>
          <w:szCs w:val="20"/>
        </w:rPr>
        <w:t xml:space="preserve"> (EtOAc); </w:t>
      </w:r>
      <w:r w:rsidRPr="00B53C77">
        <w:rPr>
          <w:rFonts w:ascii="Arial" w:hAnsi="Arial" w:cs="Arial"/>
          <w:sz w:val="20"/>
          <w:szCs w:val="20"/>
          <w:vertAlign w:val="superscript"/>
        </w:rPr>
        <w:t>1</w:t>
      </w:r>
      <w:r w:rsidRPr="00B53C77">
        <w:rPr>
          <w:rFonts w:ascii="Arial" w:hAnsi="Arial" w:cs="Arial"/>
          <w:sz w:val="20"/>
          <w:szCs w:val="20"/>
        </w:rPr>
        <w:t>H NMR (300 MHz, CDCl</w:t>
      </w:r>
      <w:r w:rsidRPr="00B53C77">
        <w:rPr>
          <w:rFonts w:ascii="Arial" w:hAnsi="Arial" w:cs="Arial"/>
          <w:sz w:val="20"/>
          <w:szCs w:val="20"/>
          <w:vertAlign w:val="subscript"/>
        </w:rPr>
        <w:t>3</w:t>
      </w:r>
      <w:r w:rsidRPr="00B53C77">
        <w:rPr>
          <w:rFonts w:ascii="Arial" w:hAnsi="Arial" w:cs="Arial"/>
          <w:sz w:val="20"/>
          <w:szCs w:val="20"/>
        </w:rPr>
        <w:t>) δ 8.77</w:t>
      </w:r>
      <w:r w:rsidR="00A519B9">
        <w:rPr>
          <w:rFonts w:ascii="Arial" w:hAnsi="Arial" w:cs="Arial"/>
          <w:sz w:val="20"/>
          <w:szCs w:val="20"/>
        </w:rPr>
        <w:t>−</w:t>
      </w:r>
      <w:r w:rsidRPr="00B53C77">
        <w:rPr>
          <w:rFonts w:ascii="Arial" w:hAnsi="Arial" w:cs="Arial"/>
          <w:sz w:val="20"/>
          <w:szCs w:val="20"/>
        </w:rPr>
        <w:t xml:space="preserve">8.62 (m, 2H – </w:t>
      </w:r>
      <w:r w:rsidRPr="00B53C77">
        <w:rPr>
          <w:rFonts w:ascii="Arial" w:hAnsi="Arial" w:cs="Arial"/>
          <w:b/>
          <w:sz w:val="20"/>
          <w:szCs w:val="20"/>
        </w:rPr>
        <w:t>8d</w:t>
      </w:r>
      <w:r w:rsidRPr="00B53C77">
        <w:rPr>
          <w:rFonts w:ascii="Arial" w:hAnsi="Arial" w:cs="Arial"/>
          <w:sz w:val="20"/>
          <w:szCs w:val="20"/>
        </w:rPr>
        <w:t xml:space="preserve">, 3H – </w:t>
      </w:r>
      <w:r w:rsidRPr="00B53C77">
        <w:rPr>
          <w:rFonts w:ascii="Arial" w:hAnsi="Arial" w:cs="Arial"/>
          <w:b/>
          <w:sz w:val="20"/>
          <w:szCs w:val="20"/>
        </w:rPr>
        <w:t>9d</w:t>
      </w:r>
      <w:r w:rsidRPr="00B53C77">
        <w:rPr>
          <w:rFonts w:ascii="Arial" w:hAnsi="Arial" w:cs="Arial"/>
          <w:sz w:val="20"/>
          <w:szCs w:val="20"/>
        </w:rPr>
        <w:t xml:space="preserve">), 8.58 (d, </w:t>
      </w:r>
      <w:r w:rsidRPr="00727384">
        <w:rPr>
          <w:rFonts w:ascii="Arial" w:hAnsi="Arial" w:cs="Arial"/>
          <w:i/>
          <w:iCs/>
          <w:sz w:val="20"/>
          <w:szCs w:val="20"/>
        </w:rPr>
        <w:t>J</w:t>
      </w:r>
      <w:r w:rsidRPr="00B53C77">
        <w:rPr>
          <w:rFonts w:ascii="Arial" w:hAnsi="Arial" w:cs="Arial"/>
          <w:iCs/>
          <w:sz w:val="20"/>
          <w:szCs w:val="20"/>
        </w:rPr>
        <w:t xml:space="preserve"> </w:t>
      </w:r>
      <w:r w:rsidRPr="00B53C77">
        <w:rPr>
          <w:rFonts w:ascii="Arial" w:hAnsi="Arial" w:cs="Arial"/>
          <w:sz w:val="20"/>
          <w:szCs w:val="20"/>
        </w:rPr>
        <w:t xml:space="preserve">= 9.3 Hz, 1H – </w:t>
      </w:r>
      <w:r w:rsidRPr="00B53C77">
        <w:rPr>
          <w:rFonts w:ascii="Arial" w:hAnsi="Arial" w:cs="Arial"/>
          <w:b/>
          <w:sz w:val="20"/>
          <w:szCs w:val="20"/>
        </w:rPr>
        <w:t>9d</w:t>
      </w:r>
      <w:r w:rsidRPr="00B53C77">
        <w:rPr>
          <w:rFonts w:ascii="Arial" w:hAnsi="Arial" w:cs="Arial"/>
          <w:sz w:val="20"/>
          <w:szCs w:val="20"/>
        </w:rPr>
        <w:t xml:space="preserve">), 8.49 (d, </w:t>
      </w:r>
      <w:r w:rsidRPr="00727384">
        <w:rPr>
          <w:rFonts w:ascii="Arial" w:hAnsi="Arial" w:cs="Arial"/>
          <w:i/>
          <w:iCs/>
          <w:sz w:val="20"/>
          <w:szCs w:val="20"/>
        </w:rPr>
        <w:t>J</w:t>
      </w:r>
      <w:r w:rsidRPr="00B53C77">
        <w:rPr>
          <w:rFonts w:ascii="Arial" w:hAnsi="Arial" w:cs="Arial"/>
          <w:iCs/>
          <w:sz w:val="20"/>
          <w:szCs w:val="20"/>
        </w:rPr>
        <w:t xml:space="preserve"> </w:t>
      </w:r>
      <w:r w:rsidRPr="00B53C77">
        <w:rPr>
          <w:rFonts w:ascii="Arial" w:hAnsi="Arial" w:cs="Arial"/>
          <w:sz w:val="20"/>
          <w:szCs w:val="20"/>
        </w:rPr>
        <w:t xml:space="preserve">= 9.3 Hz, 1H – </w:t>
      </w:r>
      <w:r w:rsidRPr="00B53C77">
        <w:rPr>
          <w:rFonts w:ascii="Arial" w:hAnsi="Arial" w:cs="Arial"/>
          <w:b/>
          <w:sz w:val="20"/>
          <w:szCs w:val="20"/>
        </w:rPr>
        <w:t>8d</w:t>
      </w:r>
      <w:r w:rsidRPr="00B53C77">
        <w:rPr>
          <w:rFonts w:ascii="Arial" w:hAnsi="Arial" w:cs="Arial"/>
          <w:sz w:val="20"/>
          <w:szCs w:val="20"/>
        </w:rPr>
        <w:t xml:space="preserve">), 8.40 (d, </w:t>
      </w:r>
      <w:r w:rsidRPr="00727384">
        <w:rPr>
          <w:rFonts w:ascii="Arial" w:hAnsi="Arial" w:cs="Arial"/>
          <w:i/>
          <w:iCs/>
          <w:sz w:val="20"/>
          <w:szCs w:val="20"/>
        </w:rPr>
        <w:t>J</w:t>
      </w:r>
      <w:r w:rsidRPr="00B53C77">
        <w:rPr>
          <w:rFonts w:ascii="Arial" w:hAnsi="Arial" w:cs="Arial"/>
          <w:iCs/>
          <w:sz w:val="20"/>
          <w:szCs w:val="20"/>
        </w:rPr>
        <w:t xml:space="preserve"> </w:t>
      </w:r>
      <w:r w:rsidRPr="00B53C77">
        <w:rPr>
          <w:rFonts w:ascii="Arial" w:hAnsi="Arial" w:cs="Arial"/>
          <w:sz w:val="20"/>
          <w:szCs w:val="20"/>
        </w:rPr>
        <w:t xml:space="preserve">= 9.6 Hz, 1H – </w:t>
      </w:r>
      <w:r w:rsidRPr="00B53C77">
        <w:rPr>
          <w:rFonts w:ascii="Arial" w:hAnsi="Arial" w:cs="Arial"/>
          <w:b/>
          <w:sz w:val="20"/>
          <w:szCs w:val="20"/>
        </w:rPr>
        <w:t>9d</w:t>
      </w:r>
      <w:r w:rsidRPr="00B53C77">
        <w:rPr>
          <w:rFonts w:ascii="Arial" w:hAnsi="Arial" w:cs="Arial"/>
          <w:sz w:val="20"/>
          <w:szCs w:val="20"/>
        </w:rPr>
        <w:t>), 7.96</w:t>
      </w:r>
      <w:r w:rsidR="00A519B9">
        <w:rPr>
          <w:rFonts w:ascii="Arial" w:hAnsi="Arial" w:cs="Arial"/>
          <w:sz w:val="20"/>
          <w:szCs w:val="20"/>
        </w:rPr>
        <w:t>−</w:t>
      </w:r>
      <w:r w:rsidRPr="00B53C77">
        <w:rPr>
          <w:rFonts w:ascii="Arial" w:hAnsi="Arial" w:cs="Arial"/>
          <w:sz w:val="20"/>
          <w:szCs w:val="20"/>
        </w:rPr>
        <w:t xml:space="preserve">7.94 (m, 2H – </w:t>
      </w:r>
      <w:r w:rsidRPr="00B53C77">
        <w:rPr>
          <w:rFonts w:ascii="Arial" w:hAnsi="Arial" w:cs="Arial"/>
          <w:b/>
          <w:sz w:val="20"/>
          <w:szCs w:val="20"/>
        </w:rPr>
        <w:t>8d</w:t>
      </w:r>
      <w:r w:rsidRPr="00B53C77">
        <w:rPr>
          <w:rFonts w:ascii="Arial" w:hAnsi="Arial" w:cs="Arial"/>
          <w:sz w:val="20"/>
          <w:szCs w:val="20"/>
        </w:rPr>
        <w:t xml:space="preserve">, 2H – </w:t>
      </w:r>
      <w:r w:rsidRPr="00B53C77">
        <w:rPr>
          <w:rFonts w:ascii="Arial" w:hAnsi="Arial" w:cs="Arial"/>
          <w:b/>
          <w:sz w:val="20"/>
          <w:szCs w:val="20"/>
        </w:rPr>
        <w:t>9d</w:t>
      </w:r>
      <w:r w:rsidRPr="00B53C77">
        <w:rPr>
          <w:rFonts w:ascii="Arial" w:hAnsi="Arial" w:cs="Arial"/>
          <w:sz w:val="20"/>
          <w:szCs w:val="20"/>
        </w:rPr>
        <w:t xml:space="preserve">), 7.86 (d, </w:t>
      </w:r>
      <w:r w:rsidRPr="00727384">
        <w:rPr>
          <w:rFonts w:ascii="Arial" w:hAnsi="Arial" w:cs="Arial"/>
          <w:i/>
          <w:iCs/>
          <w:sz w:val="20"/>
          <w:szCs w:val="20"/>
        </w:rPr>
        <w:t>J</w:t>
      </w:r>
      <w:r w:rsidRPr="00B53C77">
        <w:rPr>
          <w:rFonts w:ascii="Arial" w:hAnsi="Arial" w:cs="Arial"/>
          <w:iCs/>
          <w:sz w:val="20"/>
          <w:szCs w:val="20"/>
        </w:rPr>
        <w:t xml:space="preserve"> </w:t>
      </w:r>
      <w:r w:rsidRPr="00B53C77">
        <w:rPr>
          <w:rFonts w:ascii="Arial" w:hAnsi="Arial" w:cs="Arial"/>
          <w:sz w:val="20"/>
          <w:szCs w:val="20"/>
        </w:rPr>
        <w:t xml:space="preserve">= 9.0 Hz, 1H – </w:t>
      </w:r>
      <w:r w:rsidRPr="00B53C77">
        <w:rPr>
          <w:rFonts w:ascii="Arial" w:hAnsi="Arial" w:cs="Arial"/>
          <w:b/>
          <w:sz w:val="20"/>
          <w:szCs w:val="20"/>
        </w:rPr>
        <w:t>8d</w:t>
      </w:r>
      <w:r w:rsidRPr="00B53C77">
        <w:rPr>
          <w:rFonts w:ascii="Arial" w:hAnsi="Arial" w:cs="Arial"/>
          <w:sz w:val="20"/>
          <w:szCs w:val="20"/>
        </w:rPr>
        <w:t xml:space="preserve">), 7.81 (s, 1H – </w:t>
      </w:r>
      <w:r w:rsidRPr="00B53C77">
        <w:rPr>
          <w:rFonts w:ascii="Arial" w:hAnsi="Arial" w:cs="Arial"/>
          <w:b/>
          <w:sz w:val="20"/>
          <w:szCs w:val="20"/>
        </w:rPr>
        <w:t>8d</w:t>
      </w:r>
      <w:r w:rsidRPr="00B53C77">
        <w:rPr>
          <w:rFonts w:ascii="Arial" w:hAnsi="Arial" w:cs="Arial"/>
          <w:sz w:val="20"/>
          <w:szCs w:val="20"/>
        </w:rPr>
        <w:t>), 7.72</w:t>
      </w:r>
      <w:r w:rsidR="00A519B9">
        <w:rPr>
          <w:rFonts w:ascii="Arial" w:hAnsi="Arial" w:cs="Arial"/>
          <w:sz w:val="20"/>
          <w:szCs w:val="20"/>
        </w:rPr>
        <w:t>−</w:t>
      </w:r>
      <w:r w:rsidRPr="00B53C77">
        <w:rPr>
          <w:rFonts w:ascii="Arial" w:hAnsi="Arial" w:cs="Arial"/>
          <w:sz w:val="20"/>
          <w:szCs w:val="20"/>
        </w:rPr>
        <w:t xml:space="preserve">7.59 (m, 2H – </w:t>
      </w:r>
      <w:r w:rsidRPr="00B53C77">
        <w:rPr>
          <w:rFonts w:ascii="Arial" w:hAnsi="Arial" w:cs="Arial"/>
          <w:b/>
          <w:sz w:val="20"/>
          <w:szCs w:val="20"/>
        </w:rPr>
        <w:t>8d</w:t>
      </w:r>
      <w:r w:rsidRPr="00B53C77">
        <w:rPr>
          <w:rFonts w:ascii="Arial" w:hAnsi="Arial" w:cs="Arial"/>
          <w:sz w:val="20"/>
          <w:szCs w:val="20"/>
        </w:rPr>
        <w:t xml:space="preserve">, 2H – </w:t>
      </w:r>
      <w:r w:rsidRPr="00B53C77">
        <w:rPr>
          <w:rFonts w:ascii="Arial" w:hAnsi="Arial" w:cs="Arial"/>
          <w:b/>
          <w:sz w:val="20"/>
          <w:szCs w:val="20"/>
        </w:rPr>
        <w:t>9d</w:t>
      </w:r>
      <w:r w:rsidRPr="00B53C77">
        <w:rPr>
          <w:rFonts w:ascii="Arial" w:hAnsi="Arial" w:cs="Arial"/>
          <w:sz w:val="20"/>
          <w:szCs w:val="20"/>
        </w:rPr>
        <w:t xml:space="preserve">), 7.55 (d, </w:t>
      </w:r>
      <w:r w:rsidRPr="00727384">
        <w:rPr>
          <w:rFonts w:ascii="Arial" w:hAnsi="Arial" w:cs="Arial"/>
          <w:i/>
          <w:iCs/>
          <w:sz w:val="20"/>
          <w:szCs w:val="20"/>
        </w:rPr>
        <w:t>J</w:t>
      </w:r>
      <w:r w:rsidRPr="00B53C77">
        <w:rPr>
          <w:rFonts w:ascii="Arial" w:hAnsi="Arial" w:cs="Arial"/>
          <w:iCs/>
          <w:sz w:val="20"/>
          <w:szCs w:val="20"/>
        </w:rPr>
        <w:t xml:space="preserve"> </w:t>
      </w:r>
      <w:r w:rsidRPr="00B53C77">
        <w:rPr>
          <w:rFonts w:ascii="Arial" w:hAnsi="Arial" w:cs="Arial"/>
          <w:sz w:val="20"/>
          <w:szCs w:val="20"/>
        </w:rPr>
        <w:t xml:space="preserve">= 9.1 Hz, 1H – </w:t>
      </w:r>
      <w:r w:rsidRPr="00B53C77">
        <w:rPr>
          <w:rFonts w:ascii="Arial" w:hAnsi="Arial" w:cs="Arial"/>
          <w:b/>
          <w:sz w:val="20"/>
          <w:szCs w:val="20"/>
        </w:rPr>
        <w:t>9d</w:t>
      </w:r>
      <w:r w:rsidRPr="00B53C77">
        <w:rPr>
          <w:rFonts w:ascii="Arial" w:hAnsi="Arial" w:cs="Arial"/>
          <w:sz w:val="20"/>
          <w:szCs w:val="20"/>
        </w:rPr>
        <w:t>), 3.60</w:t>
      </w:r>
      <w:r w:rsidR="00A519B9">
        <w:rPr>
          <w:rFonts w:ascii="Arial" w:hAnsi="Arial" w:cs="Arial"/>
          <w:sz w:val="20"/>
          <w:szCs w:val="20"/>
        </w:rPr>
        <w:t>−</w:t>
      </w:r>
      <w:r w:rsidRPr="00B53C77">
        <w:rPr>
          <w:rFonts w:ascii="Arial" w:hAnsi="Arial" w:cs="Arial"/>
          <w:sz w:val="20"/>
          <w:szCs w:val="20"/>
        </w:rPr>
        <w:t xml:space="preserve">3.53 (m, 2H – </w:t>
      </w:r>
      <w:r w:rsidRPr="00B53C77">
        <w:rPr>
          <w:rFonts w:ascii="Arial" w:hAnsi="Arial" w:cs="Arial"/>
          <w:b/>
          <w:sz w:val="20"/>
          <w:szCs w:val="20"/>
        </w:rPr>
        <w:t>8d</w:t>
      </w:r>
      <w:r w:rsidRPr="00B53C77">
        <w:rPr>
          <w:rFonts w:ascii="Arial" w:hAnsi="Arial" w:cs="Arial"/>
          <w:sz w:val="20"/>
          <w:szCs w:val="20"/>
        </w:rPr>
        <w:t xml:space="preserve">, 2H – </w:t>
      </w:r>
      <w:r w:rsidRPr="00B53C77">
        <w:rPr>
          <w:rFonts w:ascii="Arial" w:hAnsi="Arial" w:cs="Arial"/>
          <w:b/>
          <w:sz w:val="20"/>
          <w:szCs w:val="20"/>
        </w:rPr>
        <w:t>9d</w:t>
      </w:r>
      <w:r w:rsidRPr="00B53C77">
        <w:rPr>
          <w:rFonts w:ascii="Arial" w:hAnsi="Arial" w:cs="Arial"/>
          <w:sz w:val="20"/>
          <w:szCs w:val="20"/>
        </w:rPr>
        <w:t xml:space="preserve">), 3.45 (q, </w:t>
      </w:r>
      <w:r w:rsidRPr="00727384">
        <w:rPr>
          <w:rFonts w:ascii="Arial" w:hAnsi="Arial" w:cs="Arial"/>
          <w:i/>
          <w:iCs/>
          <w:sz w:val="20"/>
          <w:szCs w:val="20"/>
        </w:rPr>
        <w:t>J</w:t>
      </w:r>
      <w:r w:rsidRPr="00B53C77">
        <w:rPr>
          <w:rFonts w:ascii="Arial" w:hAnsi="Arial" w:cs="Arial"/>
          <w:iCs/>
          <w:sz w:val="20"/>
          <w:szCs w:val="20"/>
        </w:rPr>
        <w:t xml:space="preserve"> </w:t>
      </w:r>
      <w:r w:rsidRPr="00B53C77">
        <w:rPr>
          <w:rFonts w:ascii="Arial" w:hAnsi="Arial" w:cs="Arial"/>
          <w:sz w:val="20"/>
          <w:szCs w:val="20"/>
        </w:rPr>
        <w:t xml:space="preserve">= 6.9 Hz, 2H – </w:t>
      </w:r>
      <w:r w:rsidRPr="00B53C77">
        <w:rPr>
          <w:rFonts w:ascii="Arial" w:hAnsi="Arial" w:cs="Arial"/>
          <w:b/>
          <w:sz w:val="20"/>
          <w:szCs w:val="20"/>
        </w:rPr>
        <w:t>8d</w:t>
      </w:r>
      <w:r w:rsidRPr="00B53C77">
        <w:rPr>
          <w:rFonts w:ascii="Arial" w:hAnsi="Arial" w:cs="Arial"/>
          <w:sz w:val="20"/>
          <w:szCs w:val="20"/>
        </w:rPr>
        <w:t xml:space="preserve">, 2H – </w:t>
      </w:r>
      <w:r w:rsidRPr="00B53C77">
        <w:rPr>
          <w:rFonts w:ascii="Arial" w:hAnsi="Arial" w:cs="Arial"/>
          <w:b/>
          <w:sz w:val="20"/>
          <w:szCs w:val="20"/>
        </w:rPr>
        <w:t>9d</w:t>
      </w:r>
      <w:r w:rsidRPr="00B53C77">
        <w:rPr>
          <w:rFonts w:ascii="Arial" w:hAnsi="Arial" w:cs="Arial"/>
          <w:sz w:val="20"/>
          <w:szCs w:val="20"/>
        </w:rPr>
        <w:t>), 1.38</w:t>
      </w:r>
      <w:r w:rsidR="00A519B9">
        <w:rPr>
          <w:rFonts w:ascii="Arial" w:hAnsi="Arial" w:cs="Arial"/>
          <w:sz w:val="20"/>
          <w:szCs w:val="20"/>
        </w:rPr>
        <w:t>−</w:t>
      </w:r>
      <w:r w:rsidRPr="00B53C77">
        <w:rPr>
          <w:rFonts w:ascii="Arial" w:hAnsi="Arial" w:cs="Arial"/>
          <w:sz w:val="20"/>
          <w:szCs w:val="20"/>
        </w:rPr>
        <w:t xml:space="preserve">1.34 (m, 3H – </w:t>
      </w:r>
      <w:r w:rsidRPr="00B53C77">
        <w:rPr>
          <w:rFonts w:ascii="Arial" w:hAnsi="Arial" w:cs="Arial"/>
          <w:b/>
          <w:sz w:val="20"/>
          <w:szCs w:val="20"/>
        </w:rPr>
        <w:t>8d</w:t>
      </w:r>
      <w:r w:rsidRPr="00B53C77">
        <w:rPr>
          <w:rFonts w:ascii="Arial" w:hAnsi="Arial" w:cs="Arial"/>
          <w:sz w:val="20"/>
          <w:szCs w:val="20"/>
        </w:rPr>
        <w:t xml:space="preserve">, 3H – </w:t>
      </w:r>
      <w:r w:rsidRPr="00B53C77">
        <w:rPr>
          <w:rFonts w:ascii="Arial" w:hAnsi="Arial" w:cs="Arial"/>
          <w:b/>
          <w:sz w:val="20"/>
          <w:szCs w:val="20"/>
        </w:rPr>
        <w:t>9d</w:t>
      </w:r>
      <w:r w:rsidRPr="00B53C77">
        <w:rPr>
          <w:rFonts w:ascii="Arial" w:hAnsi="Arial" w:cs="Arial"/>
          <w:sz w:val="20"/>
          <w:szCs w:val="20"/>
        </w:rPr>
        <w:t xml:space="preserve">), </w:t>
      </w:r>
      <w:r w:rsidR="00A519B9">
        <w:rPr>
          <w:rFonts w:ascii="Arial" w:hAnsi="Arial" w:cs="Arial"/>
          <w:sz w:val="20"/>
          <w:szCs w:val="20"/>
        </w:rPr>
        <w:t>1.28−</w:t>
      </w:r>
      <w:r w:rsidRPr="00B53C77">
        <w:rPr>
          <w:rFonts w:ascii="Arial" w:hAnsi="Arial" w:cs="Arial"/>
          <w:sz w:val="20"/>
          <w:szCs w:val="20"/>
        </w:rPr>
        <w:t xml:space="preserve">1.26 (m, 3H – </w:t>
      </w:r>
      <w:r w:rsidRPr="00B53C77">
        <w:rPr>
          <w:rFonts w:ascii="Arial" w:hAnsi="Arial" w:cs="Arial"/>
          <w:b/>
          <w:sz w:val="20"/>
          <w:szCs w:val="20"/>
        </w:rPr>
        <w:t>8d</w:t>
      </w:r>
      <w:r w:rsidRPr="00B53C77">
        <w:rPr>
          <w:rFonts w:ascii="Arial" w:hAnsi="Arial" w:cs="Arial"/>
          <w:sz w:val="20"/>
          <w:szCs w:val="20"/>
        </w:rPr>
        <w:t xml:space="preserve">, 3H – </w:t>
      </w:r>
      <w:r w:rsidRPr="00B53C77">
        <w:rPr>
          <w:rFonts w:ascii="Arial" w:hAnsi="Arial" w:cs="Arial"/>
          <w:b/>
          <w:sz w:val="20"/>
          <w:szCs w:val="20"/>
        </w:rPr>
        <w:t>9d</w:t>
      </w:r>
      <w:r w:rsidRPr="00B53C77">
        <w:rPr>
          <w:rFonts w:ascii="Arial" w:hAnsi="Arial" w:cs="Arial"/>
          <w:sz w:val="20"/>
          <w:szCs w:val="20"/>
        </w:rPr>
        <w:t xml:space="preserve">); </w:t>
      </w:r>
      <w:r w:rsidRPr="00B53C77">
        <w:rPr>
          <w:rFonts w:ascii="Arial" w:hAnsi="Arial" w:cs="Arial"/>
          <w:sz w:val="20"/>
          <w:szCs w:val="20"/>
          <w:vertAlign w:val="superscript"/>
        </w:rPr>
        <w:t>1</w:t>
      </w:r>
      <w:r w:rsidRPr="009A1732">
        <w:rPr>
          <w:rFonts w:ascii="Arial" w:hAnsi="Arial" w:cs="Arial"/>
          <w:sz w:val="20"/>
          <w:szCs w:val="20"/>
          <w:vertAlign w:val="superscript"/>
        </w:rPr>
        <w:t>3</w:t>
      </w:r>
      <w:r w:rsidRPr="009A1732">
        <w:rPr>
          <w:rFonts w:ascii="Arial" w:hAnsi="Arial" w:cs="Arial"/>
          <w:sz w:val="20"/>
          <w:szCs w:val="20"/>
        </w:rPr>
        <w:t>C NMR (75 MHz</w:t>
      </w:r>
      <w:r>
        <w:rPr>
          <w:rFonts w:ascii="Arial" w:hAnsi="Arial" w:cs="Arial"/>
          <w:sz w:val="20"/>
          <w:szCs w:val="20"/>
        </w:rPr>
        <w:t>, CDCl</w:t>
      </w:r>
      <w:r w:rsidRPr="00DD375A">
        <w:rPr>
          <w:rFonts w:ascii="Arial" w:hAnsi="Arial" w:cs="Arial"/>
          <w:sz w:val="20"/>
          <w:szCs w:val="20"/>
          <w:vertAlign w:val="subscript"/>
        </w:rPr>
        <w:t>3</w:t>
      </w:r>
      <w:r w:rsidRPr="009A1732">
        <w:rPr>
          <w:rFonts w:ascii="Arial" w:hAnsi="Arial" w:cs="Arial"/>
          <w:sz w:val="20"/>
          <w:szCs w:val="20"/>
        </w:rPr>
        <w:t xml:space="preserve">) δ </w:t>
      </w:r>
      <w:r>
        <w:rPr>
          <w:rFonts w:ascii="Arial" w:hAnsi="Arial" w:cs="Arial"/>
          <w:sz w:val="20"/>
          <w:szCs w:val="20"/>
        </w:rPr>
        <w:t xml:space="preserve">153.4 (2C), 145.9, 145.6, 132.1, 132.07, 131.4, 130.3, 130.27, 130.2, 129.2, 128.8, 128.5, 128.49, 128.2, 127.9, 127.89, 127.8, 127.6, 127.1, 126.9, 126.8, 126.6, 126.55, 126.3, 124.7, 123.1, 123.0, 122.9, 122.8, 122.6, 122.5, 122.1, 122.0, 121.0, 120.8, 120.2, </w:t>
      </w:r>
      <w:r w:rsidRPr="009A1732">
        <w:rPr>
          <w:rFonts w:ascii="Arial" w:hAnsi="Arial" w:cs="Arial"/>
          <w:sz w:val="20"/>
          <w:szCs w:val="20"/>
        </w:rPr>
        <w:t>42.5</w:t>
      </w:r>
      <w:r w:rsidR="001361E8">
        <w:rPr>
          <w:rFonts w:ascii="Arial" w:hAnsi="Arial" w:cs="Arial"/>
          <w:sz w:val="20"/>
          <w:szCs w:val="20"/>
        </w:rPr>
        <w:t xml:space="preserve"> (2C)</w:t>
      </w:r>
      <w:r w:rsidRPr="009A1732">
        <w:rPr>
          <w:rFonts w:ascii="Arial" w:hAnsi="Arial" w:cs="Arial"/>
          <w:sz w:val="20"/>
          <w:szCs w:val="20"/>
        </w:rPr>
        <w:t>,</w:t>
      </w:r>
      <w:r>
        <w:rPr>
          <w:rFonts w:ascii="Arial" w:hAnsi="Arial" w:cs="Arial"/>
          <w:sz w:val="20"/>
          <w:szCs w:val="20"/>
        </w:rPr>
        <w:t xml:space="preserve"> 42.1</w:t>
      </w:r>
      <w:r w:rsidR="001361E8">
        <w:rPr>
          <w:rFonts w:ascii="Arial" w:hAnsi="Arial" w:cs="Arial"/>
          <w:sz w:val="20"/>
          <w:szCs w:val="20"/>
        </w:rPr>
        <w:t xml:space="preserve"> (2C)</w:t>
      </w:r>
      <w:r>
        <w:rPr>
          <w:rFonts w:ascii="Arial" w:hAnsi="Arial" w:cs="Arial"/>
          <w:sz w:val="20"/>
          <w:szCs w:val="20"/>
        </w:rPr>
        <w:t>, 14.2</w:t>
      </w:r>
      <w:r w:rsidR="001361E8">
        <w:rPr>
          <w:rFonts w:ascii="Arial" w:hAnsi="Arial" w:cs="Arial"/>
          <w:sz w:val="20"/>
          <w:szCs w:val="20"/>
        </w:rPr>
        <w:t xml:space="preserve"> (2C)</w:t>
      </w:r>
      <w:r>
        <w:rPr>
          <w:rFonts w:ascii="Arial" w:hAnsi="Arial" w:cs="Arial"/>
          <w:sz w:val="20"/>
          <w:szCs w:val="20"/>
        </w:rPr>
        <w:t>, 13.3</w:t>
      </w:r>
      <w:r w:rsidR="001361E8">
        <w:rPr>
          <w:rFonts w:ascii="Arial" w:hAnsi="Arial" w:cs="Arial"/>
          <w:sz w:val="20"/>
          <w:szCs w:val="20"/>
        </w:rPr>
        <w:t xml:space="preserve"> (2C)</w:t>
      </w:r>
      <w:r w:rsidRPr="009A1732">
        <w:rPr>
          <w:rFonts w:ascii="Arial" w:hAnsi="Arial" w:cs="Arial"/>
          <w:sz w:val="20"/>
          <w:szCs w:val="20"/>
        </w:rPr>
        <w:t>; FTIR (KBr, cm</w:t>
      </w:r>
      <w:r w:rsidRPr="009A1732">
        <w:rPr>
          <w:rFonts w:ascii="Arial" w:hAnsi="Arial" w:cs="Arial"/>
          <w:sz w:val="20"/>
          <w:szCs w:val="20"/>
          <w:vertAlign w:val="superscript"/>
        </w:rPr>
        <w:t>-1</w:t>
      </w:r>
      <w:r w:rsidRPr="009A1732">
        <w:rPr>
          <w:rFonts w:ascii="Arial" w:hAnsi="Arial" w:cs="Arial"/>
          <w:sz w:val="20"/>
          <w:szCs w:val="20"/>
        </w:rPr>
        <w:t>) 2978, 2934, 1731, 1472, 1419, 1381, 1274, 751; HRMS (ESI) m/z [M</w:t>
      </w:r>
      <w:r w:rsidR="00DF18FE">
        <w:rPr>
          <w:rFonts w:ascii="Arial" w:hAnsi="Arial" w:cs="Arial"/>
          <w:sz w:val="20"/>
          <w:szCs w:val="20"/>
        </w:rPr>
        <w:t xml:space="preserve"> </w:t>
      </w:r>
      <w:r w:rsidRPr="009A1732">
        <w:rPr>
          <w:rFonts w:ascii="Arial" w:hAnsi="Arial" w:cs="Arial"/>
          <w:sz w:val="20"/>
          <w:szCs w:val="20"/>
        </w:rPr>
        <w:t>+</w:t>
      </w:r>
      <w:r w:rsidR="00DF18FE">
        <w:rPr>
          <w:rFonts w:ascii="Arial" w:hAnsi="Arial" w:cs="Arial"/>
          <w:sz w:val="20"/>
          <w:szCs w:val="20"/>
        </w:rPr>
        <w:t xml:space="preserve"> </w:t>
      </w:r>
      <w:r w:rsidRPr="009A1732">
        <w:rPr>
          <w:rFonts w:ascii="Arial" w:hAnsi="Arial" w:cs="Arial"/>
          <w:sz w:val="20"/>
          <w:szCs w:val="20"/>
        </w:rPr>
        <w:t>Na]</w:t>
      </w:r>
      <w:r w:rsidRPr="00EA797E">
        <w:rPr>
          <w:rFonts w:ascii="Arial" w:hAnsi="Arial" w:cs="Arial"/>
          <w:sz w:val="20"/>
          <w:szCs w:val="20"/>
          <w:vertAlign w:val="superscript"/>
        </w:rPr>
        <w:t>+</w:t>
      </w:r>
      <w:r w:rsidRPr="009A1732">
        <w:rPr>
          <w:rFonts w:ascii="Arial" w:hAnsi="Arial" w:cs="Arial"/>
          <w:sz w:val="20"/>
          <w:szCs w:val="20"/>
        </w:rPr>
        <w:t xml:space="preserve"> for formula C</w:t>
      </w:r>
      <w:r w:rsidRPr="009A1732">
        <w:rPr>
          <w:rFonts w:ascii="Arial" w:hAnsi="Arial" w:cs="Arial"/>
          <w:sz w:val="20"/>
          <w:szCs w:val="20"/>
          <w:vertAlign w:val="subscript"/>
        </w:rPr>
        <w:t>23</w:t>
      </w:r>
      <w:r w:rsidRPr="009A1732">
        <w:rPr>
          <w:rFonts w:ascii="Arial" w:hAnsi="Arial" w:cs="Arial"/>
          <w:sz w:val="20"/>
          <w:szCs w:val="20"/>
        </w:rPr>
        <w:t>H</w:t>
      </w:r>
      <w:r w:rsidRPr="009A1732">
        <w:rPr>
          <w:rFonts w:ascii="Arial" w:hAnsi="Arial" w:cs="Arial"/>
          <w:sz w:val="20"/>
          <w:szCs w:val="20"/>
          <w:vertAlign w:val="subscript"/>
        </w:rPr>
        <w:t>20</w:t>
      </w:r>
      <w:r w:rsidRPr="009A1732">
        <w:rPr>
          <w:rFonts w:ascii="Arial" w:hAnsi="Arial" w:cs="Arial"/>
          <w:sz w:val="20"/>
          <w:szCs w:val="20"/>
        </w:rPr>
        <w:t>Cl</w:t>
      </w:r>
      <w:r>
        <w:rPr>
          <w:rFonts w:ascii="Arial" w:hAnsi="Arial" w:cs="Arial"/>
          <w:sz w:val="20"/>
          <w:szCs w:val="20"/>
        </w:rPr>
        <w:t>NNa</w:t>
      </w:r>
      <w:r w:rsidRPr="009A1732">
        <w:rPr>
          <w:rFonts w:ascii="Arial" w:hAnsi="Arial" w:cs="Arial"/>
          <w:sz w:val="20"/>
          <w:szCs w:val="20"/>
        </w:rPr>
        <w:t>O</w:t>
      </w:r>
      <w:r w:rsidRPr="009A1732">
        <w:rPr>
          <w:rFonts w:ascii="Arial" w:hAnsi="Arial" w:cs="Arial"/>
          <w:sz w:val="20"/>
          <w:szCs w:val="20"/>
          <w:vertAlign w:val="subscript"/>
        </w:rPr>
        <w:t>2</w:t>
      </w:r>
      <w:r>
        <w:rPr>
          <w:rFonts w:ascii="Arial" w:hAnsi="Arial" w:cs="Arial"/>
          <w:sz w:val="20"/>
          <w:szCs w:val="20"/>
        </w:rPr>
        <w:t>: calcd, 400.1080; found 400.1090</w:t>
      </w:r>
      <w:r w:rsidRPr="009A1732">
        <w:rPr>
          <w:rFonts w:ascii="Arial" w:hAnsi="Arial" w:cs="Arial"/>
          <w:sz w:val="20"/>
          <w:szCs w:val="20"/>
        </w:rPr>
        <w:t>.</w:t>
      </w:r>
    </w:p>
    <w:p w14:paraId="71FA9B93" w14:textId="48935A97" w:rsidR="00422415" w:rsidRPr="00A644F7" w:rsidRDefault="00422415" w:rsidP="007925DD">
      <w:pPr>
        <w:spacing w:line="360" w:lineRule="auto"/>
        <w:jc w:val="both"/>
        <w:rPr>
          <w:rFonts w:ascii="Arial" w:hAnsi="Arial" w:cs="Arial"/>
          <w:i/>
          <w:sz w:val="20"/>
          <w:szCs w:val="20"/>
        </w:rPr>
      </w:pPr>
      <w:r w:rsidRPr="00A644F7">
        <w:rPr>
          <w:rFonts w:ascii="Arial" w:hAnsi="Arial" w:cs="Arial"/>
          <w:i/>
          <w:sz w:val="20"/>
          <w:szCs w:val="20"/>
        </w:rPr>
        <w:t>3-</w:t>
      </w:r>
      <w:r w:rsidR="00DF18FE">
        <w:rPr>
          <w:rFonts w:ascii="Arial" w:hAnsi="Arial" w:cs="Arial"/>
          <w:i/>
          <w:sz w:val="20"/>
          <w:szCs w:val="20"/>
        </w:rPr>
        <w:t>M</w:t>
      </w:r>
      <w:r w:rsidRPr="00A644F7">
        <w:rPr>
          <w:rFonts w:ascii="Arial" w:hAnsi="Arial" w:cs="Arial"/>
          <w:i/>
          <w:sz w:val="20"/>
          <w:szCs w:val="20"/>
        </w:rPr>
        <w:t xml:space="preserve">ethylchrysen-2-yl N,N-diethyl-O-carbamate </w:t>
      </w:r>
      <w:r>
        <w:rPr>
          <w:rFonts w:ascii="Arial" w:hAnsi="Arial" w:cs="Arial"/>
          <w:i/>
          <w:sz w:val="20"/>
          <w:szCs w:val="20"/>
        </w:rPr>
        <w:t>(</w:t>
      </w:r>
      <w:r>
        <w:rPr>
          <w:rFonts w:ascii="Arial" w:hAnsi="Arial" w:cs="Arial"/>
          <w:b/>
          <w:i/>
          <w:sz w:val="20"/>
          <w:szCs w:val="20"/>
        </w:rPr>
        <w:t>8e</w:t>
      </w:r>
      <w:r>
        <w:rPr>
          <w:rFonts w:ascii="Arial" w:hAnsi="Arial" w:cs="Arial"/>
          <w:i/>
          <w:sz w:val="20"/>
          <w:szCs w:val="20"/>
        </w:rPr>
        <w:t>)</w:t>
      </w:r>
      <w:r w:rsidRPr="00A644F7">
        <w:rPr>
          <w:rFonts w:ascii="Arial" w:hAnsi="Arial" w:cs="Arial"/>
          <w:i/>
          <w:sz w:val="20"/>
          <w:szCs w:val="20"/>
        </w:rPr>
        <w:t xml:space="preserve"> and 1-</w:t>
      </w:r>
      <w:r w:rsidR="00DF18FE">
        <w:rPr>
          <w:rFonts w:ascii="Arial" w:hAnsi="Arial" w:cs="Arial"/>
          <w:i/>
          <w:sz w:val="20"/>
          <w:szCs w:val="20"/>
        </w:rPr>
        <w:t>M</w:t>
      </w:r>
      <w:r w:rsidRPr="00A644F7">
        <w:rPr>
          <w:rFonts w:ascii="Arial" w:hAnsi="Arial" w:cs="Arial"/>
          <w:i/>
          <w:sz w:val="20"/>
          <w:szCs w:val="20"/>
        </w:rPr>
        <w:t>ethylchrysen-2-yl N,N-diethyl-O-carbamate (</w:t>
      </w:r>
      <w:r>
        <w:rPr>
          <w:rFonts w:ascii="Arial" w:hAnsi="Arial" w:cs="Arial"/>
          <w:b/>
          <w:i/>
          <w:sz w:val="20"/>
          <w:szCs w:val="20"/>
        </w:rPr>
        <w:t>9</w:t>
      </w:r>
      <w:r w:rsidRPr="000E0358">
        <w:rPr>
          <w:rFonts w:ascii="Arial" w:hAnsi="Arial" w:cs="Arial"/>
          <w:b/>
          <w:i/>
          <w:sz w:val="20"/>
          <w:szCs w:val="20"/>
        </w:rPr>
        <w:t>e</w:t>
      </w:r>
      <w:r w:rsidRPr="00A644F7">
        <w:rPr>
          <w:rFonts w:ascii="Arial" w:hAnsi="Arial" w:cs="Arial"/>
          <w:i/>
          <w:sz w:val="20"/>
          <w:szCs w:val="20"/>
        </w:rPr>
        <w:t>)</w:t>
      </w:r>
      <w:r>
        <w:rPr>
          <w:rFonts w:ascii="Arial" w:hAnsi="Arial" w:cs="Arial"/>
          <w:i/>
          <w:sz w:val="20"/>
          <w:szCs w:val="20"/>
        </w:rPr>
        <w:t xml:space="preserve">. </w:t>
      </w:r>
      <w:r w:rsidRPr="00993398">
        <w:rPr>
          <w:rFonts w:ascii="Arial" w:hAnsi="Arial" w:cs="Arial"/>
          <w:sz w:val="20"/>
          <w:szCs w:val="20"/>
        </w:rPr>
        <w:t xml:space="preserve">According to </w:t>
      </w:r>
      <w:r w:rsidR="00DF18FE">
        <w:rPr>
          <w:rFonts w:ascii="Arial" w:hAnsi="Arial" w:cs="Arial"/>
          <w:sz w:val="20"/>
          <w:szCs w:val="20"/>
        </w:rPr>
        <w:t xml:space="preserve">the </w:t>
      </w:r>
      <w:r w:rsidRPr="00993398">
        <w:rPr>
          <w:rFonts w:ascii="Arial" w:hAnsi="Arial" w:cs="Arial"/>
          <w:sz w:val="20"/>
          <w:szCs w:val="20"/>
        </w:rPr>
        <w:t>general procedure</w:t>
      </w:r>
      <w:r>
        <w:rPr>
          <w:rFonts w:ascii="Arial" w:hAnsi="Arial" w:cs="Arial"/>
          <w:sz w:val="20"/>
          <w:szCs w:val="20"/>
        </w:rPr>
        <w:t>,</w:t>
      </w:r>
      <w:r w:rsidRPr="00993398">
        <w:rPr>
          <w:rFonts w:ascii="Arial" w:hAnsi="Arial" w:cs="Arial"/>
          <w:sz w:val="20"/>
          <w:szCs w:val="20"/>
        </w:rPr>
        <w:t xml:space="preserve"> </w:t>
      </w:r>
      <w:r w:rsidRPr="00A644F7">
        <w:rPr>
          <w:rFonts w:ascii="Arial" w:hAnsi="Arial" w:cs="Arial"/>
          <w:b/>
          <w:sz w:val="20"/>
          <w:szCs w:val="20"/>
        </w:rPr>
        <w:t>2</w:t>
      </w:r>
      <w:r>
        <w:rPr>
          <w:rFonts w:ascii="Arial" w:hAnsi="Arial" w:cs="Arial"/>
          <w:b/>
          <w:sz w:val="20"/>
          <w:szCs w:val="20"/>
        </w:rPr>
        <w:t>b</w:t>
      </w:r>
      <w:r>
        <w:rPr>
          <w:rFonts w:ascii="Arial" w:hAnsi="Arial" w:cs="Arial"/>
          <w:sz w:val="20"/>
          <w:szCs w:val="20"/>
        </w:rPr>
        <w:t xml:space="preserve"> (104 mg, 0.30</w:t>
      </w:r>
      <w:r w:rsidRPr="00993398">
        <w:rPr>
          <w:rFonts w:ascii="Arial" w:hAnsi="Arial" w:cs="Arial"/>
          <w:sz w:val="20"/>
          <w:szCs w:val="20"/>
        </w:rPr>
        <w:t xml:space="preserve"> mmol) in THF (2.2 </w:t>
      </w:r>
      <w:r>
        <w:rPr>
          <w:rFonts w:ascii="Arial" w:hAnsi="Arial" w:cs="Arial"/>
          <w:sz w:val="20"/>
          <w:szCs w:val="20"/>
        </w:rPr>
        <w:t>mL</w:t>
      </w:r>
      <w:r w:rsidRPr="00993398">
        <w:rPr>
          <w:rFonts w:ascii="Arial" w:hAnsi="Arial" w:cs="Arial"/>
          <w:sz w:val="20"/>
          <w:szCs w:val="20"/>
        </w:rPr>
        <w:t xml:space="preserve">) was </w:t>
      </w:r>
      <w:r>
        <w:rPr>
          <w:rFonts w:ascii="Arial" w:hAnsi="Arial" w:cs="Arial"/>
          <w:sz w:val="20"/>
          <w:szCs w:val="20"/>
        </w:rPr>
        <w:t>treated</w:t>
      </w:r>
      <w:r w:rsidRPr="00993398">
        <w:rPr>
          <w:rFonts w:ascii="Arial" w:hAnsi="Arial" w:cs="Arial"/>
          <w:sz w:val="20"/>
          <w:szCs w:val="20"/>
        </w:rPr>
        <w:t xml:space="preserve"> with </w:t>
      </w:r>
      <w:r w:rsidRPr="00993398">
        <w:rPr>
          <w:rFonts w:ascii="Arial" w:hAnsi="Arial" w:cs="Arial"/>
          <w:i/>
          <w:iCs/>
          <w:sz w:val="20"/>
          <w:szCs w:val="20"/>
        </w:rPr>
        <w:t>s</w:t>
      </w:r>
      <w:r>
        <w:rPr>
          <w:rFonts w:ascii="Arial" w:hAnsi="Arial" w:cs="Arial"/>
          <w:sz w:val="20"/>
          <w:szCs w:val="20"/>
        </w:rPr>
        <w:t>-BuLi (0.54 mL, 0.61 mmol), TMEDA (0.09 mL, 0.61</w:t>
      </w:r>
      <w:r w:rsidRPr="00993398">
        <w:rPr>
          <w:rFonts w:ascii="Arial" w:hAnsi="Arial" w:cs="Arial"/>
          <w:sz w:val="20"/>
          <w:szCs w:val="20"/>
        </w:rPr>
        <w:t xml:space="preserve"> mmol) and </w:t>
      </w:r>
      <w:r>
        <w:rPr>
          <w:rFonts w:ascii="Arial" w:hAnsi="Arial" w:cs="Arial"/>
          <w:sz w:val="20"/>
          <w:szCs w:val="20"/>
        </w:rPr>
        <w:t xml:space="preserve">MeI (0.06 mL, 0.91 mmol) at </w:t>
      </w:r>
      <w:r w:rsidR="009C4C2E">
        <w:rPr>
          <w:rFonts w:ascii="Arial" w:hAnsi="Arial" w:cs="Arial"/>
          <w:sz w:val="20"/>
          <w:szCs w:val="20"/>
        </w:rPr>
        <w:t>−95</w:t>
      </w:r>
      <w:r w:rsidRPr="00993398">
        <w:rPr>
          <w:rFonts w:ascii="Arial" w:hAnsi="Arial" w:cs="Arial"/>
          <w:sz w:val="20"/>
          <w:szCs w:val="20"/>
        </w:rPr>
        <w:t xml:space="preserve"> °C, and w</w:t>
      </w:r>
      <w:r>
        <w:rPr>
          <w:rFonts w:ascii="Arial" w:hAnsi="Arial" w:cs="Arial"/>
          <w:sz w:val="20"/>
          <w:szCs w:val="20"/>
        </w:rPr>
        <w:t>armed to rt over 4 h</w:t>
      </w:r>
      <w:r w:rsidRPr="00993398">
        <w:rPr>
          <w:rFonts w:ascii="Arial" w:hAnsi="Arial" w:cs="Arial"/>
          <w:sz w:val="20"/>
          <w:szCs w:val="20"/>
        </w:rPr>
        <w:t xml:space="preserve">. </w:t>
      </w:r>
      <w:r w:rsidR="00CE62BF">
        <w:rPr>
          <w:rFonts w:ascii="Arial" w:hAnsi="Arial" w:cs="Arial"/>
          <w:sz w:val="20"/>
          <w:szCs w:val="20"/>
        </w:rPr>
        <w:t>Normal</w:t>
      </w:r>
      <w:r>
        <w:rPr>
          <w:rFonts w:ascii="Arial" w:hAnsi="Arial" w:cs="Arial"/>
          <w:sz w:val="20"/>
          <w:szCs w:val="20"/>
        </w:rPr>
        <w:t xml:space="preserve"> </w:t>
      </w:r>
      <w:r w:rsidRPr="00993398">
        <w:rPr>
          <w:rFonts w:ascii="Arial" w:hAnsi="Arial" w:cs="Arial"/>
          <w:sz w:val="20"/>
          <w:szCs w:val="20"/>
        </w:rPr>
        <w:t xml:space="preserve">workup, </w:t>
      </w:r>
      <w:r w:rsidRPr="009A1732">
        <w:rPr>
          <w:rFonts w:ascii="Arial" w:hAnsi="Arial" w:cs="Arial"/>
          <w:sz w:val="20"/>
          <w:szCs w:val="20"/>
        </w:rPr>
        <w:t>followed by flash colum</w:t>
      </w:r>
      <w:r>
        <w:rPr>
          <w:rFonts w:ascii="Arial" w:hAnsi="Arial" w:cs="Arial"/>
          <w:sz w:val="20"/>
          <w:szCs w:val="20"/>
        </w:rPr>
        <w:t>n chromatography (EtOAc:PE 1:8</w:t>
      </w:r>
      <w:r w:rsidRPr="009A1732">
        <w:rPr>
          <w:rFonts w:ascii="Arial" w:hAnsi="Arial" w:cs="Arial"/>
          <w:sz w:val="20"/>
          <w:szCs w:val="20"/>
        </w:rPr>
        <w:t>)</w:t>
      </w:r>
      <w:r>
        <w:rPr>
          <w:rFonts w:ascii="Arial" w:hAnsi="Arial" w:cs="Arial"/>
          <w:sz w:val="20"/>
          <w:szCs w:val="20"/>
        </w:rPr>
        <w:t>,</w:t>
      </w:r>
      <w:r w:rsidRPr="009A1732">
        <w:rPr>
          <w:rFonts w:ascii="Arial" w:hAnsi="Arial" w:cs="Arial"/>
          <w:sz w:val="20"/>
          <w:szCs w:val="20"/>
        </w:rPr>
        <w:t xml:space="preserve"> the title compound</w:t>
      </w:r>
      <w:r w:rsidR="00CE62BF">
        <w:rPr>
          <w:rFonts w:ascii="Arial" w:hAnsi="Arial" w:cs="Arial"/>
          <w:sz w:val="20"/>
          <w:szCs w:val="20"/>
        </w:rPr>
        <w:t>s</w:t>
      </w:r>
      <w:r w:rsidRPr="009A1732">
        <w:rPr>
          <w:rFonts w:ascii="Arial" w:hAnsi="Arial" w:cs="Arial"/>
          <w:sz w:val="20"/>
          <w:szCs w:val="20"/>
        </w:rPr>
        <w:t xml:space="preserve"> </w:t>
      </w:r>
      <w:r w:rsidR="00CE62BF">
        <w:rPr>
          <w:rFonts w:ascii="Arial" w:hAnsi="Arial" w:cs="Arial"/>
          <w:sz w:val="20"/>
          <w:szCs w:val="20"/>
        </w:rPr>
        <w:t>were</w:t>
      </w:r>
      <w:r w:rsidR="00CE62BF" w:rsidRPr="009A1732">
        <w:rPr>
          <w:rFonts w:ascii="Arial" w:hAnsi="Arial" w:cs="Arial"/>
          <w:sz w:val="20"/>
          <w:szCs w:val="20"/>
        </w:rPr>
        <w:t xml:space="preserve"> </w:t>
      </w:r>
      <w:r w:rsidRPr="009A1732">
        <w:rPr>
          <w:rFonts w:ascii="Arial" w:hAnsi="Arial" w:cs="Arial"/>
          <w:sz w:val="20"/>
          <w:szCs w:val="20"/>
        </w:rPr>
        <w:t>isolated as</w:t>
      </w:r>
      <w:r w:rsidR="00CE62BF">
        <w:rPr>
          <w:rFonts w:ascii="Arial" w:hAnsi="Arial" w:cs="Arial"/>
          <w:sz w:val="20"/>
          <w:szCs w:val="20"/>
        </w:rPr>
        <w:t xml:space="preserve"> a mixture</w:t>
      </w:r>
      <w:r w:rsidRPr="009A1732">
        <w:rPr>
          <w:rFonts w:ascii="Arial" w:hAnsi="Arial" w:cs="Arial"/>
          <w:sz w:val="20"/>
          <w:szCs w:val="20"/>
        </w:rPr>
        <w:t xml:space="preserve"> </w:t>
      </w:r>
      <w:r>
        <w:rPr>
          <w:rFonts w:ascii="Arial" w:hAnsi="Arial" w:cs="Arial"/>
          <w:b/>
          <w:sz w:val="20"/>
          <w:szCs w:val="20"/>
        </w:rPr>
        <w:t>8e</w:t>
      </w:r>
      <w:r w:rsidR="00754901">
        <w:rPr>
          <w:rFonts w:ascii="Arial" w:hAnsi="Arial" w:cs="Arial"/>
          <w:b/>
          <w:sz w:val="20"/>
          <w:szCs w:val="20"/>
        </w:rPr>
        <w:t xml:space="preserve"> </w:t>
      </w:r>
      <w:r w:rsidR="00754901" w:rsidRPr="00754901">
        <w:rPr>
          <w:rFonts w:ascii="Arial" w:hAnsi="Arial" w:cs="Arial"/>
          <w:sz w:val="20"/>
          <w:szCs w:val="20"/>
        </w:rPr>
        <w:t>and</w:t>
      </w:r>
      <w:r w:rsidR="00754901">
        <w:rPr>
          <w:rFonts w:ascii="Arial" w:hAnsi="Arial" w:cs="Arial"/>
          <w:b/>
          <w:sz w:val="20"/>
          <w:szCs w:val="20"/>
        </w:rPr>
        <w:t xml:space="preserve"> 9e</w:t>
      </w:r>
      <w:r>
        <w:rPr>
          <w:rFonts w:ascii="Arial" w:hAnsi="Arial" w:cs="Arial"/>
          <w:b/>
          <w:sz w:val="20"/>
          <w:szCs w:val="20"/>
        </w:rPr>
        <w:t xml:space="preserve"> </w:t>
      </w:r>
      <w:r w:rsidRPr="000263BC">
        <w:rPr>
          <w:rFonts w:ascii="Arial" w:hAnsi="Arial" w:cs="Arial"/>
          <w:bCs/>
          <w:sz w:val="20"/>
          <w:szCs w:val="20"/>
        </w:rPr>
        <w:t>(</w:t>
      </w:r>
      <w:r w:rsidRPr="009A1732">
        <w:rPr>
          <w:rFonts w:ascii="Arial" w:hAnsi="Arial" w:cs="Arial"/>
          <w:sz w:val="20"/>
          <w:szCs w:val="20"/>
        </w:rPr>
        <w:t>85 mg, 79%</w:t>
      </w:r>
      <w:r>
        <w:rPr>
          <w:rFonts w:ascii="Arial" w:hAnsi="Arial" w:cs="Arial"/>
          <w:sz w:val="20"/>
          <w:szCs w:val="20"/>
        </w:rPr>
        <w:t xml:space="preserve">, </w:t>
      </w:r>
      <w:r w:rsidRPr="000263BC">
        <w:rPr>
          <w:rFonts w:ascii="Arial" w:hAnsi="Arial" w:cs="Arial"/>
          <w:bCs/>
          <w:sz w:val="20"/>
          <w:szCs w:val="20"/>
        </w:rPr>
        <w:t>5</w:t>
      </w:r>
      <w:r>
        <w:rPr>
          <w:rFonts w:ascii="Arial" w:hAnsi="Arial" w:cs="Arial"/>
          <w:bCs/>
          <w:sz w:val="20"/>
          <w:szCs w:val="20"/>
        </w:rPr>
        <w:t>4</w:t>
      </w:r>
      <w:r w:rsidRPr="000263BC">
        <w:rPr>
          <w:rFonts w:ascii="Arial" w:hAnsi="Arial" w:cs="Arial"/>
          <w:bCs/>
          <w:sz w:val="20"/>
          <w:szCs w:val="20"/>
        </w:rPr>
        <w:t>:4</w:t>
      </w:r>
      <w:r>
        <w:rPr>
          <w:rFonts w:ascii="Arial" w:hAnsi="Arial" w:cs="Arial"/>
          <w:bCs/>
          <w:sz w:val="20"/>
          <w:szCs w:val="20"/>
        </w:rPr>
        <w:t>6</w:t>
      </w:r>
      <w:r w:rsidRPr="000263BC">
        <w:rPr>
          <w:rFonts w:ascii="Arial" w:hAnsi="Arial" w:cs="Arial"/>
          <w:bCs/>
          <w:sz w:val="20"/>
          <w:szCs w:val="20"/>
        </w:rPr>
        <w:t>)</w:t>
      </w:r>
      <w:r w:rsidR="006310BB">
        <w:rPr>
          <w:rFonts w:ascii="Arial" w:hAnsi="Arial" w:cs="Arial"/>
          <w:sz w:val="20"/>
          <w:szCs w:val="20"/>
        </w:rPr>
        <w:t xml:space="preserve"> as an</w:t>
      </w:r>
      <w:r w:rsidRPr="009A1732">
        <w:rPr>
          <w:rFonts w:ascii="Arial" w:hAnsi="Arial" w:cs="Arial"/>
          <w:sz w:val="20"/>
          <w:szCs w:val="20"/>
        </w:rPr>
        <w:t xml:space="preserve"> </w:t>
      </w:r>
      <w:r w:rsidR="00CE62BF">
        <w:rPr>
          <w:rFonts w:ascii="Arial" w:hAnsi="Arial" w:cs="Arial"/>
          <w:sz w:val="20"/>
          <w:szCs w:val="20"/>
        </w:rPr>
        <w:t>off-white solid</w:t>
      </w:r>
      <w:r w:rsidR="006310BB">
        <w:rPr>
          <w:rFonts w:ascii="Arial" w:hAnsi="Arial" w:cs="Arial"/>
          <w:sz w:val="20"/>
          <w:szCs w:val="20"/>
        </w:rPr>
        <w:t>,</w:t>
      </w:r>
      <w:r w:rsidR="00CE62BF">
        <w:rPr>
          <w:rFonts w:ascii="Arial" w:hAnsi="Arial" w:cs="Arial"/>
          <w:sz w:val="20"/>
          <w:szCs w:val="20"/>
        </w:rPr>
        <w:t xml:space="preserve"> </w:t>
      </w:r>
      <w:r w:rsidR="008F494F">
        <w:rPr>
          <w:rFonts w:ascii="Arial" w:hAnsi="Arial" w:cs="Arial"/>
          <w:sz w:val="20"/>
          <w:szCs w:val="20"/>
        </w:rPr>
        <w:t>mp</w:t>
      </w:r>
      <w:r w:rsidR="008F494F" w:rsidRPr="009A1732">
        <w:rPr>
          <w:rFonts w:ascii="Arial" w:hAnsi="Arial" w:cs="Arial"/>
          <w:sz w:val="20"/>
          <w:szCs w:val="20"/>
        </w:rPr>
        <w:t xml:space="preserve">  </w:t>
      </w:r>
      <w:r w:rsidRPr="00E810C7">
        <w:rPr>
          <w:rFonts w:ascii="Arial" w:hAnsi="Arial" w:cs="Arial"/>
          <w:sz w:val="20"/>
          <w:szCs w:val="20"/>
        </w:rPr>
        <w:t>193.0</w:t>
      </w:r>
      <w:r w:rsidR="009C4C2E">
        <w:rPr>
          <w:rFonts w:ascii="Arial" w:hAnsi="Arial" w:cs="Arial"/>
          <w:sz w:val="20"/>
          <w:szCs w:val="20"/>
        </w:rPr>
        <w:t>−</w:t>
      </w:r>
      <w:r w:rsidRPr="00E810C7">
        <w:rPr>
          <w:rFonts w:ascii="Arial" w:hAnsi="Arial" w:cs="Arial"/>
          <w:sz w:val="20"/>
          <w:szCs w:val="20"/>
        </w:rPr>
        <w:t xml:space="preserve">194.5 °C (EtOAc); </w:t>
      </w:r>
      <w:r w:rsidRPr="00E810C7">
        <w:rPr>
          <w:rFonts w:ascii="Arial" w:hAnsi="Arial" w:cs="Arial"/>
          <w:sz w:val="20"/>
          <w:szCs w:val="20"/>
          <w:vertAlign w:val="superscript"/>
        </w:rPr>
        <w:t>1</w:t>
      </w:r>
      <w:r w:rsidRPr="00E810C7">
        <w:rPr>
          <w:rFonts w:ascii="Arial" w:hAnsi="Arial" w:cs="Arial"/>
          <w:sz w:val="20"/>
          <w:szCs w:val="20"/>
        </w:rPr>
        <w:t>H NMR: (400 MHz, CDCl</w:t>
      </w:r>
      <w:r w:rsidRPr="00E810C7">
        <w:rPr>
          <w:rFonts w:ascii="Arial" w:hAnsi="Arial" w:cs="Arial"/>
          <w:sz w:val="20"/>
          <w:szCs w:val="20"/>
          <w:vertAlign w:val="subscript"/>
        </w:rPr>
        <w:t>3</w:t>
      </w:r>
      <w:r w:rsidRPr="00E810C7">
        <w:rPr>
          <w:rFonts w:ascii="Arial" w:hAnsi="Arial" w:cs="Arial"/>
          <w:sz w:val="20"/>
          <w:szCs w:val="20"/>
        </w:rPr>
        <w:t>) δ 8.77</w:t>
      </w:r>
      <w:r w:rsidR="00A519B9">
        <w:rPr>
          <w:rFonts w:ascii="Arial" w:hAnsi="Arial" w:cs="Arial"/>
          <w:sz w:val="20"/>
          <w:szCs w:val="20"/>
        </w:rPr>
        <w:t>−</w:t>
      </w:r>
      <w:r w:rsidRPr="00E810C7">
        <w:rPr>
          <w:rFonts w:ascii="Arial" w:hAnsi="Arial" w:cs="Arial"/>
          <w:sz w:val="20"/>
          <w:szCs w:val="20"/>
        </w:rPr>
        <w:t xml:space="preserve">8.71 (m, 1H – </w:t>
      </w:r>
      <w:r w:rsidRPr="00E810C7">
        <w:rPr>
          <w:rFonts w:ascii="Arial" w:hAnsi="Arial" w:cs="Arial"/>
          <w:b/>
          <w:sz w:val="20"/>
          <w:szCs w:val="20"/>
        </w:rPr>
        <w:t>8e</w:t>
      </w:r>
      <w:r w:rsidRPr="00E810C7">
        <w:rPr>
          <w:rFonts w:ascii="Arial" w:hAnsi="Arial" w:cs="Arial"/>
          <w:sz w:val="20"/>
          <w:szCs w:val="20"/>
        </w:rPr>
        <w:t xml:space="preserve">, 2H – </w:t>
      </w:r>
      <w:r w:rsidRPr="00E810C7">
        <w:rPr>
          <w:rFonts w:ascii="Arial" w:hAnsi="Arial" w:cs="Arial"/>
          <w:b/>
          <w:sz w:val="20"/>
          <w:szCs w:val="20"/>
        </w:rPr>
        <w:t>9e</w:t>
      </w:r>
      <w:r w:rsidRPr="00E810C7">
        <w:rPr>
          <w:rFonts w:ascii="Arial" w:hAnsi="Arial" w:cs="Arial"/>
          <w:sz w:val="20"/>
          <w:szCs w:val="20"/>
        </w:rPr>
        <w:t>), 8.68</w:t>
      </w:r>
      <w:r w:rsidR="00A519B9">
        <w:rPr>
          <w:rFonts w:ascii="Arial" w:hAnsi="Arial" w:cs="Arial"/>
          <w:sz w:val="20"/>
          <w:szCs w:val="20"/>
        </w:rPr>
        <w:t>−8.63</w:t>
      </w:r>
      <w:r w:rsidRPr="00E810C7">
        <w:rPr>
          <w:rFonts w:ascii="Arial" w:hAnsi="Arial" w:cs="Arial"/>
          <w:sz w:val="20"/>
          <w:szCs w:val="20"/>
        </w:rPr>
        <w:t xml:space="preserve"> (m, 2H – </w:t>
      </w:r>
      <w:r w:rsidRPr="00E810C7">
        <w:rPr>
          <w:rFonts w:ascii="Arial" w:hAnsi="Arial" w:cs="Arial"/>
          <w:b/>
          <w:sz w:val="20"/>
          <w:szCs w:val="20"/>
        </w:rPr>
        <w:t>8e</w:t>
      </w:r>
      <w:r w:rsidRPr="00E810C7">
        <w:rPr>
          <w:rFonts w:ascii="Arial" w:hAnsi="Arial" w:cs="Arial"/>
          <w:sz w:val="20"/>
          <w:szCs w:val="20"/>
        </w:rPr>
        <w:t xml:space="preserve">, 2H – </w:t>
      </w:r>
      <w:r w:rsidRPr="00E810C7">
        <w:rPr>
          <w:rFonts w:ascii="Arial" w:hAnsi="Arial" w:cs="Arial"/>
          <w:b/>
          <w:sz w:val="20"/>
          <w:szCs w:val="20"/>
        </w:rPr>
        <w:t>9e</w:t>
      </w:r>
      <w:r w:rsidRPr="00E810C7">
        <w:rPr>
          <w:rFonts w:ascii="Arial" w:hAnsi="Arial" w:cs="Arial"/>
          <w:sz w:val="20"/>
          <w:szCs w:val="20"/>
        </w:rPr>
        <w:t>), 8.59 (s, 1H−</w:t>
      </w:r>
      <w:r w:rsidRPr="00E810C7">
        <w:rPr>
          <w:rFonts w:ascii="Arial" w:hAnsi="Arial" w:cs="Arial"/>
          <w:b/>
          <w:sz w:val="20"/>
          <w:szCs w:val="20"/>
        </w:rPr>
        <w:t>8e</w:t>
      </w:r>
      <w:r w:rsidRPr="00E810C7">
        <w:rPr>
          <w:rFonts w:ascii="Arial" w:hAnsi="Arial" w:cs="Arial"/>
          <w:sz w:val="20"/>
          <w:szCs w:val="20"/>
        </w:rPr>
        <w:t>), 7.99</w:t>
      </w:r>
      <w:r w:rsidR="00A519B9">
        <w:rPr>
          <w:rFonts w:ascii="Arial" w:hAnsi="Arial" w:cs="Arial"/>
          <w:sz w:val="20"/>
          <w:szCs w:val="20"/>
        </w:rPr>
        <w:t>−</w:t>
      </w:r>
      <w:r w:rsidRPr="00E810C7">
        <w:rPr>
          <w:rFonts w:ascii="Arial" w:hAnsi="Arial" w:cs="Arial"/>
          <w:sz w:val="20"/>
          <w:szCs w:val="20"/>
        </w:rPr>
        <w:t xml:space="preserve">7.96 (m, 2H – </w:t>
      </w:r>
      <w:r w:rsidRPr="00E810C7">
        <w:rPr>
          <w:rFonts w:ascii="Arial" w:hAnsi="Arial" w:cs="Arial"/>
          <w:b/>
          <w:sz w:val="20"/>
          <w:szCs w:val="20"/>
        </w:rPr>
        <w:t>8e</w:t>
      </w:r>
      <w:r w:rsidRPr="00E810C7">
        <w:rPr>
          <w:rFonts w:ascii="Arial" w:hAnsi="Arial" w:cs="Arial"/>
          <w:sz w:val="20"/>
          <w:szCs w:val="20"/>
        </w:rPr>
        <w:t xml:space="preserve">, 2H – </w:t>
      </w:r>
      <w:r w:rsidRPr="00E810C7">
        <w:rPr>
          <w:rFonts w:ascii="Arial" w:hAnsi="Arial" w:cs="Arial"/>
          <w:b/>
          <w:sz w:val="20"/>
          <w:szCs w:val="20"/>
        </w:rPr>
        <w:t>9e</w:t>
      </w:r>
      <w:r w:rsidRPr="00E810C7" w:rsidDel="00E810C7">
        <w:rPr>
          <w:rFonts w:ascii="Arial" w:hAnsi="Arial" w:cs="Arial"/>
          <w:sz w:val="20"/>
          <w:szCs w:val="20"/>
        </w:rPr>
        <w:t xml:space="preserve"> </w:t>
      </w:r>
      <w:r w:rsidRPr="00E810C7">
        <w:rPr>
          <w:rFonts w:ascii="Arial" w:hAnsi="Arial" w:cs="Arial"/>
          <w:sz w:val="20"/>
          <w:szCs w:val="20"/>
        </w:rPr>
        <w:t xml:space="preserve">), 7.92 (d, </w:t>
      </w:r>
      <w:r w:rsidRPr="00727384">
        <w:rPr>
          <w:rFonts w:ascii="Arial" w:hAnsi="Arial" w:cs="Arial"/>
          <w:i/>
          <w:sz w:val="20"/>
          <w:szCs w:val="20"/>
        </w:rPr>
        <w:t>J</w:t>
      </w:r>
      <w:r w:rsidR="00DF18FE">
        <w:rPr>
          <w:rFonts w:ascii="Arial" w:hAnsi="Arial" w:cs="Arial"/>
          <w:sz w:val="20"/>
          <w:szCs w:val="20"/>
        </w:rPr>
        <w:t xml:space="preserve"> </w:t>
      </w:r>
      <w:r w:rsidRPr="00E810C7">
        <w:rPr>
          <w:rFonts w:ascii="Arial" w:hAnsi="Arial" w:cs="Arial"/>
          <w:sz w:val="20"/>
          <w:szCs w:val="20"/>
        </w:rPr>
        <w:t xml:space="preserve">= 9.1 Hz, 1H – </w:t>
      </w:r>
      <w:r w:rsidRPr="00E810C7">
        <w:rPr>
          <w:rFonts w:ascii="Arial" w:hAnsi="Arial" w:cs="Arial"/>
          <w:b/>
          <w:sz w:val="20"/>
          <w:szCs w:val="20"/>
        </w:rPr>
        <w:t>8e</w:t>
      </w:r>
      <w:r w:rsidRPr="00E810C7">
        <w:rPr>
          <w:rFonts w:ascii="Arial" w:hAnsi="Arial" w:cs="Arial"/>
          <w:sz w:val="20"/>
          <w:szCs w:val="20"/>
        </w:rPr>
        <w:t xml:space="preserve">), 7.73 (s, 1H – </w:t>
      </w:r>
      <w:r w:rsidRPr="00E810C7">
        <w:rPr>
          <w:rFonts w:ascii="Arial" w:hAnsi="Arial" w:cs="Arial"/>
          <w:b/>
          <w:sz w:val="20"/>
          <w:szCs w:val="20"/>
        </w:rPr>
        <w:t>8e</w:t>
      </w:r>
      <w:r w:rsidRPr="00E810C7">
        <w:rPr>
          <w:rFonts w:ascii="Arial" w:hAnsi="Arial" w:cs="Arial"/>
          <w:sz w:val="20"/>
          <w:szCs w:val="20"/>
        </w:rPr>
        <w:t>), 7.72</w:t>
      </w:r>
      <w:r w:rsidR="00A519B9">
        <w:rPr>
          <w:rFonts w:ascii="Arial" w:hAnsi="Arial" w:cs="Arial"/>
          <w:sz w:val="20"/>
          <w:szCs w:val="20"/>
        </w:rPr>
        <w:t>−</w:t>
      </w:r>
      <w:r w:rsidRPr="00E810C7">
        <w:rPr>
          <w:rFonts w:ascii="Arial" w:hAnsi="Arial" w:cs="Arial"/>
          <w:sz w:val="20"/>
          <w:szCs w:val="20"/>
        </w:rPr>
        <w:t xml:space="preserve">7.68 (m, 1H – </w:t>
      </w:r>
      <w:r w:rsidRPr="00E810C7">
        <w:rPr>
          <w:rFonts w:ascii="Arial" w:hAnsi="Arial" w:cs="Arial"/>
          <w:b/>
          <w:sz w:val="20"/>
          <w:szCs w:val="20"/>
        </w:rPr>
        <w:t>8e</w:t>
      </w:r>
      <w:r w:rsidRPr="00E810C7">
        <w:rPr>
          <w:rFonts w:ascii="Arial" w:hAnsi="Arial" w:cs="Arial"/>
          <w:sz w:val="20"/>
          <w:szCs w:val="20"/>
        </w:rPr>
        <w:t xml:space="preserve">, 1H – </w:t>
      </w:r>
      <w:r w:rsidRPr="00C613E0">
        <w:rPr>
          <w:rFonts w:ascii="Arial" w:hAnsi="Arial" w:cs="Arial"/>
          <w:b/>
          <w:sz w:val="20"/>
          <w:szCs w:val="20"/>
        </w:rPr>
        <w:t>9</w:t>
      </w:r>
      <w:r w:rsidR="00C613E0" w:rsidRPr="00C613E0">
        <w:rPr>
          <w:rFonts w:ascii="Arial" w:hAnsi="Arial" w:cs="Arial"/>
          <w:b/>
          <w:sz w:val="20"/>
          <w:szCs w:val="20"/>
        </w:rPr>
        <w:t>e</w:t>
      </w:r>
      <w:r w:rsidRPr="00E810C7">
        <w:rPr>
          <w:rFonts w:ascii="Arial" w:hAnsi="Arial" w:cs="Arial"/>
          <w:sz w:val="20"/>
          <w:szCs w:val="20"/>
        </w:rPr>
        <w:t>), 7.66</w:t>
      </w:r>
      <w:r w:rsidR="00A519B9">
        <w:rPr>
          <w:rFonts w:ascii="Arial" w:hAnsi="Arial" w:cs="Arial"/>
          <w:sz w:val="20"/>
          <w:szCs w:val="20"/>
        </w:rPr>
        <w:t>−</w:t>
      </w:r>
      <w:r w:rsidRPr="00E810C7">
        <w:rPr>
          <w:rFonts w:ascii="Arial" w:hAnsi="Arial" w:cs="Arial"/>
          <w:sz w:val="20"/>
          <w:szCs w:val="20"/>
        </w:rPr>
        <w:t xml:space="preserve">7.61 (m, 1H – </w:t>
      </w:r>
      <w:r w:rsidRPr="00E810C7">
        <w:rPr>
          <w:rFonts w:ascii="Arial" w:hAnsi="Arial" w:cs="Arial"/>
          <w:b/>
          <w:sz w:val="20"/>
          <w:szCs w:val="20"/>
        </w:rPr>
        <w:t>8e</w:t>
      </w:r>
      <w:r w:rsidRPr="00E810C7">
        <w:rPr>
          <w:rFonts w:ascii="Arial" w:hAnsi="Arial" w:cs="Arial"/>
          <w:sz w:val="20"/>
          <w:szCs w:val="20"/>
        </w:rPr>
        <w:t xml:space="preserve">, 1H – </w:t>
      </w:r>
      <w:r w:rsidRPr="00E810C7">
        <w:rPr>
          <w:rFonts w:ascii="Arial" w:hAnsi="Arial" w:cs="Arial"/>
          <w:b/>
          <w:sz w:val="20"/>
          <w:szCs w:val="20"/>
        </w:rPr>
        <w:t>9e</w:t>
      </w:r>
      <w:r w:rsidRPr="00E810C7">
        <w:rPr>
          <w:rFonts w:ascii="Arial" w:hAnsi="Arial" w:cs="Arial"/>
          <w:sz w:val="20"/>
          <w:szCs w:val="20"/>
        </w:rPr>
        <w:t>), 3.59</w:t>
      </w:r>
      <w:r w:rsidR="00A519B9">
        <w:rPr>
          <w:rFonts w:ascii="Arial" w:hAnsi="Arial" w:cs="Arial"/>
          <w:sz w:val="20"/>
          <w:szCs w:val="20"/>
        </w:rPr>
        <w:t>−</w:t>
      </w:r>
      <w:r w:rsidRPr="00E810C7">
        <w:rPr>
          <w:rFonts w:ascii="Arial" w:hAnsi="Arial" w:cs="Arial"/>
          <w:sz w:val="20"/>
          <w:szCs w:val="20"/>
        </w:rPr>
        <w:t xml:space="preserve">3.56 (m, 2H – </w:t>
      </w:r>
      <w:r w:rsidRPr="00E810C7">
        <w:rPr>
          <w:rFonts w:ascii="Arial" w:hAnsi="Arial" w:cs="Arial"/>
          <w:b/>
          <w:sz w:val="20"/>
          <w:szCs w:val="20"/>
        </w:rPr>
        <w:t>8e</w:t>
      </w:r>
      <w:r w:rsidRPr="00E810C7">
        <w:rPr>
          <w:rFonts w:ascii="Arial" w:hAnsi="Arial" w:cs="Arial"/>
          <w:sz w:val="20"/>
          <w:szCs w:val="20"/>
        </w:rPr>
        <w:t xml:space="preserve">, 2H – </w:t>
      </w:r>
      <w:r w:rsidRPr="00E810C7">
        <w:rPr>
          <w:rFonts w:ascii="Arial" w:hAnsi="Arial" w:cs="Arial"/>
          <w:b/>
          <w:sz w:val="20"/>
          <w:szCs w:val="20"/>
        </w:rPr>
        <w:t>9e</w:t>
      </w:r>
      <w:r w:rsidRPr="00E810C7">
        <w:rPr>
          <w:rFonts w:ascii="Arial" w:hAnsi="Arial" w:cs="Arial"/>
          <w:sz w:val="20"/>
          <w:szCs w:val="20"/>
        </w:rPr>
        <w:t>), 3.49</w:t>
      </w:r>
      <w:r w:rsidR="00A519B9">
        <w:rPr>
          <w:rFonts w:ascii="Arial" w:hAnsi="Arial" w:cs="Arial"/>
          <w:sz w:val="20"/>
          <w:szCs w:val="20"/>
        </w:rPr>
        <w:t>−</w:t>
      </w:r>
      <w:r w:rsidRPr="00E810C7">
        <w:rPr>
          <w:rFonts w:ascii="Arial" w:hAnsi="Arial" w:cs="Arial"/>
          <w:sz w:val="20"/>
          <w:szCs w:val="20"/>
        </w:rPr>
        <w:t xml:space="preserve">3.47 (m, 2H – </w:t>
      </w:r>
      <w:r w:rsidRPr="00E810C7">
        <w:rPr>
          <w:rFonts w:ascii="Arial" w:hAnsi="Arial" w:cs="Arial"/>
          <w:b/>
          <w:sz w:val="20"/>
          <w:szCs w:val="20"/>
        </w:rPr>
        <w:t>8e</w:t>
      </w:r>
      <w:r w:rsidRPr="00E810C7">
        <w:rPr>
          <w:rFonts w:ascii="Arial" w:hAnsi="Arial" w:cs="Arial"/>
          <w:sz w:val="20"/>
          <w:szCs w:val="20"/>
        </w:rPr>
        <w:t xml:space="preserve">, 2H – </w:t>
      </w:r>
      <w:r w:rsidRPr="00E810C7">
        <w:rPr>
          <w:rFonts w:ascii="Arial" w:hAnsi="Arial" w:cs="Arial"/>
          <w:b/>
          <w:sz w:val="20"/>
          <w:szCs w:val="20"/>
        </w:rPr>
        <w:t>9e</w:t>
      </w:r>
      <w:r w:rsidRPr="00E810C7">
        <w:rPr>
          <w:rFonts w:ascii="Arial" w:hAnsi="Arial" w:cs="Arial"/>
          <w:sz w:val="20"/>
          <w:szCs w:val="20"/>
        </w:rPr>
        <w:t xml:space="preserve">), 2.54 (s, 3H – </w:t>
      </w:r>
      <w:r w:rsidRPr="00E810C7">
        <w:rPr>
          <w:rFonts w:ascii="Arial" w:hAnsi="Arial" w:cs="Arial"/>
          <w:b/>
          <w:sz w:val="20"/>
          <w:szCs w:val="20"/>
        </w:rPr>
        <w:t>8e</w:t>
      </w:r>
      <w:r w:rsidRPr="00E810C7">
        <w:rPr>
          <w:rFonts w:ascii="Arial" w:hAnsi="Arial" w:cs="Arial"/>
          <w:sz w:val="20"/>
          <w:szCs w:val="20"/>
        </w:rPr>
        <w:t xml:space="preserve">), 2.65 (s, 3H – </w:t>
      </w:r>
      <w:r w:rsidRPr="00E810C7">
        <w:rPr>
          <w:rFonts w:ascii="Arial" w:hAnsi="Arial" w:cs="Arial"/>
          <w:b/>
          <w:sz w:val="20"/>
          <w:szCs w:val="20"/>
        </w:rPr>
        <w:t>9e</w:t>
      </w:r>
      <w:r w:rsidRPr="00E810C7">
        <w:rPr>
          <w:rFonts w:ascii="Arial" w:hAnsi="Arial" w:cs="Arial"/>
          <w:sz w:val="20"/>
          <w:szCs w:val="20"/>
        </w:rPr>
        <w:t>), 1.38</w:t>
      </w:r>
      <w:r w:rsidR="00A519B9">
        <w:rPr>
          <w:rFonts w:ascii="Arial" w:hAnsi="Arial" w:cs="Arial"/>
          <w:sz w:val="20"/>
          <w:szCs w:val="20"/>
        </w:rPr>
        <w:t>−</w:t>
      </w:r>
      <w:r w:rsidRPr="00E810C7">
        <w:rPr>
          <w:rFonts w:ascii="Arial" w:hAnsi="Arial" w:cs="Arial"/>
          <w:sz w:val="20"/>
          <w:szCs w:val="20"/>
        </w:rPr>
        <w:t xml:space="preserve">1.35 (m, 3H – </w:t>
      </w:r>
      <w:r w:rsidRPr="00E810C7">
        <w:rPr>
          <w:rFonts w:ascii="Arial" w:hAnsi="Arial" w:cs="Arial"/>
          <w:b/>
          <w:sz w:val="20"/>
          <w:szCs w:val="20"/>
        </w:rPr>
        <w:t>8e</w:t>
      </w:r>
      <w:r w:rsidRPr="00E810C7">
        <w:rPr>
          <w:rFonts w:ascii="Arial" w:hAnsi="Arial" w:cs="Arial"/>
          <w:sz w:val="20"/>
          <w:szCs w:val="20"/>
        </w:rPr>
        <w:t xml:space="preserve">, 3H – </w:t>
      </w:r>
      <w:r w:rsidRPr="00E810C7">
        <w:rPr>
          <w:rFonts w:ascii="Arial" w:hAnsi="Arial" w:cs="Arial"/>
          <w:b/>
          <w:sz w:val="20"/>
          <w:szCs w:val="20"/>
        </w:rPr>
        <w:t>9e</w:t>
      </w:r>
      <w:r w:rsidRPr="00E810C7">
        <w:rPr>
          <w:rFonts w:ascii="Arial" w:hAnsi="Arial" w:cs="Arial"/>
          <w:sz w:val="20"/>
          <w:szCs w:val="20"/>
        </w:rPr>
        <w:t>), 1.30</w:t>
      </w:r>
      <w:r w:rsidR="00A519B9">
        <w:rPr>
          <w:rFonts w:ascii="Arial" w:hAnsi="Arial" w:cs="Arial"/>
          <w:sz w:val="20"/>
          <w:szCs w:val="20"/>
        </w:rPr>
        <w:t>−</w:t>
      </w:r>
      <w:r w:rsidRPr="00E810C7">
        <w:rPr>
          <w:rFonts w:ascii="Arial" w:hAnsi="Arial" w:cs="Arial"/>
          <w:sz w:val="20"/>
          <w:szCs w:val="20"/>
        </w:rPr>
        <w:t xml:space="preserve">1.27 (m, 3H – </w:t>
      </w:r>
      <w:r w:rsidRPr="00E810C7">
        <w:rPr>
          <w:rFonts w:ascii="Arial" w:hAnsi="Arial" w:cs="Arial"/>
          <w:b/>
          <w:sz w:val="20"/>
          <w:szCs w:val="20"/>
        </w:rPr>
        <w:t>8e</w:t>
      </w:r>
      <w:r w:rsidRPr="00E810C7">
        <w:rPr>
          <w:rFonts w:ascii="Arial" w:hAnsi="Arial" w:cs="Arial"/>
          <w:sz w:val="20"/>
          <w:szCs w:val="20"/>
        </w:rPr>
        <w:t xml:space="preserve">, 3H – </w:t>
      </w:r>
      <w:r w:rsidRPr="00E810C7">
        <w:rPr>
          <w:rFonts w:ascii="Arial" w:hAnsi="Arial" w:cs="Arial"/>
          <w:b/>
          <w:sz w:val="20"/>
          <w:szCs w:val="20"/>
        </w:rPr>
        <w:t>9e</w:t>
      </w:r>
      <w:r w:rsidRPr="00E810C7">
        <w:rPr>
          <w:rFonts w:ascii="Arial" w:hAnsi="Arial" w:cs="Arial"/>
          <w:sz w:val="20"/>
          <w:szCs w:val="20"/>
        </w:rPr>
        <w:t>);</w:t>
      </w:r>
      <w:r w:rsidRPr="009A1732">
        <w:rPr>
          <w:rFonts w:ascii="Arial" w:hAnsi="Arial" w:cs="Arial"/>
          <w:sz w:val="20"/>
          <w:szCs w:val="20"/>
        </w:rPr>
        <w:t xml:space="preserve"> </w:t>
      </w:r>
      <w:r w:rsidRPr="009A1732">
        <w:rPr>
          <w:rFonts w:ascii="Arial" w:hAnsi="Arial" w:cs="Arial"/>
          <w:sz w:val="20"/>
          <w:szCs w:val="20"/>
          <w:vertAlign w:val="superscript"/>
        </w:rPr>
        <w:t>13</w:t>
      </w:r>
      <w:r>
        <w:rPr>
          <w:rFonts w:ascii="Arial" w:hAnsi="Arial" w:cs="Arial"/>
          <w:sz w:val="20"/>
          <w:szCs w:val="20"/>
        </w:rPr>
        <w:t>C NMR</w:t>
      </w:r>
      <w:r w:rsidRPr="009A1732">
        <w:rPr>
          <w:rFonts w:ascii="Arial" w:hAnsi="Arial" w:cs="Arial"/>
          <w:sz w:val="20"/>
          <w:szCs w:val="20"/>
        </w:rPr>
        <w:t xml:space="preserve"> (100 MHz, CDCl</w:t>
      </w:r>
      <w:r w:rsidRPr="009A1732">
        <w:rPr>
          <w:rFonts w:ascii="Arial" w:hAnsi="Arial" w:cs="Arial"/>
          <w:sz w:val="20"/>
          <w:szCs w:val="20"/>
          <w:vertAlign w:val="subscript"/>
        </w:rPr>
        <w:t>3</w:t>
      </w:r>
      <w:r w:rsidRPr="009A1732">
        <w:rPr>
          <w:rFonts w:ascii="Arial" w:hAnsi="Arial" w:cs="Arial"/>
          <w:sz w:val="20"/>
          <w:szCs w:val="20"/>
        </w:rPr>
        <w:t>)</w:t>
      </w:r>
      <w:r w:rsidRPr="00A644F7">
        <w:rPr>
          <w:rFonts w:ascii="Arial" w:hAnsi="Arial" w:cs="Arial"/>
          <w:sz w:val="20"/>
          <w:szCs w:val="20"/>
        </w:rPr>
        <w:t xml:space="preserve"> </w:t>
      </w:r>
      <w:r w:rsidRPr="009A1732">
        <w:rPr>
          <w:rFonts w:ascii="Arial" w:hAnsi="Arial" w:cs="Arial"/>
          <w:sz w:val="20"/>
          <w:szCs w:val="20"/>
        </w:rPr>
        <w:t>δ</w:t>
      </w:r>
      <w:r>
        <w:rPr>
          <w:rFonts w:ascii="Arial" w:hAnsi="Arial" w:cs="Arial"/>
          <w:sz w:val="20"/>
          <w:szCs w:val="20"/>
        </w:rPr>
        <w:t xml:space="preserve"> 154.2, 154.0, 149.1, 147.6, 132.1, 131.9, 131.87, 131.5, 130.5, 130.4, 130.3, 128.5, 128.4, 128.3, 128.27, 127.8, 127.6, 127.4, 127.3, 127.1, 126.7, 126.6, 126.5, 126.2, 126.1, 125.5, 125.1, 123.1, 123.0, 122.9,122.0, 121.9, 121.5, 121.4, 121.2, 120.9, 119.9, 42.3</w:t>
      </w:r>
      <w:r w:rsidR="001361E8">
        <w:rPr>
          <w:rFonts w:ascii="Arial" w:hAnsi="Arial" w:cs="Arial"/>
          <w:sz w:val="20"/>
          <w:szCs w:val="20"/>
        </w:rPr>
        <w:t xml:space="preserve"> (2C)</w:t>
      </w:r>
      <w:r>
        <w:rPr>
          <w:rFonts w:ascii="Arial" w:hAnsi="Arial" w:cs="Arial"/>
          <w:sz w:val="20"/>
          <w:szCs w:val="20"/>
        </w:rPr>
        <w:t>, 41.9</w:t>
      </w:r>
      <w:r w:rsidR="001361E8">
        <w:rPr>
          <w:rFonts w:ascii="Arial" w:hAnsi="Arial" w:cs="Arial"/>
          <w:sz w:val="20"/>
          <w:szCs w:val="20"/>
        </w:rPr>
        <w:t xml:space="preserve"> (2C)</w:t>
      </w:r>
      <w:r>
        <w:rPr>
          <w:rFonts w:ascii="Arial" w:hAnsi="Arial" w:cs="Arial"/>
          <w:sz w:val="20"/>
          <w:szCs w:val="20"/>
        </w:rPr>
        <w:t>, 17.4, 14.4, 14.3, 13.4</w:t>
      </w:r>
      <w:r w:rsidR="001361E8">
        <w:rPr>
          <w:rFonts w:ascii="Arial" w:hAnsi="Arial" w:cs="Arial"/>
          <w:sz w:val="20"/>
          <w:szCs w:val="20"/>
        </w:rPr>
        <w:t xml:space="preserve"> (2C)</w:t>
      </w:r>
      <w:r>
        <w:rPr>
          <w:rFonts w:ascii="Arial" w:hAnsi="Arial" w:cs="Arial"/>
          <w:sz w:val="20"/>
          <w:szCs w:val="20"/>
        </w:rPr>
        <w:t>, 12.0</w:t>
      </w:r>
      <w:r w:rsidRPr="009A1732">
        <w:rPr>
          <w:rFonts w:ascii="Arial" w:hAnsi="Arial" w:cs="Arial"/>
          <w:sz w:val="20"/>
          <w:szCs w:val="20"/>
        </w:rPr>
        <w:t>; FTIR (KBr, cm</w:t>
      </w:r>
      <w:r w:rsidRPr="009A1732">
        <w:rPr>
          <w:rFonts w:ascii="Arial" w:hAnsi="Arial" w:cs="Arial"/>
          <w:sz w:val="20"/>
          <w:szCs w:val="20"/>
          <w:vertAlign w:val="superscript"/>
        </w:rPr>
        <w:t>-1</w:t>
      </w:r>
      <w:r w:rsidRPr="009A1732">
        <w:rPr>
          <w:rFonts w:ascii="Arial" w:hAnsi="Arial" w:cs="Arial"/>
          <w:sz w:val="20"/>
          <w:szCs w:val="20"/>
        </w:rPr>
        <w:t xml:space="preserve">) 2976, 1720, 1420, 1273, 1246; HRMS (ESI) </w:t>
      </w:r>
      <w:r w:rsidRPr="009A1732">
        <w:rPr>
          <w:rFonts w:ascii="Arial" w:hAnsi="Arial" w:cs="Arial"/>
          <w:i/>
          <w:sz w:val="20"/>
          <w:szCs w:val="20"/>
        </w:rPr>
        <w:t>m/z</w:t>
      </w:r>
      <w:r w:rsidRPr="009A1732">
        <w:rPr>
          <w:rFonts w:ascii="Arial" w:hAnsi="Arial" w:cs="Arial"/>
          <w:sz w:val="20"/>
          <w:szCs w:val="20"/>
        </w:rPr>
        <w:t xml:space="preserve"> [M</w:t>
      </w:r>
      <w:r w:rsidR="00DF18FE">
        <w:rPr>
          <w:rFonts w:ascii="Arial" w:hAnsi="Arial" w:cs="Arial"/>
          <w:sz w:val="20"/>
          <w:szCs w:val="20"/>
        </w:rPr>
        <w:t xml:space="preserve"> </w:t>
      </w:r>
      <w:r w:rsidRPr="009A1732">
        <w:rPr>
          <w:rFonts w:ascii="Arial" w:hAnsi="Arial" w:cs="Arial"/>
          <w:sz w:val="20"/>
          <w:szCs w:val="20"/>
        </w:rPr>
        <w:t>+</w:t>
      </w:r>
      <w:r w:rsidR="00DF18FE">
        <w:rPr>
          <w:rFonts w:ascii="Arial" w:hAnsi="Arial" w:cs="Arial"/>
          <w:sz w:val="20"/>
          <w:szCs w:val="20"/>
        </w:rPr>
        <w:t xml:space="preserve"> </w:t>
      </w:r>
      <w:r w:rsidRPr="009A1732">
        <w:rPr>
          <w:rFonts w:ascii="Arial" w:hAnsi="Arial" w:cs="Arial"/>
          <w:sz w:val="20"/>
          <w:szCs w:val="20"/>
        </w:rPr>
        <w:t>H]</w:t>
      </w:r>
      <w:r w:rsidRPr="009A1732">
        <w:rPr>
          <w:rFonts w:ascii="Arial" w:hAnsi="Arial" w:cs="Arial"/>
          <w:sz w:val="20"/>
          <w:szCs w:val="20"/>
          <w:vertAlign w:val="superscript"/>
        </w:rPr>
        <w:t>+</w:t>
      </w:r>
      <w:r w:rsidRPr="009A1732">
        <w:rPr>
          <w:rFonts w:ascii="Arial" w:hAnsi="Arial" w:cs="Arial"/>
          <w:sz w:val="20"/>
          <w:szCs w:val="20"/>
        </w:rPr>
        <w:t xml:space="preserve"> for formula C</w:t>
      </w:r>
      <w:r w:rsidRPr="009A1732">
        <w:rPr>
          <w:rFonts w:ascii="Arial" w:hAnsi="Arial" w:cs="Arial"/>
          <w:sz w:val="20"/>
          <w:szCs w:val="20"/>
          <w:vertAlign w:val="subscript"/>
        </w:rPr>
        <w:t>24</w:t>
      </w:r>
      <w:r w:rsidRPr="009A1732">
        <w:rPr>
          <w:rFonts w:ascii="Arial" w:hAnsi="Arial" w:cs="Arial"/>
          <w:sz w:val="20"/>
          <w:szCs w:val="20"/>
        </w:rPr>
        <w:t>H</w:t>
      </w:r>
      <w:r>
        <w:rPr>
          <w:rFonts w:ascii="Arial" w:hAnsi="Arial" w:cs="Arial"/>
          <w:sz w:val="20"/>
          <w:szCs w:val="20"/>
          <w:vertAlign w:val="subscript"/>
        </w:rPr>
        <w:t>24</w:t>
      </w:r>
      <w:r w:rsidRPr="009A1732">
        <w:rPr>
          <w:rFonts w:ascii="Arial" w:hAnsi="Arial" w:cs="Arial"/>
          <w:sz w:val="20"/>
          <w:szCs w:val="20"/>
        </w:rPr>
        <w:t>O</w:t>
      </w:r>
      <w:r w:rsidRPr="009A1732">
        <w:rPr>
          <w:rFonts w:ascii="Arial" w:hAnsi="Arial" w:cs="Arial"/>
          <w:sz w:val="20"/>
          <w:szCs w:val="20"/>
          <w:vertAlign w:val="subscript"/>
        </w:rPr>
        <w:t>2</w:t>
      </w:r>
      <w:r>
        <w:rPr>
          <w:rFonts w:ascii="Arial" w:hAnsi="Arial" w:cs="Arial"/>
          <w:sz w:val="20"/>
          <w:szCs w:val="20"/>
        </w:rPr>
        <w:t>N : calcd, 358.1807</w:t>
      </w:r>
      <w:r w:rsidRPr="009A1732">
        <w:rPr>
          <w:rFonts w:ascii="Arial" w:hAnsi="Arial" w:cs="Arial"/>
          <w:sz w:val="20"/>
          <w:szCs w:val="20"/>
        </w:rPr>
        <w:t>; found, 358.18</w:t>
      </w:r>
      <w:r>
        <w:rPr>
          <w:rFonts w:ascii="Arial" w:hAnsi="Arial" w:cs="Arial"/>
          <w:sz w:val="20"/>
          <w:szCs w:val="20"/>
        </w:rPr>
        <w:t>05</w:t>
      </w:r>
      <w:r w:rsidRPr="009A1732">
        <w:rPr>
          <w:rFonts w:ascii="Arial" w:hAnsi="Arial" w:cs="Arial"/>
          <w:sz w:val="20"/>
          <w:szCs w:val="20"/>
        </w:rPr>
        <w:t>.</w:t>
      </w:r>
    </w:p>
    <w:p w14:paraId="362F4320" w14:textId="57328484" w:rsidR="00422415" w:rsidRPr="000F4074" w:rsidRDefault="00422415" w:rsidP="007925DD">
      <w:pPr>
        <w:spacing w:line="360" w:lineRule="auto"/>
        <w:jc w:val="both"/>
        <w:rPr>
          <w:rFonts w:ascii="Arial" w:hAnsi="Arial" w:cs="Arial"/>
          <w:i/>
          <w:sz w:val="20"/>
          <w:szCs w:val="20"/>
        </w:rPr>
      </w:pPr>
      <w:r w:rsidRPr="000F4074">
        <w:rPr>
          <w:rFonts w:ascii="Arial" w:hAnsi="Arial" w:cs="Arial"/>
          <w:i/>
          <w:sz w:val="20"/>
          <w:szCs w:val="20"/>
        </w:rPr>
        <w:t>3-(N,N-</w:t>
      </w:r>
      <w:r w:rsidR="00DF18FE">
        <w:rPr>
          <w:rFonts w:ascii="Arial" w:hAnsi="Arial" w:cs="Arial"/>
          <w:i/>
          <w:sz w:val="20"/>
          <w:szCs w:val="20"/>
        </w:rPr>
        <w:t>D</w:t>
      </w:r>
      <w:r w:rsidRPr="000F4074">
        <w:rPr>
          <w:rFonts w:ascii="Arial" w:hAnsi="Arial" w:cs="Arial"/>
          <w:i/>
          <w:sz w:val="20"/>
          <w:szCs w:val="20"/>
        </w:rPr>
        <w:t xml:space="preserve">iethylcarbamoyl)chrysen-2-yl N,N-diethyl-O-carbamate </w:t>
      </w:r>
      <w:r>
        <w:rPr>
          <w:rFonts w:ascii="Arial" w:hAnsi="Arial" w:cs="Arial"/>
          <w:i/>
          <w:sz w:val="20"/>
          <w:szCs w:val="20"/>
        </w:rPr>
        <w:t>(</w:t>
      </w:r>
      <w:r>
        <w:rPr>
          <w:rFonts w:ascii="Arial" w:hAnsi="Arial" w:cs="Arial"/>
          <w:b/>
          <w:i/>
          <w:sz w:val="20"/>
          <w:szCs w:val="20"/>
        </w:rPr>
        <w:t>8f</w:t>
      </w:r>
      <w:r>
        <w:rPr>
          <w:rFonts w:ascii="Arial" w:hAnsi="Arial" w:cs="Arial"/>
          <w:i/>
          <w:sz w:val="20"/>
          <w:szCs w:val="20"/>
        </w:rPr>
        <w:t>)</w:t>
      </w:r>
      <w:r w:rsidRPr="00A644F7">
        <w:rPr>
          <w:rFonts w:ascii="Arial" w:hAnsi="Arial" w:cs="Arial"/>
          <w:i/>
          <w:sz w:val="20"/>
          <w:szCs w:val="20"/>
        </w:rPr>
        <w:t xml:space="preserve"> </w:t>
      </w:r>
      <w:r w:rsidRPr="000F4074">
        <w:rPr>
          <w:rFonts w:ascii="Arial" w:hAnsi="Arial" w:cs="Arial"/>
          <w:i/>
          <w:sz w:val="20"/>
          <w:szCs w:val="20"/>
        </w:rPr>
        <w:t>and 1-(N,N-</w:t>
      </w:r>
      <w:r w:rsidR="00DF18FE">
        <w:rPr>
          <w:rFonts w:ascii="Arial" w:hAnsi="Arial" w:cs="Arial"/>
          <w:i/>
          <w:sz w:val="20"/>
          <w:szCs w:val="20"/>
        </w:rPr>
        <w:t>D</w:t>
      </w:r>
      <w:r w:rsidRPr="000F4074">
        <w:rPr>
          <w:rFonts w:ascii="Arial" w:hAnsi="Arial" w:cs="Arial"/>
          <w:i/>
          <w:sz w:val="20"/>
          <w:szCs w:val="20"/>
        </w:rPr>
        <w:t>iethylcarbamoyl)chrysen-2-yl N,N-diethyl-O-carbamate (</w:t>
      </w:r>
      <w:r>
        <w:rPr>
          <w:rFonts w:ascii="Arial" w:hAnsi="Arial" w:cs="Arial"/>
          <w:b/>
          <w:i/>
          <w:sz w:val="20"/>
          <w:szCs w:val="20"/>
        </w:rPr>
        <w:t>9</w:t>
      </w:r>
      <w:r w:rsidRPr="000E0358">
        <w:rPr>
          <w:rFonts w:ascii="Arial" w:hAnsi="Arial" w:cs="Arial"/>
          <w:b/>
          <w:i/>
          <w:sz w:val="20"/>
          <w:szCs w:val="20"/>
        </w:rPr>
        <w:t>f</w:t>
      </w:r>
      <w:r w:rsidRPr="000F4074">
        <w:rPr>
          <w:rFonts w:ascii="Arial" w:hAnsi="Arial" w:cs="Arial"/>
          <w:i/>
          <w:sz w:val="20"/>
          <w:szCs w:val="20"/>
        </w:rPr>
        <w:t>)</w:t>
      </w:r>
      <w:r>
        <w:rPr>
          <w:rFonts w:ascii="Arial" w:hAnsi="Arial" w:cs="Arial"/>
          <w:i/>
          <w:sz w:val="20"/>
          <w:szCs w:val="20"/>
        </w:rPr>
        <w:t xml:space="preserve">. </w:t>
      </w:r>
      <w:r w:rsidRPr="00993398">
        <w:rPr>
          <w:rFonts w:ascii="Arial" w:hAnsi="Arial" w:cs="Arial"/>
          <w:sz w:val="20"/>
          <w:szCs w:val="20"/>
        </w:rPr>
        <w:t xml:space="preserve">According to </w:t>
      </w:r>
      <w:r w:rsidR="00DF18FE">
        <w:rPr>
          <w:rFonts w:ascii="Arial" w:hAnsi="Arial" w:cs="Arial"/>
          <w:sz w:val="20"/>
          <w:szCs w:val="20"/>
        </w:rPr>
        <w:t xml:space="preserve">the </w:t>
      </w:r>
      <w:r w:rsidRPr="00993398">
        <w:rPr>
          <w:rFonts w:ascii="Arial" w:hAnsi="Arial" w:cs="Arial"/>
          <w:sz w:val="20"/>
          <w:szCs w:val="20"/>
        </w:rPr>
        <w:t>general procedure</w:t>
      </w:r>
      <w:r>
        <w:rPr>
          <w:rFonts w:ascii="Arial" w:hAnsi="Arial" w:cs="Arial"/>
          <w:sz w:val="20"/>
          <w:szCs w:val="20"/>
        </w:rPr>
        <w:t>,</w:t>
      </w:r>
      <w:r w:rsidRPr="00993398">
        <w:rPr>
          <w:rFonts w:ascii="Arial" w:hAnsi="Arial" w:cs="Arial"/>
          <w:sz w:val="20"/>
          <w:szCs w:val="20"/>
        </w:rPr>
        <w:t xml:space="preserve"> </w:t>
      </w:r>
      <w:r w:rsidRPr="00AE4F86">
        <w:rPr>
          <w:rFonts w:ascii="Arial" w:hAnsi="Arial" w:cs="Arial"/>
          <w:b/>
          <w:sz w:val="20"/>
          <w:szCs w:val="20"/>
        </w:rPr>
        <w:t>2b</w:t>
      </w:r>
      <w:r>
        <w:rPr>
          <w:rFonts w:ascii="Arial" w:hAnsi="Arial" w:cs="Arial"/>
          <w:sz w:val="20"/>
          <w:szCs w:val="20"/>
        </w:rPr>
        <w:t xml:space="preserve"> (107 mg, 0.31</w:t>
      </w:r>
      <w:r w:rsidRPr="00993398">
        <w:rPr>
          <w:rFonts w:ascii="Arial" w:hAnsi="Arial" w:cs="Arial"/>
          <w:sz w:val="20"/>
          <w:szCs w:val="20"/>
        </w:rPr>
        <w:t xml:space="preserve"> mmol) in THF (2.2 </w:t>
      </w:r>
      <w:r>
        <w:rPr>
          <w:rFonts w:ascii="Arial" w:hAnsi="Arial" w:cs="Arial"/>
          <w:sz w:val="20"/>
          <w:szCs w:val="20"/>
        </w:rPr>
        <w:t>mL</w:t>
      </w:r>
      <w:r w:rsidRPr="00993398">
        <w:rPr>
          <w:rFonts w:ascii="Arial" w:hAnsi="Arial" w:cs="Arial"/>
          <w:sz w:val="20"/>
          <w:szCs w:val="20"/>
        </w:rPr>
        <w:t xml:space="preserve">) was </w:t>
      </w:r>
      <w:r>
        <w:rPr>
          <w:rFonts w:ascii="Arial" w:hAnsi="Arial" w:cs="Arial"/>
          <w:sz w:val="20"/>
          <w:szCs w:val="20"/>
        </w:rPr>
        <w:t>treated</w:t>
      </w:r>
      <w:r w:rsidRPr="00993398">
        <w:rPr>
          <w:rFonts w:ascii="Arial" w:hAnsi="Arial" w:cs="Arial"/>
          <w:sz w:val="20"/>
          <w:szCs w:val="20"/>
        </w:rPr>
        <w:t xml:space="preserve"> with </w:t>
      </w:r>
      <w:r w:rsidRPr="00993398">
        <w:rPr>
          <w:rFonts w:ascii="Arial" w:hAnsi="Arial" w:cs="Arial"/>
          <w:i/>
          <w:iCs/>
          <w:sz w:val="20"/>
          <w:szCs w:val="20"/>
        </w:rPr>
        <w:t>s</w:t>
      </w:r>
      <w:r>
        <w:rPr>
          <w:rFonts w:ascii="Arial" w:hAnsi="Arial" w:cs="Arial"/>
          <w:sz w:val="20"/>
          <w:szCs w:val="20"/>
        </w:rPr>
        <w:t>-BuLi (0.55 mL, 0.62 mmol), TMEDA (0.09 mL, 0.62</w:t>
      </w:r>
      <w:r w:rsidRPr="00993398">
        <w:rPr>
          <w:rFonts w:ascii="Arial" w:hAnsi="Arial" w:cs="Arial"/>
          <w:sz w:val="20"/>
          <w:szCs w:val="20"/>
        </w:rPr>
        <w:t xml:space="preserve"> mmol) and </w:t>
      </w:r>
      <w:r>
        <w:rPr>
          <w:rFonts w:ascii="Arial" w:hAnsi="Arial" w:cs="Arial"/>
          <w:sz w:val="20"/>
          <w:szCs w:val="20"/>
        </w:rPr>
        <w:t>Et</w:t>
      </w:r>
      <w:r w:rsidRPr="00573775">
        <w:rPr>
          <w:rFonts w:ascii="Arial" w:hAnsi="Arial" w:cs="Arial"/>
          <w:sz w:val="20"/>
          <w:szCs w:val="20"/>
          <w:vertAlign w:val="subscript"/>
        </w:rPr>
        <w:t>2</w:t>
      </w:r>
      <w:r>
        <w:rPr>
          <w:rFonts w:ascii="Arial" w:hAnsi="Arial" w:cs="Arial"/>
          <w:sz w:val="20"/>
          <w:szCs w:val="20"/>
        </w:rPr>
        <w:t xml:space="preserve">NCOCl (0.12 mL, 0.93 mmol) at </w:t>
      </w:r>
      <w:r w:rsidR="009C4C2E">
        <w:rPr>
          <w:rFonts w:ascii="Arial" w:hAnsi="Arial" w:cs="Arial"/>
          <w:sz w:val="20"/>
          <w:szCs w:val="20"/>
        </w:rPr>
        <w:t xml:space="preserve">−95 </w:t>
      </w:r>
      <w:r w:rsidRPr="00993398">
        <w:rPr>
          <w:rFonts w:ascii="Arial" w:hAnsi="Arial" w:cs="Arial"/>
          <w:sz w:val="20"/>
          <w:szCs w:val="20"/>
        </w:rPr>
        <w:t>°C, and w</w:t>
      </w:r>
      <w:r>
        <w:rPr>
          <w:rFonts w:ascii="Arial" w:hAnsi="Arial" w:cs="Arial"/>
          <w:sz w:val="20"/>
          <w:szCs w:val="20"/>
        </w:rPr>
        <w:t>armed to rt over 4</w:t>
      </w:r>
      <w:r w:rsidRPr="00993398">
        <w:rPr>
          <w:rFonts w:ascii="Arial" w:hAnsi="Arial" w:cs="Arial"/>
          <w:sz w:val="20"/>
          <w:szCs w:val="20"/>
        </w:rPr>
        <w:t xml:space="preserve"> </w:t>
      </w:r>
      <w:r w:rsidR="006310BB">
        <w:rPr>
          <w:rFonts w:ascii="Arial" w:hAnsi="Arial" w:cs="Arial"/>
          <w:sz w:val="20"/>
          <w:szCs w:val="20"/>
        </w:rPr>
        <w:t>h</w:t>
      </w:r>
      <w:r w:rsidRPr="00993398">
        <w:rPr>
          <w:rFonts w:ascii="Arial" w:hAnsi="Arial" w:cs="Arial"/>
          <w:sz w:val="20"/>
          <w:szCs w:val="20"/>
        </w:rPr>
        <w:t xml:space="preserve">. </w:t>
      </w:r>
      <w:r>
        <w:rPr>
          <w:rFonts w:ascii="Arial" w:hAnsi="Arial" w:cs="Arial"/>
          <w:sz w:val="20"/>
          <w:szCs w:val="20"/>
        </w:rPr>
        <w:t>By n</w:t>
      </w:r>
      <w:r w:rsidRPr="00993398">
        <w:rPr>
          <w:rFonts w:ascii="Arial" w:hAnsi="Arial" w:cs="Arial"/>
          <w:sz w:val="20"/>
          <w:szCs w:val="20"/>
        </w:rPr>
        <w:t>ormal</w:t>
      </w:r>
      <w:r>
        <w:rPr>
          <w:rFonts w:ascii="Arial" w:hAnsi="Arial" w:cs="Arial"/>
          <w:sz w:val="20"/>
          <w:szCs w:val="20"/>
        </w:rPr>
        <w:t xml:space="preserve"> </w:t>
      </w:r>
      <w:r w:rsidRPr="00993398">
        <w:rPr>
          <w:rFonts w:ascii="Arial" w:hAnsi="Arial" w:cs="Arial"/>
          <w:sz w:val="20"/>
          <w:szCs w:val="20"/>
        </w:rPr>
        <w:t xml:space="preserve">workup, </w:t>
      </w:r>
      <w:r w:rsidRPr="009A1732">
        <w:rPr>
          <w:rFonts w:ascii="Arial" w:hAnsi="Arial" w:cs="Arial"/>
          <w:sz w:val="20"/>
          <w:szCs w:val="20"/>
        </w:rPr>
        <w:t>followed by flash colum</w:t>
      </w:r>
      <w:r>
        <w:rPr>
          <w:rFonts w:ascii="Arial" w:hAnsi="Arial" w:cs="Arial"/>
          <w:sz w:val="20"/>
          <w:szCs w:val="20"/>
        </w:rPr>
        <w:t>n chromatography (EtOAc:PE 1:2</w:t>
      </w:r>
      <w:r w:rsidRPr="009A1732">
        <w:rPr>
          <w:rFonts w:ascii="Arial" w:hAnsi="Arial" w:cs="Arial"/>
          <w:sz w:val="20"/>
          <w:szCs w:val="20"/>
        </w:rPr>
        <w:t>)</w:t>
      </w:r>
      <w:r>
        <w:rPr>
          <w:rFonts w:ascii="Arial" w:hAnsi="Arial" w:cs="Arial"/>
          <w:sz w:val="20"/>
          <w:szCs w:val="20"/>
        </w:rPr>
        <w:t>,</w:t>
      </w:r>
      <w:r w:rsidR="006310BB">
        <w:rPr>
          <w:rFonts w:ascii="Arial" w:hAnsi="Arial" w:cs="Arial"/>
          <w:sz w:val="20"/>
          <w:szCs w:val="20"/>
        </w:rPr>
        <w:t xml:space="preserve"> a mixture of </w:t>
      </w:r>
      <w:r w:rsidRPr="009A1732">
        <w:rPr>
          <w:rFonts w:ascii="Arial" w:hAnsi="Arial" w:cs="Arial"/>
          <w:sz w:val="20"/>
          <w:szCs w:val="20"/>
        </w:rPr>
        <w:t>compound</w:t>
      </w:r>
      <w:r w:rsidR="006310BB">
        <w:rPr>
          <w:rFonts w:ascii="Arial" w:hAnsi="Arial" w:cs="Arial"/>
          <w:sz w:val="20"/>
          <w:szCs w:val="20"/>
        </w:rPr>
        <w:t>s</w:t>
      </w:r>
      <w:r w:rsidRPr="009A1732">
        <w:rPr>
          <w:rFonts w:ascii="Arial" w:hAnsi="Arial" w:cs="Arial"/>
          <w:sz w:val="20"/>
          <w:szCs w:val="20"/>
        </w:rPr>
        <w:t xml:space="preserve"> </w:t>
      </w:r>
      <w:r w:rsidRPr="00E17C69">
        <w:rPr>
          <w:rFonts w:ascii="Arial" w:hAnsi="Arial" w:cs="Arial"/>
          <w:b/>
          <w:sz w:val="20"/>
          <w:szCs w:val="20"/>
        </w:rPr>
        <w:t>8f</w:t>
      </w:r>
      <w:r w:rsidR="00754901">
        <w:rPr>
          <w:rFonts w:ascii="Arial" w:hAnsi="Arial" w:cs="Arial"/>
          <w:b/>
          <w:sz w:val="20"/>
          <w:szCs w:val="20"/>
        </w:rPr>
        <w:t xml:space="preserve"> </w:t>
      </w:r>
      <w:r w:rsidR="00754901" w:rsidRPr="00754901">
        <w:rPr>
          <w:rFonts w:ascii="Arial" w:hAnsi="Arial" w:cs="Arial"/>
          <w:sz w:val="20"/>
          <w:szCs w:val="20"/>
        </w:rPr>
        <w:t>and</w:t>
      </w:r>
      <w:r w:rsidR="00754901">
        <w:rPr>
          <w:rFonts w:ascii="Arial" w:hAnsi="Arial" w:cs="Arial"/>
          <w:b/>
          <w:sz w:val="20"/>
          <w:szCs w:val="20"/>
        </w:rPr>
        <w:t xml:space="preserve"> 9f </w:t>
      </w:r>
      <w:r w:rsidR="006310BB">
        <w:rPr>
          <w:rFonts w:ascii="Arial" w:hAnsi="Arial" w:cs="Arial"/>
          <w:sz w:val="20"/>
          <w:szCs w:val="20"/>
        </w:rPr>
        <w:t>were</w:t>
      </w:r>
      <w:r w:rsidR="006310BB" w:rsidRPr="009A1732">
        <w:rPr>
          <w:rFonts w:ascii="Arial" w:hAnsi="Arial" w:cs="Arial"/>
          <w:sz w:val="20"/>
          <w:szCs w:val="20"/>
        </w:rPr>
        <w:t xml:space="preserve"> </w:t>
      </w:r>
      <w:r w:rsidRPr="009A1732">
        <w:rPr>
          <w:rFonts w:ascii="Arial" w:hAnsi="Arial" w:cs="Arial"/>
          <w:sz w:val="20"/>
          <w:szCs w:val="20"/>
        </w:rPr>
        <w:t>isolated as</w:t>
      </w:r>
      <w:r w:rsidR="006310BB">
        <w:rPr>
          <w:rFonts w:ascii="Arial" w:hAnsi="Arial" w:cs="Arial"/>
          <w:sz w:val="20"/>
          <w:szCs w:val="20"/>
        </w:rPr>
        <w:t xml:space="preserve"> a</w:t>
      </w:r>
      <w:r w:rsidR="00284471">
        <w:rPr>
          <w:rFonts w:ascii="Arial" w:hAnsi="Arial" w:cs="Arial"/>
          <w:sz w:val="20"/>
          <w:szCs w:val="20"/>
        </w:rPr>
        <w:t xml:space="preserve"> beige</w:t>
      </w:r>
      <w:r w:rsidRPr="009A1732">
        <w:rPr>
          <w:rFonts w:ascii="Arial" w:hAnsi="Arial" w:cs="Arial"/>
          <w:sz w:val="20"/>
          <w:szCs w:val="20"/>
        </w:rPr>
        <w:t xml:space="preserve"> solid (96 mg, 70%</w:t>
      </w:r>
      <w:r>
        <w:rPr>
          <w:rFonts w:ascii="Arial" w:hAnsi="Arial" w:cs="Arial"/>
          <w:sz w:val="20"/>
          <w:szCs w:val="20"/>
        </w:rPr>
        <w:t xml:space="preserve">, </w:t>
      </w:r>
      <w:r w:rsidRPr="00E810C7">
        <w:rPr>
          <w:rFonts w:ascii="Arial" w:hAnsi="Arial" w:cs="Arial"/>
          <w:sz w:val="20"/>
          <w:szCs w:val="20"/>
        </w:rPr>
        <w:t>75:25)</w:t>
      </w:r>
      <w:r w:rsidR="00C544B4">
        <w:rPr>
          <w:rFonts w:ascii="Arial" w:hAnsi="Arial" w:cs="Arial"/>
          <w:sz w:val="20"/>
          <w:szCs w:val="20"/>
        </w:rPr>
        <w:t>,</w:t>
      </w:r>
      <w:r w:rsidRPr="00E810C7">
        <w:rPr>
          <w:rFonts w:ascii="Arial" w:hAnsi="Arial" w:cs="Arial"/>
          <w:sz w:val="20"/>
          <w:szCs w:val="20"/>
        </w:rPr>
        <w:t xml:space="preserve"> </w:t>
      </w:r>
      <w:r w:rsidR="008F494F">
        <w:rPr>
          <w:rFonts w:ascii="Arial" w:hAnsi="Arial" w:cs="Arial"/>
          <w:sz w:val="20"/>
          <w:szCs w:val="20"/>
        </w:rPr>
        <w:t>mp</w:t>
      </w:r>
      <w:r w:rsidR="008F494F" w:rsidRPr="00E810C7">
        <w:rPr>
          <w:rFonts w:ascii="Arial" w:hAnsi="Arial" w:cs="Arial"/>
          <w:sz w:val="20"/>
          <w:szCs w:val="20"/>
        </w:rPr>
        <w:t xml:space="preserve">  </w:t>
      </w:r>
      <w:r w:rsidRPr="00E810C7">
        <w:rPr>
          <w:rFonts w:ascii="Arial" w:hAnsi="Arial" w:cs="Arial"/>
          <w:sz w:val="20"/>
          <w:szCs w:val="20"/>
        </w:rPr>
        <w:t>181.5</w:t>
      </w:r>
      <w:r w:rsidR="009C4C2E">
        <w:rPr>
          <w:rFonts w:ascii="Arial" w:hAnsi="Arial" w:cs="Arial"/>
          <w:sz w:val="20"/>
          <w:szCs w:val="20"/>
        </w:rPr>
        <w:t>−</w:t>
      </w:r>
      <w:r w:rsidRPr="00E810C7">
        <w:rPr>
          <w:rFonts w:ascii="Arial" w:hAnsi="Arial" w:cs="Arial"/>
          <w:sz w:val="20"/>
          <w:szCs w:val="20"/>
        </w:rPr>
        <w:t xml:space="preserve">182.5 °C (EtOAc); </w:t>
      </w:r>
      <w:r w:rsidRPr="00E810C7">
        <w:rPr>
          <w:rFonts w:ascii="Arial" w:hAnsi="Arial" w:cs="Arial"/>
          <w:sz w:val="20"/>
          <w:szCs w:val="20"/>
          <w:vertAlign w:val="superscript"/>
        </w:rPr>
        <w:t>1</w:t>
      </w:r>
      <w:r w:rsidRPr="00E810C7">
        <w:rPr>
          <w:rFonts w:ascii="Arial" w:hAnsi="Arial" w:cs="Arial"/>
          <w:sz w:val="20"/>
          <w:szCs w:val="20"/>
        </w:rPr>
        <w:t>H NMR: (400 MHz, CDCl</w:t>
      </w:r>
      <w:r w:rsidRPr="00E810C7">
        <w:rPr>
          <w:rFonts w:ascii="Arial" w:hAnsi="Arial" w:cs="Arial"/>
          <w:sz w:val="20"/>
          <w:szCs w:val="20"/>
          <w:vertAlign w:val="subscript"/>
        </w:rPr>
        <w:t>3</w:t>
      </w:r>
      <w:r w:rsidRPr="00E810C7">
        <w:rPr>
          <w:rFonts w:ascii="Arial" w:hAnsi="Arial" w:cs="Arial"/>
          <w:sz w:val="20"/>
          <w:szCs w:val="20"/>
        </w:rPr>
        <w:t>) δ 8.78</w:t>
      </w:r>
      <w:r w:rsidR="00A519B9">
        <w:rPr>
          <w:rFonts w:ascii="Arial" w:hAnsi="Arial" w:cs="Arial"/>
          <w:sz w:val="20"/>
          <w:szCs w:val="20"/>
        </w:rPr>
        <w:t>−</w:t>
      </w:r>
      <w:r w:rsidRPr="00E810C7">
        <w:rPr>
          <w:rFonts w:ascii="Arial" w:hAnsi="Arial" w:cs="Arial"/>
          <w:sz w:val="20"/>
          <w:szCs w:val="20"/>
        </w:rPr>
        <w:t xml:space="preserve">8.73 (m, 2H – </w:t>
      </w:r>
      <w:r w:rsidRPr="00E810C7">
        <w:rPr>
          <w:rFonts w:ascii="Arial" w:hAnsi="Arial" w:cs="Arial"/>
          <w:b/>
          <w:sz w:val="20"/>
          <w:szCs w:val="20"/>
        </w:rPr>
        <w:t>9f</w:t>
      </w:r>
      <w:r w:rsidRPr="00E810C7">
        <w:rPr>
          <w:rFonts w:ascii="Arial" w:hAnsi="Arial" w:cs="Arial"/>
          <w:sz w:val="20"/>
          <w:szCs w:val="20"/>
        </w:rPr>
        <w:t xml:space="preserve">), 8.71 (d, </w:t>
      </w:r>
      <w:r w:rsidRPr="00727384">
        <w:rPr>
          <w:rFonts w:ascii="Arial" w:hAnsi="Arial" w:cs="Arial"/>
          <w:i/>
          <w:sz w:val="20"/>
          <w:szCs w:val="20"/>
        </w:rPr>
        <w:t>J</w:t>
      </w:r>
      <w:r w:rsidRPr="00E810C7">
        <w:rPr>
          <w:rFonts w:ascii="Arial" w:hAnsi="Arial" w:cs="Arial"/>
          <w:sz w:val="20"/>
          <w:szCs w:val="20"/>
        </w:rPr>
        <w:t xml:space="preserve"> = 8.2 Hz, 1H – </w:t>
      </w:r>
      <w:r w:rsidRPr="00E810C7">
        <w:rPr>
          <w:rFonts w:ascii="Arial" w:hAnsi="Arial" w:cs="Arial"/>
          <w:b/>
          <w:sz w:val="20"/>
          <w:szCs w:val="20"/>
        </w:rPr>
        <w:t>8f</w:t>
      </w:r>
      <w:r w:rsidRPr="00E810C7">
        <w:rPr>
          <w:rFonts w:ascii="Arial" w:hAnsi="Arial" w:cs="Arial"/>
          <w:sz w:val="20"/>
          <w:szCs w:val="20"/>
        </w:rPr>
        <w:t xml:space="preserve">), 8.70 (d, </w:t>
      </w:r>
      <w:r w:rsidRPr="00727384">
        <w:rPr>
          <w:rFonts w:ascii="Arial" w:hAnsi="Arial" w:cs="Arial"/>
          <w:i/>
          <w:sz w:val="20"/>
          <w:szCs w:val="20"/>
        </w:rPr>
        <w:t>J</w:t>
      </w:r>
      <w:r w:rsidRPr="00E810C7">
        <w:rPr>
          <w:rFonts w:ascii="Arial" w:hAnsi="Arial" w:cs="Arial"/>
          <w:sz w:val="20"/>
          <w:szCs w:val="20"/>
        </w:rPr>
        <w:t xml:space="preserve"> = 9.1 Hz, 1H – </w:t>
      </w:r>
      <w:r w:rsidRPr="00E810C7">
        <w:rPr>
          <w:rFonts w:ascii="Arial" w:hAnsi="Arial" w:cs="Arial"/>
          <w:b/>
          <w:sz w:val="20"/>
          <w:szCs w:val="20"/>
        </w:rPr>
        <w:t>8f</w:t>
      </w:r>
      <w:r w:rsidRPr="00E810C7">
        <w:rPr>
          <w:rFonts w:ascii="Arial" w:hAnsi="Arial" w:cs="Arial"/>
          <w:sz w:val="20"/>
          <w:szCs w:val="20"/>
        </w:rPr>
        <w:t xml:space="preserve">), 8.67 (s, 1H – </w:t>
      </w:r>
      <w:r w:rsidRPr="00E810C7">
        <w:rPr>
          <w:rFonts w:ascii="Arial" w:hAnsi="Arial" w:cs="Arial"/>
          <w:b/>
          <w:sz w:val="20"/>
          <w:szCs w:val="20"/>
        </w:rPr>
        <w:t>8f</w:t>
      </w:r>
      <w:r w:rsidRPr="00E810C7">
        <w:rPr>
          <w:rFonts w:ascii="Arial" w:hAnsi="Arial" w:cs="Arial"/>
          <w:sz w:val="20"/>
          <w:szCs w:val="20"/>
        </w:rPr>
        <w:t xml:space="preserve">, 8.63 (d, </w:t>
      </w:r>
      <w:r w:rsidRPr="00727384">
        <w:rPr>
          <w:rFonts w:ascii="Arial" w:hAnsi="Arial" w:cs="Arial"/>
          <w:i/>
          <w:sz w:val="20"/>
          <w:szCs w:val="20"/>
        </w:rPr>
        <w:t>J</w:t>
      </w:r>
      <w:r w:rsidRPr="00E810C7">
        <w:rPr>
          <w:rFonts w:ascii="Arial" w:hAnsi="Arial" w:cs="Arial"/>
          <w:sz w:val="20"/>
          <w:szCs w:val="20"/>
        </w:rPr>
        <w:t xml:space="preserve"> = 9.2 Hz, 1H – </w:t>
      </w:r>
      <w:r w:rsidRPr="00E810C7">
        <w:rPr>
          <w:rFonts w:ascii="Arial" w:hAnsi="Arial" w:cs="Arial"/>
          <w:b/>
          <w:sz w:val="20"/>
          <w:szCs w:val="20"/>
        </w:rPr>
        <w:t>9f</w:t>
      </w:r>
      <w:r w:rsidRPr="00E810C7">
        <w:rPr>
          <w:rFonts w:ascii="Arial" w:hAnsi="Arial" w:cs="Arial"/>
          <w:sz w:val="20"/>
          <w:szCs w:val="20"/>
        </w:rPr>
        <w:t xml:space="preserve">), 8.59 (d, </w:t>
      </w:r>
      <w:r w:rsidRPr="00727384">
        <w:rPr>
          <w:rFonts w:ascii="Arial" w:hAnsi="Arial" w:cs="Arial"/>
          <w:i/>
          <w:sz w:val="20"/>
          <w:szCs w:val="20"/>
        </w:rPr>
        <w:t>J</w:t>
      </w:r>
      <w:r w:rsidRPr="00E810C7">
        <w:rPr>
          <w:rFonts w:ascii="Arial" w:hAnsi="Arial" w:cs="Arial"/>
          <w:sz w:val="20"/>
          <w:szCs w:val="20"/>
        </w:rPr>
        <w:t xml:space="preserve"> = 9.1 Hz, 1H – </w:t>
      </w:r>
      <w:r w:rsidRPr="00E810C7">
        <w:rPr>
          <w:rFonts w:ascii="Arial" w:hAnsi="Arial" w:cs="Arial"/>
          <w:b/>
          <w:sz w:val="20"/>
          <w:szCs w:val="20"/>
        </w:rPr>
        <w:t>8f</w:t>
      </w:r>
      <w:r w:rsidRPr="00E810C7">
        <w:rPr>
          <w:rFonts w:ascii="Arial" w:hAnsi="Arial" w:cs="Arial"/>
          <w:sz w:val="20"/>
          <w:szCs w:val="20"/>
        </w:rPr>
        <w:t>), 7.99</w:t>
      </w:r>
      <w:r w:rsidR="00A519B9">
        <w:rPr>
          <w:rFonts w:ascii="Arial" w:hAnsi="Arial" w:cs="Arial"/>
          <w:sz w:val="20"/>
          <w:szCs w:val="20"/>
        </w:rPr>
        <w:t>−</w:t>
      </w:r>
      <w:r w:rsidRPr="00E810C7">
        <w:rPr>
          <w:rFonts w:ascii="Arial" w:hAnsi="Arial" w:cs="Arial"/>
          <w:sz w:val="20"/>
          <w:szCs w:val="20"/>
        </w:rPr>
        <w:t xml:space="preserve">7.91 (m, 3H – </w:t>
      </w:r>
      <w:r w:rsidRPr="00E810C7">
        <w:rPr>
          <w:rFonts w:ascii="Arial" w:hAnsi="Arial" w:cs="Arial"/>
          <w:b/>
          <w:sz w:val="20"/>
          <w:szCs w:val="20"/>
        </w:rPr>
        <w:t>8f</w:t>
      </w:r>
      <w:r w:rsidRPr="00E810C7">
        <w:rPr>
          <w:rFonts w:ascii="Arial" w:hAnsi="Arial" w:cs="Arial"/>
          <w:sz w:val="20"/>
          <w:szCs w:val="20"/>
        </w:rPr>
        <w:t xml:space="preserve">, 2H – </w:t>
      </w:r>
      <w:r w:rsidRPr="00E810C7">
        <w:rPr>
          <w:rFonts w:ascii="Arial" w:hAnsi="Arial" w:cs="Arial"/>
          <w:b/>
          <w:sz w:val="20"/>
          <w:szCs w:val="20"/>
        </w:rPr>
        <w:t>9f</w:t>
      </w:r>
      <w:r w:rsidRPr="00E810C7">
        <w:rPr>
          <w:rFonts w:ascii="Arial" w:hAnsi="Arial" w:cs="Arial"/>
          <w:sz w:val="20"/>
          <w:szCs w:val="20"/>
        </w:rPr>
        <w:t>), 7.89 (s, 1H−</w:t>
      </w:r>
      <w:r w:rsidRPr="00E810C7">
        <w:rPr>
          <w:rFonts w:ascii="Arial" w:hAnsi="Arial" w:cs="Arial"/>
          <w:b/>
          <w:sz w:val="20"/>
          <w:szCs w:val="20"/>
        </w:rPr>
        <w:t>8f</w:t>
      </w:r>
      <w:r w:rsidRPr="00E810C7">
        <w:rPr>
          <w:rFonts w:ascii="Arial" w:hAnsi="Arial" w:cs="Arial"/>
          <w:sz w:val="20"/>
          <w:szCs w:val="20"/>
        </w:rPr>
        <w:t>), 7.69</w:t>
      </w:r>
      <w:r w:rsidR="00A519B9">
        <w:rPr>
          <w:rFonts w:ascii="Arial" w:hAnsi="Arial" w:cs="Arial"/>
          <w:sz w:val="20"/>
          <w:szCs w:val="20"/>
        </w:rPr>
        <w:t>−</w:t>
      </w:r>
      <w:r w:rsidRPr="00E810C7">
        <w:rPr>
          <w:rFonts w:ascii="Arial" w:hAnsi="Arial" w:cs="Arial"/>
          <w:sz w:val="20"/>
          <w:szCs w:val="20"/>
        </w:rPr>
        <w:t xml:space="preserve">7.59 (m, 2H – </w:t>
      </w:r>
      <w:r w:rsidRPr="00E810C7">
        <w:rPr>
          <w:rFonts w:ascii="Arial" w:hAnsi="Arial" w:cs="Arial"/>
          <w:b/>
          <w:sz w:val="20"/>
          <w:szCs w:val="20"/>
        </w:rPr>
        <w:t>8f</w:t>
      </w:r>
      <w:r w:rsidRPr="00E810C7">
        <w:rPr>
          <w:rFonts w:ascii="Arial" w:hAnsi="Arial" w:cs="Arial"/>
          <w:sz w:val="20"/>
          <w:szCs w:val="20"/>
        </w:rPr>
        <w:t xml:space="preserve">, 2H – </w:t>
      </w:r>
      <w:r w:rsidRPr="00E810C7">
        <w:rPr>
          <w:rFonts w:ascii="Arial" w:hAnsi="Arial" w:cs="Arial"/>
          <w:b/>
          <w:sz w:val="20"/>
          <w:szCs w:val="20"/>
        </w:rPr>
        <w:t>9f</w:t>
      </w:r>
      <w:r w:rsidRPr="00E810C7">
        <w:rPr>
          <w:rFonts w:ascii="Arial" w:hAnsi="Arial" w:cs="Arial"/>
          <w:sz w:val="20"/>
          <w:szCs w:val="20"/>
        </w:rPr>
        <w:t>), 3.83</w:t>
      </w:r>
      <w:r w:rsidR="00A519B9">
        <w:rPr>
          <w:rFonts w:ascii="Arial" w:hAnsi="Arial" w:cs="Arial"/>
          <w:sz w:val="20"/>
          <w:szCs w:val="20"/>
        </w:rPr>
        <w:t>−</w:t>
      </w:r>
      <w:r w:rsidRPr="00E810C7">
        <w:rPr>
          <w:rFonts w:ascii="Arial" w:hAnsi="Arial" w:cs="Arial"/>
          <w:sz w:val="20"/>
          <w:szCs w:val="20"/>
        </w:rPr>
        <w:t xml:space="preserve">3.07 (m, 8H – </w:t>
      </w:r>
      <w:r w:rsidRPr="00E810C7">
        <w:rPr>
          <w:rFonts w:ascii="Arial" w:hAnsi="Arial" w:cs="Arial"/>
          <w:b/>
          <w:sz w:val="20"/>
          <w:szCs w:val="20"/>
        </w:rPr>
        <w:t>8f</w:t>
      </w:r>
      <w:r w:rsidRPr="00E810C7">
        <w:rPr>
          <w:rFonts w:ascii="Arial" w:hAnsi="Arial" w:cs="Arial"/>
          <w:sz w:val="20"/>
          <w:szCs w:val="20"/>
        </w:rPr>
        <w:t xml:space="preserve">, 8H – </w:t>
      </w:r>
      <w:r w:rsidRPr="00E810C7">
        <w:rPr>
          <w:rFonts w:ascii="Arial" w:hAnsi="Arial" w:cs="Arial"/>
          <w:b/>
          <w:sz w:val="20"/>
          <w:szCs w:val="20"/>
        </w:rPr>
        <w:t>9f</w:t>
      </w:r>
      <w:r w:rsidRPr="00E810C7">
        <w:rPr>
          <w:rFonts w:ascii="Arial" w:hAnsi="Arial" w:cs="Arial"/>
          <w:sz w:val="20"/>
          <w:szCs w:val="20"/>
        </w:rPr>
        <w:t xml:space="preserve">), 1.39 (t, </w:t>
      </w:r>
      <w:r w:rsidRPr="00727384">
        <w:rPr>
          <w:rFonts w:ascii="Arial" w:hAnsi="Arial" w:cs="Arial"/>
          <w:i/>
          <w:sz w:val="20"/>
          <w:szCs w:val="20"/>
        </w:rPr>
        <w:t>J</w:t>
      </w:r>
      <w:r w:rsidRPr="00E810C7">
        <w:rPr>
          <w:rFonts w:ascii="Arial" w:hAnsi="Arial" w:cs="Arial"/>
          <w:sz w:val="20"/>
          <w:szCs w:val="20"/>
        </w:rPr>
        <w:t xml:space="preserve"> = 7.1 Hz, 3H – </w:t>
      </w:r>
      <w:r w:rsidRPr="00E810C7">
        <w:rPr>
          <w:rFonts w:ascii="Arial" w:hAnsi="Arial" w:cs="Arial"/>
          <w:b/>
          <w:sz w:val="20"/>
          <w:szCs w:val="20"/>
        </w:rPr>
        <w:t>9f</w:t>
      </w:r>
      <w:r w:rsidRPr="00E810C7">
        <w:rPr>
          <w:rFonts w:ascii="Arial" w:hAnsi="Arial" w:cs="Arial"/>
          <w:sz w:val="20"/>
          <w:szCs w:val="20"/>
        </w:rPr>
        <w:t xml:space="preserve">), 1.33-1.25 (m, 6H – </w:t>
      </w:r>
      <w:r w:rsidRPr="00E810C7">
        <w:rPr>
          <w:rFonts w:ascii="Arial" w:hAnsi="Arial" w:cs="Arial"/>
          <w:b/>
          <w:sz w:val="20"/>
          <w:szCs w:val="20"/>
        </w:rPr>
        <w:t>8f</w:t>
      </w:r>
      <w:r w:rsidRPr="00E810C7">
        <w:rPr>
          <w:rFonts w:ascii="Arial" w:hAnsi="Arial" w:cs="Arial"/>
          <w:sz w:val="20"/>
          <w:szCs w:val="20"/>
        </w:rPr>
        <w:t xml:space="preserve">, 3H – </w:t>
      </w:r>
      <w:r w:rsidRPr="00E810C7">
        <w:rPr>
          <w:rFonts w:ascii="Arial" w:hAnsi="Arial" w:cs="Arial"/>
          <w:b/>
          <w:sz w:val="20"/>
          <w:szCs w:val="20"/>
        </w:rPr>
        <w:t>9f</w:t>
      </w:r>
      <w:r w:rsidRPr="00E810C7">
        <w:rPr>
          <w:rFonts w:ascii="Arial" w:hAnsi="Arial" w:cs="Arial"/>
          <w:sz w:val="20"/>
          <w:szCs w:val="20"/>
        </w:rPr>
        <w:t xml:space="preserve">), 1.22 (t, </w:t>
      </w:r>
      <w:r w:rsidRPr="00727384">
        <w:rPr>
          <w:rFonts w:ascii="Arial" w:hAnsi="Arial" w:cs="Arial"/>
          <w:i/>
          <w:sz w:val="20"/>
          <w:szCs w:val="20"/>
        </w:rPr>
        <w:t>J</w:t>
      </w:r>
      <w:r w:rsidRPr="00E810C7">
        <w:rPr>
          <w:rFonts w:ascii="Arial" w:hAnsi="Arial" w:cs="Arial"/>
          <w:sz w:val="20"/>
          <w:szCs w:val="20"/>
        </w:rPr>
        <w:t xml:space="preserve"> = 7.1 Hz, 3H – </w:t>
      </w:r>
      <w:r w:rsidRPr="00E810C7">
        <w:rPr>
          <w:rFonts w:ascii="Arial" w:hAnsi="Arial" w:cs="Arial"/>
          <w:b/>
          <w:sz w:val="20"/>
          <w:szCs w:val="20"/>
        </w:rPr>
        <w:t>8f</w:t>
      </w:r>
      <w:r w:rsidRPr="00E810C7">
        <w:rPr>
          <w:rFonts w:ascii="Arial" w:hAnsi="Arial" w:cs="Arial"/>
          <w:sz w:val="20"/>
          <w:szCs w:val="20"/>
        </w:rPr>
        <w:t xml:space="preserve">, 3H – </w:t>
      </w:r>
      <w:r w:rsidRPr="00E810C7">
        <w:rPr>
          <w:rFonts w:ascii="Arial" w:hAnsi="Arial" w:cs="Arial"/>
          <w:b/>
          <w:sz w:val="20"/>
          <w:szCs w:val="20"/>
        </w:rPr>
        <w:t>9f</w:t>
      </w:r>
      <w:r w:rsidRPr="00E810C7">
        <w:rPr>
          <w:rFonts w:ascii="Arial" w:hAnsi="Arial" w:cs="Arial"/>
          <w:sz w:val="20"/>
          <w:szCs w:val="20"/>
        </w:rPr>
        <w:t xml:space="preserve">), 1.11 (t, </w:t>
      </w:r>
      <w:r w:rsidRPr="00727384">
        <w:rPr>
          <w:rFonts w:ascii="Arial" w:hAnsi="Arial" w:cs="Arial"/>
          <w:i/>
          <w:sz w:val="20"/>
          <w:szCs w:val="20"/>
        </w:rPr>
        <w:t>J</w:t>
      </w:r>
      <w:r w:rsidRPr="00E810C7">
        <w:rPr>
          <w:rFonts w:ascii="Arial" w:hAnsi="Arial" w:cs="Arial"/>
          <w:sz w:val="20"/>
          <w:szCs w:val="20"/>
        </w:rPr>
        <w:t xml:space="preserve"> = 7.1 Hz, 3H- </w:t>
      </w:r>
      <w:r w:rsidRPr="00E810C7">
        <w:rPr>
          <w:rFonts w:ascii="Arial" w:hAnsi="Arial" w:cs="Arial"/>
          <w:b/>
          <w:sz w:val="20"/>
          <w:szCs w:val="20"/>
        </w:rPr>
        <w:t>8f</w:t>
      </w:r>
      <w:r w:rsidRPr="00E810C7">
        <w:rPr>
          <w:rFonts w:ascii="Arial" w:hAnsi="Arial" w:cs="Arial"/>
          <w:sz w:val="20"/>
          <w:szCs w:val="20"/>
        </w:rPr>
        <w:t xml:space="preserve">), 0.94 (t, </w:t>
      </w:r>
      <w:r w:rsidRPr="00727384">
        <w:rPr>
          <w:rFonts w:ascii="Arial" w:hAnsi="Arial" w:cs="Arial"/>
          <w:i/>
          <w:sz w:val="20"/>
          <w:szCs w:val="20"/>
        </w:rPr>
        <w:t>J</w:t>
      </w:r>
      <w:r w:rsidRPr="00E810C7">
        <w:rPr>
          <w:rFonts w:ascii="Arial" w:hAnsi="Arial" w:cs="Arial"/>
          <w:sz w:val="20"/>
          <w:szCs w:val="20"/>
        </w:rPr>
        <w:t xml:space="preserve"> = 7.1 Hz, 3H – </w:t>
      </w:r>
      <w:r w:rsidRPr="00E810C7">
        <w:rPr>
          <w:rFonts w:ascii="Arial" w:hAnsi="Arial" w:cs="Arial"/>
          <w:b/>
          <w:sz w:val="20"/>
          <w:szCs w:val="20"/>
        </w:rPr>
        <w:t>9f</w:t>
      </w:r>
      <w:r w:rsidRPr="00E810C7">
        <w:rPr>
          <w:rFonts w:ascii="Arial" w:hAnsi="Arial" w:cs="Arial"/>
          <w:sz w:val="20"/>
          <w:szCs w:val="20"/>
        </w:rPr>
        <w:t xml:space="preserve">); </w:t>
      </w:r>
      <w:r w:rsidRPr="00E810C7">
        <w:rPr>
          <w:rFonts w:ascii="Arial" w:hAnsi="Arial" w:cs="Arial"/>
          <w:sz w:val="20"/>
          <w:szCs w:val="20"/>
          <w:vertAlign w:val="superscript"/>
        </w:rPr>
        <w:t>13</w:t>
      </w:r>
      <w:r w:rsidRPr="00E810C7">
        <w:rPr>
          <w:rFonts w:ascii="Arial" w:hAnsi="Arial" w:cs="Arial"/>
          <w:sz w:val="20"/>
          <w:szCs w:val="20"/>
        </w:rPr>
        <w:t>C NMR (100 MHz, CDCl</w:t>
      </w:r>
      <w:r w:rsidRPr="00E810C7">
        <w:rPr>
          <w:rFonts w:ascii="Arial" w:hAnsi="Arial" w:cs="Arial"/>
          <w:sz w:val="20"/>
          <w:szCs w:val="20"/>
          <w:vertAlign w:val="subscript"/>
        </w:rPr>
        <w:t>3</w:t>
      </w:r>
      <w:r w:rsidRPr="00E810C7">
        <w:rPr>
          <w:rFonts w:ascii="Arial" w:hAnsi="Arial" w:cs="Arial"/>
          <w:sz w:val="20"/>
          <w:szCs w:val="20"/>
        </w:rPr>
        <w:t>) δ  167.9, 166.6, 153.5, 153.4, 145</w:t>
      </w:r>
      <w:r>
        <w:rPr>
          <w:rFonts w:ascii="Arial" w:hAnsi="Arial" w:cs="Arial"/>
          <w:sz w:val="20"/>
          <w:szCs w:val="20"/>
        </w:rPr>
        <w:t xml:space="preserve">.7, 145.3, 132.8, 131.9, 130.3, 130.2, 130.1, 129.2, 128.4, 128.0, 127.9, 127.8, 127.75, 127.7, 127.5, 126.7, 126.6, 126.4, 126.37, 124.4, 123.4, 122.9, 122.86, 122.6, 122.4, 122.3, 121.8, 120.94, 120.91, 120.7, 42.9, 42.87, 42.2, 42.0, 38.9, 38.7, 14.1, 13.9, 13.8, 13.3, 12.9, 12.7; </w:t>
      </w:r>
      <w:r w:rsidRPr="009A1732">
        <w:rPr>
          <w:rFonts w:ascii="Arial" w:hAnsi="Arial" w:cs="Arial"/>
          <w:sz w:val="20"/>
          <w:szCs w:val="20"/>
        </w:rPr>
        <w:t>FTIR (KBr, cm</w:t>
      </w:r>
      <w:r w:rsidRPr="009A1732">
        <w:rPr>
          <w:rFonts w:ascii="Arial" w:hAnsi="Arial" w:cs="Arial"/>
          <w:sz w:val="20"/>
          <w:szCs w:val="20"/>
          <w:vertAlign w:val="superscript"/>
        </w:rPr>
        <w:t>-1</w:t>
      </w:r>
      <w:r w:rsidRPr="009A1732">
        <w:rPr>
          <w:rFonts w:ascii="Arial" w:hAnsi="Arial" w:cs="Arial"/>
          <w:sz w:val="20"/>
          <w:szCs w:val="20"/>
        </w:rPr>
        <w:t xml:space="preserve">) 2971, 2932, 1714, 1637, 1474, 1420, 1271, 1246; HRMS (ESI) </w:t>
      </w:r>
      <w:r w:rsidRPr="009A1732">
        <w:rPr>
          <w:rFonts w:ascii="Arial" w:hAnsi="Arial" w:cs="Arial"/>
          <w:i/>
          <w:sz w:val="20"/>
          <w:szCs w:val="20"/>
        </w:rPr>
        <w:t>m/z</w:t>
      </w:r>
      <w:r w:rsidRPr="009A1732">
        <w:rPr>
          <w:rFonts w:ascii="Arial" w:hAnsi="Arial" w:cs="Arial"/>
          <w:sz w:val="20"/>
          <w:szCs w:val="20"/>
        </w:rPr>
        <w:t xml:space="preserve"> [M+Na]</w:t>
      </w:r>
      <w:r w:rsidRPr="009A1732">
        <w:rPr>
          <w:rFonts w:ascii="Arial" w:hAnsi="Arial" w:cs="Arial"/>
          <w:sz w:val="20"/>
          <w:szCs w:val="20"/>
          <w:vertAlign w:val="superscript"/>
        </w:rPr>
        <w:t>+</w:t>
      </w:r>
      <w:r w:rsidRPr="009A1732">
        <w:rPr>
          <w:rFonts w:ascii="Arial" w:hAnsi="Arial" w:cs="Arial"/>
          <w:sz w:val="20"/>
          <w:szCs w:val="20"/>
        </w:rPr>
        <w:t xml:space="preserve"> for formula C</w:t>
      </w:r>
      <w:r w:rsidRPr="009A1732">
        <w:rPr>
          <w:rFonts w:ascii="Arial" w:hAnsi="Arial" w:cs="Arial"/>
          <w:sz w:val="20"/>
          <w:szCs w:val="20"/>
          <w:vertAlign w:val="subscript"/>
        </w:rPr>
        <w:t>28</w:t>
      </w:r>
      <w:r w:rsidRPr="009A1732">
        <w:rPr>
          <w:rFonts w:ascii="Arial" w:hAnsi="Arial" w:cs="Arial"/>
          <w:sz w:val="20"/>
          <w:szCs w:val="20"/>
        </w:rPr>
        <w:t>H</w:t>
      </w:r>
      <w:r w:rsidRPr="009A1732">
        <w:rPr>
          <w:rFonts w:ascii="Arial" w:hAnsi="Arial" w:cs="Arial"/>
          <w:sz w:val="20"/>
          <w:szCs w:val="20"/>
          <w:vertAlign w:val="subscript"/>
        </w:rPr>
        <w:t>30</w:t>
      </w:r>
      <w:r w:rsidRPr="009A1732">
        <w:rPr>
          <w:rFonts w:ascii="Arial" w:hAnsi="Arial" w:cs="Arial"/>
          <w:sz w:val="20"/>
          <w:szCs w:val="20"/>
        </w:rPr>
        <w:t>O</w:t>
      </w:r>
      <w:r w:rsidRPr="009A1732">
        <w:rPr>
          <w:rFonts w:ascii="Arial" w:hAnsi="Arial" w:cs="Arial"/>
          <w:sz w:val="20"/>
          <w:szCs w:val="20"/>
          <w:vertAlign w:val="subscript"/>
        </w:rPr>
        <w:t>3</w:t>
      </w:r>
      <w:r w:rsidRPr="009A1732">
        <w:rPr>
          <w:rFonts w:ascii="Arial" w:hAnsi="Arial" w:cs="Arial"/>
          <w:sz w:val="20"/>
          <w:szCs w:val="20"/>
        </w:rPr>
        <w:t>N</w:t>
      </w:r>
      <w:r w:rsidRPr="009A1732">
        <w:rPr>
          <w:rFonts w:ascii="Arial" w:hAnsi="Arial" w:cs="Arial"/>
          <w:sz w:val="20"/>
          <w:szCs w:val="20"/>
          <w:vertAlign w:val="subscript"/>
        </w:rPr>
        <w:t>2</w:t>
      </w:r>
      <w:r>
        <w:rPr>
          <w:rFonts w:ascii="Arial" w:hAnsi="Arial" w:cs="Arial"/>
          <w:sz w:val="20"/>
          <w:szCs w:val="20"/>
        </w:rPr>
        <w:t>Na: calcd, 465.2154</w:t>
      </w:r>
      <w:r w:rsidRPr="009A1732">
        <w:rPr>
          <w:rFonts w:ascii="Arial" w:hAnsi="Arial" w:cs="Arial"/>
          <w:sz w:val="20"/>
          <w:szCs w:val="20"/>
        </w:rPr>
        <w:t>; found, 465.21</w:t>
      </w:r>
      <w:r>
        <w:rPr>
          <w:rFonts w:ascii="Arial" w:hAnsi="Arial" w:cs="Arial"/>
          <w:sz w:val="20"/>
          <w:szCs w:val="20"/>
        </w:rPr>
        <w:t>41.</w:t>
      </w:r>
      <w:r w:rsidRPr="009A1732">
        <w:rPr>
          <w:rFonts w:ascii="Arial" w:hAnsi="Arial" w:cs="Arial"/>
          <w:sz w:val="20"/>
          <w:szCs w:val="20"/>
        </w:rPr>
        <w:t xml:space="preserve"> </w:t>
      </w:r>
    </w:p>
    <w:p w14:paraId="4E2EEBAE" w14:textId="47B662D6" w:rsidR="00422415" w:rsidRDefault="00422415" w:rsidP="007925DD">
      <w:pPr>
        <w:spacing w:line="360" w:lineRule="auto"/>
        <w:jc w:val="both"/>
        <w:rPr>
          <w:rFonts w:ascii="Arial" w:hAnsi="Arial" w:cs="Arial"/>
          <w:sz w:val="20"/>
          <w:szCs w:val="20"/>
        </w:rPr>
      </w:pPr>
      <w:r w:rsidRPr="001429F2">
        <w:rPr>
          <w:rFonts w:ascii="Arial" w:hAnsi="Arial" w:cs="Arial"/>
          <w:i/>
          <w:sz w:val="20"/>
          <w:szCs w:val="20"/>
        </w:rPr>
        <w:t>3-(</w:t>
      </w:r>
      <w:r w:rsidR="00FD6864">
        <w:rPr>
          <w:rFonts w:ascii="Arial" w:hAnsi="Arial" w:cs="Arial"/>
          <w:i/>
          <w:sz w:val="20"/>
          <w:szCs w:val="20"/>
        </w:rPr>
        <w:t>H</w:t>
      </w:r>
      <w:r w:rsidRPr="001429F2">
        <w:rPr>
          <w:rFonts w:ascii="Arial" w:hAnsi="Arial" w:cs="Arial"/>
          <w:i/>
          <w:sz w:val="20"/>
          <w:szCs w:val="20"/>
        </w:rPr>
        <w:t xml:space="preserve">ydroxy)chrysene-2-carbaldehyde </w:t>
      </w:r>
      <w:r>
        <w:rPr>
          <w:rFonts w:ascii="Arial" w:hAnsi="Arial" w:cs="Arial"/>
          <w:i/>
          <w:sz w:val="20"/>
          <w:szCs w:val="20"/>
        </w:rPr>
        <w:t>(</w:t>
      </w:r>
      <w:r>
        <w:rPr>
          <w:rFonts w:ascii="Arial" w:hAnsi="Arial" w:cs="Arial"/>
          <w:b/>
          <w:i/>
          <w:sz w:val="20"/>
          <w:szCs w:val="20"/>
        </w:rPr>
        <w:t>8g</w:t>
      </w:r>
      <w:r>
        <w:rPr>
          <w:rFonts w:ascii="Arial" w:hAnsi="Arial" w:cs="Arial"/>
          <w:i/>
          <w:sz w:val="20"/>
          <w:szCs w:val="20"/>
        </w:rPr>
        <w:t>)</w:t>
      </w:r>
      <w:r w:rsidRPr="00A644F7">
        <w:rPr>
          <w:rFonts w:ascii="Arial" w:hAnsi="Arial" w:cs="Arial"/>
          <w:i/>
          <w:sz w:val="20"/>
          <w:szCs w:val="20"/>
        </w:rPr>
        <w:t xml:space="preserve"> </w:t>
      </w:r>
      <w:r w:rsidRPr="001429F2">
        <w:rPr>
          <w:rFonts w:ascii="Arial" w:hAnsi="Arial" w:cs="Arial"/>
          <w:i/>
          <w:sz w:val="20"/>
          <w:szCs w:val="20"/>
        </w:rPr>
        <w:t>and 1-(</w:t>
      </w:r>
      <w:r w:rsidR="00FD6864">
        <w:rPr>
          <w:rFonts w:ascii="Arial" w:hAnsi="Arial" w:cs="Arial"/>
          <w:i/>
          <w:sz w:val="20"/>
          <w:szCs w:val="20"/>
        </w:rPr>
        <w:t>H</w:t>
      </w:r>
      <w:r w:rsidRPr="001429F2">
        <w:rPr>
          <w:rFonts w:ascii="Arial" w:hAnsi="Arial" w:cs="Arial"/>
          <w:i/>
          <w:sz w:val="20"/>
          <w:szCs w:val="20"/>
        </w:rPr>
        <w:t>ydroxy)chrysene-2-carbaldehyde (</w:t>
      </w:r>
      <w:r>
        <w:rPr>
          <w:rFonts w:ascii="Arial" w:hAnsi="Arial" w:cs="Arial"/>
          <w:b/>
          <w:i/>
          <w:sz w:val="20"/>
          <w:szCs w:val="20"/>
        </w:rPr>
        <w:t>9</w:t>
      </w:r>
      <w:r w:rsidRPr="000E0358">
        <w:rPr>
          <w:rFonts w:ascii="Arial" w:hAnsi="Arial" w:cs="Arial"/>
          <w:b/>
          <w:i/>
          <w:sz w:val="20"/>
          <w:szCs w:val="20"/>
        </w:rPr>
        <w:t>g</w:t>
      </w:r>
      <w:r w:rsidRPr="001429F2">
        <w:rPr>
          <w:rFonts w:ascii="Arial" w:hAnsi="Arial" w:cs="Arial"/>
          <w:i/>
          <w:sz w:val="20"/>
          <w:szCs w:val="20"/>
        </w:rPr>
        <w:t>)</w:t>
      </w:r>
      <w:r>
        <w:rPr>
          <w:rFonts w:ascii="Arial" w:hAnsi="Arial" w:cs="Arial"/>
          <w:i/>
          <w:sz w:val="20"/>
          <w:szCs w:val="20"/>
        </w:rPr>
        <w:t xml:space="preserve">. </w:t>
      </w:r>
      <w:r w:rsidRPr="00993398">
        <w:rPr>
          <w:rFonts w:ascii="Arial" w:hAnsi="Arial" w:cs="Arial"/>
          <w:sz w:val="20"/>
          <w:szCs w:val="20"/>
        </w:rPr>
        <w:t xml:space="preserve">According to </w:t>
      </w:r>
      <w:r w:rsidR="00FD6864">
        <w:rPr>
          <w:rFonts w:ascii="Arial" w:hAnsi="Arial" w:cs="Arial"/>
          <w:sz w:val="20"/>
          <w:szCs w:val="20"/>
        </w:rPr>
        <w:t xml:space="preserve">the </w:t>
      </w:r>
      <w:r w:rsidRPr="00993398">
        <w:rPr>
          <w:rFonts w:ascii="Arial" w:hAnsi="Arial" w:cs="Arial"/>
          <w:sz w:val="20"/>
          <w:szCs w:val="20"/>
        </w:rPr>
        <w:t>general procedure</w:t>
      </w:r>
      <w:r>
        <w:rPr>
          <w:rFonts w:ascii="Arial" w:hAnsi="Arial" w:cs="Arial"/>
          <w:sz w:val="20"/>
          <w:szCs w:val="20"/>
        </w:rPr>
        <w:t>,</w:t>
      </w:r>
      <w:r w:rsidRPr="00993398">
        <w:rPr>
          <w:rFonts w:ascii="Arial" w:hAnsi="Arial" w:cs="Arial"/>
          <w:sz w:val="20"/>
          <w:szCs w:val="20"/>
        </w:rPr>
        <w:t xml:space="preserve"> </w:t>
      </w:r>
      <w:r>
        <w:rPr>
          <w:rFonts w:ascii="Arial" w:hAnsi="Arial" w:cs="Arial"/>
          <w:b/>
          <w:sz w:val="20"/>
          <w:szCs w:val="20"/>
        </w:rPr>
        <w:t>2b</w:t>
      </w:r>
      <w:r>
        <w:rPr>
          <w:rFonts w:ascii="Arial" w:hAnsi="Arial" w:cs="Arial"/>
          <w:sz w:val="20"/>
          <w:szCs w:val="20"/>
        </w:rPr>
        <w:t xml:space="preserve"> (103 mg, 0.30</w:t>
      </w:r>
      <w:r w:rsidRPr="00993398">
        <w:rPr>
          <w:rFonts w:ascii="Arial" w:hAnsi="Arial" w:cs="Arial"/>
          <w:sz w:val="20"/>
          <w:szCs w:val="20"/>
        </w:rPr>
        <w:t xml:space="preserve"> mmol) in THF (2.2 </w:t>
      </w:r>
      <w:r>
        <w:rPr>
          <w:rFonts w:ascii="Arial" w:hAnsi="Arial" w:cs="Arial"/>
          <w:sz w:val="20"/>
          <w:szCs w:val="20"/>
        </w:rPr>
        <w:t>mL</w:t>
      </w:r>
      <w:r w:rsidRPr="00993398">
        <w:rPr>
          <w:rFonts w:ascii="Arial" w:hAnsi="Arial" w:cs="Arial"/>
          <w:sz w:val="20"/>
          <w:szCs w:val="20"/>
        </w:rPr>
        <w:t xml:space="preserve">) was </w:t>
      </w:r>
      <w:r>
        <w:rPr>
          <w:rFonts w:ascii="Arial" w:hAnsi="Arial" w:cs="Arial"/>
          <w:sz w:val="20"/>
          <w:szCs w:val="20"/>
        </w:rPr>
        <w:t>treated</w:t>
      </w:r>
      <w:r w:rsidRPr="00993398">
        <w:rPr>
          <w:rFonts w:ascii="Arial" w:hAnsi="Arial" w:cs="Arial"/>
          <w:sz w:val="20"/>
          <w:szCs w:val="20"/>
        </w:rPr>
        <w:t xml:space="preserve"> with </w:t>
      </w:r>
      <w:r w:rsidRPr="00993398">
        <w:rPr>
          <w:rFonts w:ascii="Arial" w:hAnsi="Arial" w:cs="Arial"/>
          <w:i/>
          <w:iCs/>
          <w:sz w:val="20"/>
          <w:szCs w:val="20"/>
        </w:rPr>
        <w:t>s</w:t>
      </w:r>
      <w:r>
        <w:rPr>
          <w:rFonts w:ascii="Arial" w:hAnsi="Arial" w:cs="Arial"/>
          <w:sz w:val="20"/>
          <w:szCs w:val="20"/>
        </w:rPr>
        <w:t>-BuLi (0.53 mL, 0.60 mmol), TMEDA (0.09 mL, 0.60</w:t>
      </w:r>
      <w:r w:rsidRPr="00993398">
        <w:rPr>
          <w:rFonts w:ascii="Arial" w:hAnsi="Arial" w:cs="Arial"/>
          <w:sz w:val="20"/>
          <w:szCs w:val="20"/>
        </w:rPr>
        <w:t xml:space="preserve"> mmol) and </w:t>
      </w:r>
      <w:r>
        <w:rPr>
          <w:rFonts w:ascii="Arial" w:hAnsi="Arial" w:cs="Arial"/>
          <w:sz w:val="20"/>
          <w:szCs w:val="20"/>
        </w:rPr>
        <w:t xml:space="preserve">DMF (0.07 mL, 0.90 mmol) at </w:t>
      </w:r>
      <w:r w:rsidR="009C4C2E">
        <w:rPr>
          <w:rFonts w:ascii="Arial" w:hAnsi="Arial" w:cs="Arial"/>
          <w:sz w:val="20"/>
          <w:szCs w:val="20"/>
        </w:rPr>
        <w:t xml:space="preserve">−95 </w:t>
      </w:r>
      <w:r w:rsidRPr="00993398">
        <w:rPr>
          <w:rFonts w:ascii="Arial" w:hAnsi="Arial" w:cs="Arial"/>
          <w:sz w:val="20"/>
          <w:szCs w:val="20"/>
        </w:rPr>
        <w:t>°C, and w</w:t>
      </w:r>
      <w:r>
        <w:rPr>
          <w:rFonts w:ascii="Arial" w:hAnsi="Arial" w:cs="Arial"/>
          <w:sz w:val="20"/>
          <w:szCs w:val="20"/>
        </w:rPr>
        <w:t>armed to rt over 3.5</w:t>
      </w:r>
      <w:r w:rsidRPr="00993398">
        <w:rPr>
          <w:rFonts w:ascii="Arial" w:hAnsi="Arial" w:cs="Arial"/>
          <w:sz w:val="20"/>
          <w:szCs w:val="20"/>
        </w:rPr>
        <w:t xml:space="preserve"> hours. </w:t>
      </w:r>
      <w:r>
        <w:rPr>
          <w:rFonts w:ascii="Arial" w:hAnsi="Arial" w:cs="Arial"/>
          <w:sz w:val="20"/>
          <w:szCs w:val="20"/>
        </w:rPr>
        <w:t>N</w:t>
      </w:r>
      <w:r w:rsidRPr="00993398">
        <w:rPr>
          <w:rFonts w:ascii="Arial" w:hAnsi="Arial" w:cs="Arial"/>
          <w:sz w:val="20"/>
          <w:szCs w:val="20"/>
        </w:rPr>
        <w:t>ormal</w:t>
      </w:r>
      <w:r>
        <w:rPr>
          <w:rFonts w:ascii="Arial" w:hAnsi="Arial" w:cs="Arial"/>
          <w:sz w:val="20"/>
          <w:szCs w:val="20"/>
        </w:rPr>
        <w:t xml:space="preserve"> </w:t>
      </w:r>
      <w:r w:rsidRPr="00993398">
        <w:rPr>
          <w:rFonts w:ascii="Arial" w:hAnsi="Arial" w:cs="Arial"/>
          <w:sz w:val="20"/>
          <w:szCs w:val="20"/>
        </w:rPr>
        <w:t xml:space="preserve">workup, </w:t>
      </w:r>
      <w:r w:rsidRPr="009A1732">
        <w:rPr>
          <w:rFonts w:ascii="Arial" w:hAnsi="Arial" w:cs="Arial"/>
          <w:sz w:val="20"/>
          <w:szCs w:val="20"/>
        </w:rPr>
        <w:t>followed by flash colum</w:t>
      </w:r>
      <w:r>
        <w:rPr>
          <w:rFonts w:ascii="Arial" w:hAnsi="Arial" w:cs="Arial"/>
          <w:sz w:val="20"/>
          <w:szCs w:val="20"/>
        </w:rPr>
        <w:t>n chromatography (EtOAc:PE 1:8</w:t>
      </w:r>
      <w:r w:rsidRPr="009A1732">
        <w:rPr>
          <w:rFonts w:ascii="Arial" w:hAnsi="Arial" w:cs="Arial"/>
          <w:sz w:val="20"/>
          <w:szCs w:val="20"/>
        </w:rPr>
        <w:t>)</w:t>
      </w:r>
      <w:r>
        <w:rPr>
          <w:rFonts w:ascii="Arial" w:hAnsi="Arial" w:cs="Arial"/>
          <w:sz w:val="20"/>
          <w:szCs w:val="20"/>
        </w:rPr>
        <w:t xml:space="preserve"> </w:t>
      </w:r>
      <w:r w:rsidRPr="00FB28FF">
        <w:rPr>
          <w:rFonts w:ascii="Arial" w:hAnsi="Arial" w:cs="Arial"/>
          <w:sz w:val="20"/>
          <w:szCs w:val="20"/>
        </w:rPr>
        <w:t xml:space="preserve">afforded </w:t>
      </w:r>
      <w:r w:rsidR="006310BB">
        <w:rPr>
          <w:rFonts w:ascii="Arial" w:hAnsi="Arial" w:cs="Arial"/>
          <w:sz w:val="20"/>
          <w:szCs w:val="20"/>
        </w:rPr>
        <w:t xml:space="preserve">a mixture of </w:t>
      </w:r>
      <w:r w:rsidRPr="00FB28FF">
        <w:rPr>
          <w:rFonts w:ascii="Arial" w:hAnsi="Arial" w:cs="Arial"/>
          <w:sz w:val="20"/>
          <w:szCs w:val="20"/>
        </w:rPr>
        <w:t xml:space="preserve">compound </w:t>
      </w:r>
      <w:r w:rsidRPr="00FB28FF">
        <w:rPr>
          <w:rFonts w:ascii="Arial" w:hAnsi="Arial" w:cs="Arial"/>
          <w:b/>
          <w:sz w:val="20"/>
          <w:szCs w:val="20"/>
        </w:rPr>
        <w:t xml:space="preserve">8g </w:t>
      </w:r>
      <w:r w:rsidR="00754901" w:rsidRPr="00754901">
        <w:rPr>
          <w:rFonts w:ascii="Arial" w:hAnsi="Arial" w:cs="Arial"/>
          <w:sz w:val="20"/>
          <w:szCs w:val="20"/>
        </w:rPr>
        <w:t>and</w:t>
      </w:r>
      <w:r w:rsidR="00754901">
        <w:rPr>
          <w:rFonts w:ascii="Arial" w:hAnsi="Arial" w:cs="Arial"/>
          <w:b/>
          <w:sz w:val="20"/>
          <w:szCs w:val="20"/>
        </w:rPr>
        <w:t xml:space="preserve"> 9g </w:t>
      </w:r>
      <w:r w:rsidRPr="00FB28FF">
        <w:rPr>
          <w:rFonts w:ascii="Arial" w:hAnsi="Arial" w:cs="Arial"/>
          <w:sz w:val="20"/>
          <w:szCs w:val="20"/>
        </w:rPr>
        <w:t>as a yellow solid (53 mg, 64%, 68:32)</w:t>
      </w:r>
      <w:r w:rsidR="00C544B4">
        <w:rPr>
          <w:rFonts w:ascii="Arial" w:hAnsi="Arial" w:cs="Arial"/>
          <w:sz w:val="20"/>
          <w:szCs w:val="20"/>
        </w:rPr>
        <w:t>,</w:t>
      </w:r>
      <w:r w:rsidRPr="00FB28FF">
        <w:rPr>
          <w:rFonts w:ascii="Arial" w:hAnsi="Arial" w:cs="Arial"/>
          <w:sz w:val="20"/>
          <w:szCs w:val="20"/>
        </w:rPr>
        <w:t xml:space="preserve"> </w:t>
      </w:r>
      <w:r w:rsidR="008F494F">
        <w:rPr>
          <w:rFonts w:ascii="Arial" w:hAnsi="Arial" w:cs="Arial"/>
          <w:sz w:val="20"/>
          <w:szCs w:val="20"/>
        </w:rPr>
        <w:t>mp</w:t>
      </w:r>
      <w:r w:rsidR="008F494F" w:rsidRPr="00FB28FF">
        <w:rPr>
          <w:rFonts w:ascii="Arial" w:hAnsi="Arial" w:cs="Arial"/>
          <w:sz w:val="20"/>
          <w:szCs w:val="20"/>
        </w:rPr>
        <w:t xml:space="preserve"> </w:t>
      </w:r>
      <w:r w:rsidRPr="00FB28FF">
        <w:rPr>
          <w:rFonts w:ascii="Arial" w:hAnsi="Arial" w:cs="Arial"/>
          <w:sz w:val="20"/>
          <w:szCs w:val="20"/>
        </w:rPr>
        <w:t>221.1</w:t>
      </w:r>
      <w:r w:rsidR="009C4C2E">
        <w:rPr>
          <w:rFonts w:ascii="Arial" w:hAnsi="Arial" w:cs="Arial"/>
          <w:sz w:val="20"/>
          <w:szCs w:val="20"/>
        </w:rPr>
        <w:t>−</w:t>
      </w:r>
      <w:r w:rsidRPr="00FB28FF">
        <w:rPr>
          <w:rFonts w:ascii="Arial" w:hAnsi="Arial" w:cs="Arial"/>
          <w:sz w:val="20"/>
          <w:szCs w:val="20"/>
        </w:rPr>
        <w:t xml:space="preserve">222.1 °C (Acetone); </w:t>
      </w:r>
      <w:r w:rsidRPr="00FB28FF">
        <w:rPr>
          <w:rFonts w:ascii="Arial" w:hAnsi="Arial" w:cs="Arial"/>
          <w:sz w:val="20"/>
          <w:szCs w:val="20"/>
          <w:vertAlign w:val="superscript"/>
        </w:rPr>
        <w:t>1</w:t>
      </w:r>
      <w:r w:rsidRPr="00FB28FF">
        <w:rPr>
          <w:rFonts w:ascii="Arial" w:hAnsi="Arial" w:cs="Arial"/>
          <w:sz w:val="20"/>
          <w:szCs w:val="20"/>
        </w:rPr>
        <w:t>H NMR: (400 MHz, CDCl</w:t>
      </w:r>
      <w:r w:rsidRPr="00FB28FF">
        <w:rPr>
          <w:rFonts w:ascii="Arial" w:hAnsi="Arial" w:cs="Arial"/>
          <w:sz w:val="20"/>
          <w:szCs w:val="20"/>
          <w:vertAlign w:val="subscript"/>
        </w:rPr>
        <w:t>3</w:t>
      </w:r>
      <w:r w:rsidRPr="00FB28FF">
        <w:rPr>
          <w:rFonts w:ascii="Arial" w:hAnsi="Arial" w:cs="Arial"/>
          <w:sz w:val="20"/>
          <w:szCs w:val="20"/>
        </w:rPr>
        <w:t xml:space="preserve">) δ 13.02 (s, 1H – </w:t>
      </w:r>
      <w:r w:rsidRPr="00C613E0">
        <w:rPr>
          <w:rFonts w:ascii="Arial" w:hAnsi="Arial" w:cs="Arial"/>
          <w:b/>
          <w:sz w:val="20"/>
          <w:szCs w:val="20"/>
        </w:rPr>
        <w:t>9</w:t>
      </w:r>
      <w:r w:rsidR="00C613E0" w:rsidRPr="00C613E0">
        <w:rPr>
          <w:rFonts w:ascii="Arial" w:hAnsi="Arial" w:cs="Arial"/>
          <w:b/>
          <w:sz w:val="20"/>
          <w:szCs w:val="20"/>
        </w:rPr>
        <w:t>g</w:t>
      </w:r>
      <w:r w:rsidRPr="00FB28FF">
        <w:rPr>
          <w:rFonts w:ascii="Arial" w:hAnsi="Arial" w:cs="Arial"/>
          <w:sz w:val="20"/>
          <w:szCs w:val="20"/>
        </w:rPr>
        <w:t xml:space="preserve">), 10.99 (s, 1H – </w:t>
      </w:r>
      <w:r w:rsidRPr="00FB28FF">
        <w:rPr>
          <w:rFonts w:ascii="Arial" w:hAnsi="Arial" w:cs="Arial"/>
          <w:b/>
          <w:sz w:val="20"/>
          <w:szCs w:val="20"/>
        </w:rPr>
        <w:t>9g</w:t>
      </w:r>
      <w:r w:rsidRPr="00FB28FF">
        <w:rPr>
          <w:rFonts w:ascii="Arial" w:hAnsi="Arial" w:cs="Arial"/>
          <w:sz w:val="20"/>
          <w:szCs w:val="20"/>
        </w:rPr>
        <w:t xml:space="preserve">), 10.62 (s, 1H – </w:t>
      </w:r>
      <w:r w:rsidRPr="00FB28FF">
        <w:rPr>
          <w:rFonts w:ascii="Arial" w:hAnsi="Arial" w:cs="Arial"/>
          <w:b/>
          <w:sz w:val="20"/>
          <w:szCs w:val="20"/>
        </w:rPr>
        <w:t>8g</w:t>
      </w:r>
      <w:r w:rsidRPr="00FB28FF">
        <w:rPr>
          <w:rFonts w:ascii="Arial" w:hAnsi="Arial" w:cs="Arial"/>
          <w:sz w:val="20"/>
          <w:szCs w:val="20"/>
        </w:rPr>
        <w:t xml:space="preserve">), 10.22 (s, 1H – </w:t>
      </w:r>
      <w:r w:rsidRPr="00FB28FF">
        <w:rPr>
          <w:rFonts w:ascii="Arial" w:hAnsi="Arial" w:cs="Arial"/>
          <w:b/>
          <w:sz w:val="20"/>
          <w:szCs w:val="20"/>
        </w:rPr>
        <w:t>8g</w:t>
      </w:r>
      <w:r w:rsidRPr="00FB28FF">
        <w:rPr>
          <w:rFonts w:ascii="Arial" w:hAnsi="Arial" w:cs="Arial"/>
          <w:sz w:val="20"/>
          <w:szCs w:val="20"/>
        </w:rPr>
        <w:t xml:space="preserve">), 8.97 (s, 1H – </w:t>
      </w:r>
      <w:r w:rsidRPr="00FB28FF">
        <w:rPr>
          <w:rFonts w:ascii="Arial" w:hAnsi="Arial" w:cs="Arial"/>
          <w:b/>
          <w:sz w:val="20"/>
          <w:szCs w:val="20"/>
        </w:rPr>
        <w:t>8g</w:t>
      </w:r>
      <w:r w:rsidRPr="00FB28FF">
        <w:rPr>
          <w:rFonts w:ascii="Arial" w:hAnsi="Arial" w:cs="Arial"/>
          <w:sz w:val="20"/>
          <w:szCs w:val="20"/>
        </w:rPr>
        <w:t xml:space="preserve">), 8.96 (d, </w:t>
      </w:r>
      <w:r w:rsidRPr="00727384">
        <w:rPr>
          <w:rFonts w:ascii="Arial" w:hAnsi="Arial" w:cs="Arial"/>
          <w:i/>
          <w:sz w:val="20"/>
          <w:szCs w:val="20"/>
        </w:rPr>
        <w:t>J</w:t>
      </w:r>
      <w:r w:rsidRPr="00FB28FF">
        <w:rPr>
          <w:rFonts w:ascii="Arial" w:hAnsi="Arial" w:cs="Arial"/>
          <w:sz w:val="20"/>
          <w:szCs w:val="20"/>
        </w:rPr>
        <w:t xml:space="preserve"> = 9.6 Hz, 1H – </w:t>
      </w:r>
      <w:r w:rsidRPr="00FB28FF">
        <w:rPr>
          <w:rFonts w:ascii="Arial" w:hAnsi="Arial" w:cs="Arial"/>
          <w:b/>
          <w:sz w:val="20"/>
          <w:szCs w:val="20"/>
        </w:rPr>
        <w:t>9g</w:t>
      </w:r>
      <w:r w:rsidR="00C613E0">
        <w:rPr>
          <w:rFonts w:ascii="Arial" w:hAnsi="Arial" w:cs="Arial"/>
          <w:sz w:val="20"/>
          <w:szCs w:val="20"/>
        </w:rPr>
        <w:t xml:space="preserve">), </w:t>
      </w:r>
      <w:r w:rsidRPr="00FB28FF">
        <w:rPr>
          <w:rFonts w:ascii="Arial" w:hAnsi="Arial" w:cs="Arial"/>
          <w:sz w:val="20"/>
          <w:szCs w:val="20"/>
        </w:rPr>
        <w:t xml:space="preserve">8.88 (d, </w:t>
      </w:r>
      <w:r w:rsidRPr="00727384">
        <w:rPr>
          <w:rFonts w:ascii="Arial" w:hAnsi="Arial" w:cs="Arial"/>
          <w:i/>
          <w:sz w:val="20"/>
          <w:szCs w:val="20"/>
        </w:rPr>
        <w:t>J</w:t>
      </w:r>
      <w:r w:rsidRPr="00FB28FF">
        <w:rPr>
          <w:rFonts w:ascii="Arial" w:hAnsi="Arial" w:cs="Arial"/>
          <w:sz w:val="20"/>
          <w:szCs w:val="20"/>
        </w:rPr>
        <w:t xml:space="preserve"> = 9.6 Hz, 1H – </w:t>
      </w:r>
      <w:r w:rsidRPr="00FB28FF">
        <w:rPr>
          <w:rFonts w:ascii="Arial" w:hAnsi="Arial" w:cs="Arial"/>
          <w:b/>
          <w:sz w:val="20"/>
          <w:szCs w:val="20"/>
        </w:rPr>
        <w:t>9g</w:t>
      </w:r>
      <w:r w:rsidRPr="00FB28FF">
        <w:rPr>
          <w:rFonts w:ascii="Arial" w:hAnsi="Arial" w:cs="Arial"/>
          <w:sz w:val="20"/>
          <w:szCs w:val="20"/>
        </w:rPr>
        <w:t xml:space="preserve">), 8.78 (d, </w:t>
      </w:r>
      <w:r w:rsidRPr="00727384">
        <w:rPr>
          <w:rFonts w:ascii="Arial" w:hAnsi="Arial" w:cs="Arial"/>
          <w:i/>
          <w:sz w:val="20"/>
          <w:szCs w:val="20"/>
        </w:rPr>
        <w:t>J</w:t>
      </w:r>
      <w:r w:rsidRPr="00FB28FF">
        <w:rPr>
          <w:rFonts w:ascii="Arial" w:hAnsi="Arial" w:cs="Arial"/>
          <w:sz w:val="20"/>
          <w:szCs w:val="20"/>
        </w:rPr>
        <w:t xml:space="preserve"> = 9.3 Hz, 1H – </w:t>
      </w:r>
      <w:r w:rsidRPr="00FB28FF">
        <w:rPr>
          <w:rFonts w:ascii="Arial" w:hAnsi="Arial" w:cs="Arial"/>
          <w:b/>
          <w:sz w:val="20"/>
          <w:szCs w:val="20"/>
        </w:rPr>
        <w:t>8g</w:t>
      </w:r>
      <w:r w:rsidRPr="00FB28FF">
        <w:rPr>
          <w:rFonts w:ascii="Arial" w:hAnsi="Arial" w:cs="Arial"/>
          <w:sz w:val="20"/>
          <w:szCs w:val="20"/>
        </w:rPr>
        <w:t xml:space="preserve">), 8.75 (d, </w:t>
      </w:r>
      <w:r w:rsidRPr="00727384">
        <w:rPr>
          <w:rFonts w:ascii="Arial" w:hAnsi="Arial" w:cs="Arial"/>
          <w:i/>
          <w:sz w:val="20"/>
          <w:szCs w:val="20"/>
        </w:rPr>
        <w:t>J</w:t>
      </w:r>
      <w:r w:rsidRPr="00FB28FF">
        <w:rPr>
          <w:rFonts w:ascii="Arial" w:hAnsi="Arial" w:cs="Arial"/>
          <w:sz w:val="20"/>
          <w:szCs w:val="20"/>
        </w:rPr>
        <w:t xml:space="preserve"> = 8.4 Hz, 1H – </w:t>
      </w:r>
      <w:r w:rsidRPr="00FB28FF">
        <w:rPr>
          <w:rFonts w:ascii="Arial" w:hAnsi="Arial" w:cs="Arial"/>
          <w:b/>
          <w:sz w:val="20"/>
          <w:szCs w:val="20"/>
        </w:rPr>
        <w:t>9g</w:t>
      </w:r>
      <w:r w:rsidRPr="00FB28FF">
        <w:rPr>
          <w:rFonts w:ascii="Arial" w:hAnsi="Arial" w:cs="Arial"/>
          <w:sz w:val="20"/>
          <w:szCs w:val="20"/>
        </w:rPr>
        <w:t xml:space="preserve">), 8.72 (d, </w:t>
      </w:r>
      <w:r w:rsidRPr="00727384">
        <w:rPr>
          <w:rFonts w:ascii="Arial" w:hAnsi="Arial" w:cs="Arial"/>
          <w:i/>
          <w:sz w:val="20"/>
          <w:szCs w:val="20"/>
        </w:rPr>
        <w:t>J</w:t>
      </w:r>
      <w:r w:rsidRPr="00FB28FF">
        <w:rPr>
          <w:rFonts w:ascii="Arial" w:hAnsi="Arial" w:cs="Arial"/>
          <w:sz w:val="20"/>
          <w:szCs w:val="20"/>
        </w:rPr>
        <w:t xml:space="preserve"> = 8.4 Hz, 1H – </w:t>
      </w:r>
      <w:r w:rsidRPr="00FB28FF">
        <w:rPr>
          <w:rFonts w:ascii="Arial" w:hAnsi="Arial" w:cs="Arial"/>
          <w:b/>
          <w:sz w:val="20"/>
          <w:szCs w:val="20"/>
        </w:rPr>
        <w:t>8g</w:t>
      </w:r>
      <w:r w:rsidRPr="00FB28FF">
        <w:rPr>
          <w:rFonts w:ascii="Arial" w:hAnsi="Arial" w:cs="Arial"/>
          <w:sz w:val="20"/>
          <w:szCs w:val="20"/>
        </w:rPr>
        <w:t xml:space="preserve">), 8.62 (d, </w:t>
      </w:r>
      <w:r w:rsidRPr="00727384">
        <w:rPr>
          <w:rFonts w:ascii="Arial" w:hAnsi="Arial" w:cs="Arial"/>
          <w:i/>
          <w:sz w:val="20"/>
          <w:szCs w:val="20"/>
        </w:rPr>
        <w:t>J</w:t>
      </w:r>
      <w:r w:rsidRPr="00FB28FF">
        <w:rPr>
          <w:rFonts w:ascii="Arial" w:hAnsi="Arial" w:cs="Arial"/>
          <w:sz w:val="20"/>
          <w:szCs w:val="20"/>
        </w:rPr>
        <w:t xml:space="preserve"> = 9.0 Hz, 1H – </w:t>
      </w:r>
      <w:r w:rsidRPr="00FB28FF">
        <w:rPr>
          <w:rFonts w:ascii="Arial" w:hAnsi="Arial" w:cs="Arial"/>
          <w:b/>
          <w:sz w:val="20"/>
          <w:szCs w:val="20"/>
        </w:rPr>
        <w:t>8g</w:t>
      </w:r>
      <w:r w:rsidRPr="00FB28FF">
        <w:rPr>
          <w:rFonts w:ascii="Arial" w:hAnsi="Arial" w:cs="Arial"/>
          <w:sz w:val="20"/>
          <w:szCs w:val="20"/>
        </w:rPr>
        <w:t xml:space="preserve">), 8.57 (d, </w:t>
      </w:r>
      <w:r w:rsidRPr="00727384">
        <w:rPr>
          <w:rFonts w:ascii="Arial" w:hAnsi="Arial" w:cs="Arial"/>
          <w:i/>
          <w:sz w:val="20"/>
          <w:szCs w:val="20"/>
        </w:rPr>
        <w:t>J</w:t>
      </w:r>
      <w:r w:rsidRPr="00FB28FF">
        <w:rPr>
          <w:rFonts w:ascii="Arial" w:hAnsi="Arial" w:cs="Arial"/>
          <w:sz w:val="20"/>
          <w:szCs w:val="20"/>
        </w:rPr>
        <w:t xml:space="preserve"> = 9.0 Hz, 2H – </w:t>
      </w:r>
      <w:r w:rsidRPr="00FB28FF">
        <w:rPr>
          <w:rFonts w:ascii="Arial" w:hAnsi="Arial" w:cs="Arial"/>
          <w:b/>
          <w:sz w:val="20"/>
          <w:szCs w:val="20"/>
        </w:rPr>
        <w:t>9g</w:t>
      </w:r>
      <w:r w:rsidRPr="00FB28FF">
        <w:rPr>
          <w:rFonts w:ascii="Arial" w:hAnsi="Arial" w:cs="Arial"/>
          <w:sz w:val="20"/>
          <w:szCs w:val="20"/>
        </w:rPr>
        <w:t xml:space="preserve">), 8.06 (d, </w:t>
      </w:r>
      <w:r w:rsidRPr="00727384">
        <w:rPr>
          <w:rFonts w:ascii="Arial" w:hAnsi="Arial" w:cs="Arial"/>
          <w:i/>
          <w:sz w:val="20"/>
          <w:szCs w:val="20"/>
        </w:rPr>
        <w:t>J</w:t>
      </w:r>
      <w:r w:rsidRPr="00FB28FF">
        <w:rPr>
          <w:rFonts w:ascii="Arial" w:hAnsi="Arial" w:cs="Arial"/>
          <w:sz w:val="20"/>
          <w:szCs w:val="20"/>
        </w:rPr>
        <w:t xml:space="preserve"> = 8.9 Hz, 1H – </w:t>
      </w:r>
      <w:r w:rsidRPr="00FB28FF">
        <w:rPr>
          <w:rFonts w:ascii="Arial" w:hAnsi="Arial" w:cs="Arial"/>
          <w:b/>
          <w:sz w:val="20"/>
          <w:szCs w:val="20"/>
        </w:rPr>
        <w:t>8g</w:t>
      </w:r>
      <w:r w:rsidRPr="00FB28FF">
        <w:rPr>
          <w:rFonts w:ascii="Arial" w:hAnsi="Arial" w:cs="Arial"/>
          <w:sz w:val="20"/>
          <w:szCs w:val="20"/>
        </w:rPr>
        <w:t>), 8.04</w:t>
      </w:r>
      <w:r w:rsidR="00A519B9">
        <w:rPr>
          <w:rFonts w:ascii="Arial" w:hAnsi="Arial" w:cs="Arial"/>
          <w:sz w:val="20"/>
          <w:szCs w:val="20"/>
        </w:rPr>
        <w:t>−</w:t>
      </w:r>
      <w:r w:rsidRPr="00FB28FF">
        <w:rPr>
          <w:rFonts w:ascii="Arial" w:hAnsi="Arial" w:cs="Arial"/>
          <w:sz w:val="20"/>
          <w:szCs w:val="20"/>
        </w:rPr>
        <w:t xml:space="preserve">7.99 (m, 2H – </w:t>
      </w:r>
      <w:r w:rsidRPr="00FB28FF">
        <w:rPr>
          <w:rFonts w:ascii="Arial" w:hAnsi="Arial" w:cs="Arial"/>
          <w:b/>
          <w:sz w:val="20"/>
          <w:szCs w:val="20"/>
        </w:rPr>
        <w:t>9g</w:t>
      </w:r>
      <w:r w:rsidRPr="00FB28FF">
        <w:rPr>
          <w:rFonts w:ascii="Arial" w:hAnsi="Arial" w:cs="Arial"/>
          <w:sz w:val="20"/>
          <w:szCs w:val="20"/>
        </w:rPr>
        <w:t xml:space="preserve">), 8.00 (app d, </w:t>
      </w:r>
      <w:r w:rsidRPr="00727384">
        <w:rPr>
          <w:rFonts w:ascii="Arial" w:hAnsi="Arial" w:cs="Arial"/>
          <w:i/>
          <w:sz w:val="20"/>
          <w:szCs w:val="20"/>
        </w:rPr>
        <w:t>J</w:t>
      </w:r>
      <w:r w:rsidRPr="00FB28FF">
        <w:rPr>
          <w:rFonts w:ascii="Arial" w:hAnsi="Arial" w:cs="Arial"/>
          <w:sz w:val="20"/>
          <w:szCs w:val="20"/>
        </w:rPr>
        <w:t xml:space="preserve"> = 9.4 Hz, 1H – </w:t>
      </w:r>
      <w:r w:rsidRPr="00FB28FF">
        <w:rPr>
          <w:rFonts w:ascii="Arial" w:hAnsi="Arial" w:cs="Arial"/>
          <w:b/>
          <w:sz w:val="20"/>
          <w:szCs w:val="20"/>
        </w:rPr>
        <w:t>8g</w:t>
      </w:r>
      <w:r w:rsidRPr="00FB28FF">
        <w:rPr>
          <w:rFonts w:ascii="Arial" w:hAnsi="Arial" w:cs="Arial"/>
          <w:sz w:val="20"/>
          <w:szCs w:val="20"/>
        </w:rPr>
        <w:t xml:space="preserve">), 7.86 (d, </w:t>
      </w:r>
      <w:r w:rsidRPr="00727384">
        <w:rPr>
          <w:rFonts w:ascii="Arial" w:hAnsi="Arial" w:cs="Arial"/>
          <w:i/>
          <w:sz w:val="20"/>
          <w:szCs w:val="20"/>
        </w:rPr>
        <w:t>J</w:t>
      </w:r>
      <w:r w:rsidRPr="00FB28FF">
        <w:rPr>
          <w:rFonts w:ascii="Arial" w:hAnsi="Arial" w:cs="Arial"/>
          <w:sz w:val="20"/>
          <w:szCs w:val="20"/>
        </w:rPr>
        <w:t xml:space="preserve"> = 9.1 Hz, 1H – </w:t>
      </w:r>
      <w:r w:rsidRPr="00FB28FF">
        <w:rPr>
          <w:rFonts w:ascii="Arial" w:hAnsi="Arial" w:cs="Arial"/>
          <w:b/>
          <w:sz w:val="20"/>
          <w:szCs w:val="20"/>
        </w:rPr>
        <w:t>8g</w:t>
      </w:r>
      <w:r w:rsidRPr="00FB28FF">
        <w:rPr>
          <w:rFonts w:ascii="Arial" w:hAnsi="Arial" w:cs="Arial"/>
          <w:sz w:val="20"/>
          <w:szCs w:val="20"/>
        </w:rPr>
        <w:t>), 7.76</w:t>
      </w:r>
      <w:r w:rsidR="00A519B9">
        <w:rPr>
          <w:rFonts w:ascii="Arial" w:hAnsi="Arial" w:cs="Arial"/>
          <w:sz w:val="20"/>
          <w:szCs w:val="20"/>
        </w:rPr>
        <w:t>−</w:t>
      </w:r>
      <w:r w:rsidRPr="00FB28FF">
        <w:rPr>
          <w:rFonts w:ascii="Arial" w:hAnsi="Arial" w:cs="Arial"/>
          <w:sz w:val="20"/>
          <w:szCs w:val="20"/>
        </w:rPr>
        <w:t xml:space="preserve">7.72 (m, 1H – </w:t>
      </w:r>
      <w:r w:rsidRPr="00FB28FF">
        <w:rPr>
          <w:rFonts w:ascii="Arial" w:hAnsi="Arial" w:cs="Arial"/>
          <w:b/>
          <w:sz w:val="20"/>
          <w:szCs w:val="20"/>
        </w:rPr>
        <w:t>9g</w:t>
      </w:r>
      <w:r w:rsidRPr="00FB28FF">
        <w:rPr>
          <w:rFonts w:ascii="Arial" w:hAnsi="Arial" w:cs="Arial"/>
          <w:sz w:val="20"/>
          <w:szCs w:val="20"/>
        </w:rPr>
        <w:t>), 7.75</w:t>
      </w:r>
      <w:r w:rsidR="00A519B9">
        <w:rPr>
          <w:rFonts w:ascii="Arial" w:hAnsi="Arial" w:cs="Arial"/>
          <w:sz w:val="20"/>
          <w:szCs w:val="20"/>
        </w:rPr>
        <w:t>−</w:t>
      </w:r>
      <w:r w:rsidRPr="00FB28FF">
        <w:rPr>
          <w:rFonts w:ascii="Arial" w:hAnsi="Arial" w:cs="Arial"/>
          <w:sz w:val="20"/>
          <w:szCs w:val="20"/>
        </w:rPr>
        <w:t xml:space="preserve">7.71 (m, 1H – </w:t>
      </w:r>
      <w:r w:rsidRPr="00FB28FF">
        <w:rPr>
          <w:rFonts w:ascii="Arial" w:hAnsi="Arial" w:cs="Arial"/>
          <w:b/>
          <w:sz w:val="20"/>
          <w:szCs w:val="20"/>
        </w:rPr>
        <w:t>8g</w:t>
      </w:r>
      <w:r w:rsidRPr="00FB28FF">
        <w:rPr>
          <w:rFonts w:ascii="Arial" w:hAnsi="Arial" w:cs="Arial"/>
          <w:sz w:val="20"/>
          <w:szCs w:val="20"/>
        </w:rPr>
        <w:t>), 7.68</w:t>
      </w:r>
      <w:r w:rsidR="00A519B9">
        <w:rPr>
          <w:rFonts w:ascii="Arial" w:hAnsi="Arial" w:cs="Arial"/>
          <w:sz w:val="20"/>
          <w:szCs w:val="20"/>
        </w:rPr>
        <w:t>−</w:t>
      </w:r>
      <w:r w:rsidRPr="00FB28FF">
        <w:rPr>
          <w:rFonts w:ascii="Arial" w:hAnsi="Arial" w:cs="Arial"/>
          <w:sz w:val="20"/>
          <w:szCs w:val="20"/>
        </w:rPr>
        <w:t xml:space="preserve">7.64 (m, 1H – </w:t>
      </w:r>
      <w:r w:rsidRPr="00FB28FF">
        <w:rPr>
          <w:rFonts w:ascii="Arial" w:hAnsi="Arial" w:cs="Arial"/>
          <w:b/>
          <w:sz w:val="20"/>
          <w:szCs w:val="20"/>
        </w:rPr>
        <w:t>9g</w:t>
      </w:r>
      <w:r w:rsidRPr="00FB28FF">
        <w:rPr>
          <w:rFonts w:ascii="Arial" w:hAnsi="Arial" w:cs="Arial"/>
          <w:sz w:val="20"/>
          <w:szCs w:val="20"/>
        </w:rPr>
        <w:t>), 7.67</w:t>
      </w:r>
      <w:r w:rsidR="00A519B9">
        <w:rPr>
          <w:rFonts w:ascii="Arial" w:hAnsi="Arial" w:cs="Arial"/>
          <w:sz w:val="20"/>
          <w:szCs w:val="20"/>
        </w:rPr>
        <w:t>−</w:t>
      </w:r>
      <w:r w:rsidRPr="00FB28FF">
        <w:rPr>
          <w:rFonts w:ascii="Arial" w:hAnsi="Arial" w:cs="Arial"/>
          <w:sz w:val="20"/>
          <w:szCs w:val="20"/>
        </w:rPr>
        <w:t xml:space="preserve">7.63 (m, 1H – </w:t>
      </w:r>
      <w:r w:rsidRPr="00FB28FF">
        <w:rPr>
          <w:rFonts w:ascii="Arial" w:hAnsi="Arial" w:cs="Arial"/>
          <w:b/>
          <w:sz w:val="20"/>
          <w:szCs w:val="20"/>
        </w:rPr>
        <w:t>8g</w:t>
      </w:r>
      <w:r w:rsidRPr="00FB28FF">
        <w:rPr>
          <w:rFonts w:ascii="Arial" w:hAnsi="Arial" w:cs="Arial"/>
          <w:sz w:val="20"/>
          <w:szCs w:val="20"/>
        </w:rPr>
        <w:t xml:space="preserve">), 7.44 (s, 1H – </w:t>
      </w:r>
      <w:r w:rsidRPr="00FB28FF">
        <w:rPr>
          <w:rFonts w:ascii="Arial" w:hAnsi="Arial" w:cs="Arial"/>
          <w:b/>
          <w:sz w:val="20"/>
          <w:szCs w:val="20"/>
        </w:rPr>
        <w:t>8g</w:t>
      </w:r>
      <w:r w:rsidRPr="00FB28FF">
        <w:rPr>
          <w:rFonts w:ascii="Arial" w:hAnsi="Arial" w:cs="Arial"/>
          <w:sz w:val="20"/>
          <w:szCs w:val="20"/>
        </w:rPr>
        <w:t xml:space="preserve">), 7.34 (d, </w:t>
      </w:r>
      <w:r w:rsidRPr="00727384">
        <w:rPr>
          <w:rFonts w:ascii="Arial" w:hAnsi="Arial" w:cs="Arial"/>
          <w:i/>
          <w:sz w:val="20"/>
          <w:szCs w:val="20"/>
        </w:rPr>
        <w:t>J</w:t>
      </w:r>
      <w:r w:rsidRPr="00FB28FF">
        <w:rPr>
          <w:rFonts w:ascii="Arial" w:hAnsi="Arial" w:cs="Arial"/>
          <w:sz w:val="20"/>
          <w:szCs w:val="20"/>
        </w:rPr>
        <w:t xml:space="preserve"> = 9.3 Hz, H – </w:t>
      </w:r>
      <w:r w:rsidRPr="00FB28FF">
        <w:rPr>
          <w:rFonts w:ascii="Arial" w:hAnsi="Arial" w:cs="Arial"/>
          <w:b/>
          <w:sz w:val="20"/>
          <w:szCs w:val="20"/>
        </w:rPr>
        <w:t>9g</w:t>
      </w:r>
      <w:r w:rsidRPr="00FB28FF">
        <w:rPr>
          <w:rFonts w:ascii="Arial" w:hAnsi="Arial" w:cs="Arial"/>
          <w:sz w:val="20"/>
          <w:szCs w:val="20"/>
        </w:rPr>
        <w:t xml:space="preserve">); </w:t>
      </w:r>
      <w:r w:rsidRPr="00FB28FF">
        <w:rPr>
          <w:rFonts w:ascii="Arial" w:hAnsi="Arial" w:cs="Arial"/>
          <w:sz w:val="20"/>
          <w:szCs w:val="20"/>
          <w:vertAlign w:val="superscript"/>
        </w:rPr>
        <w:t>13</w:t>
      </w:r>
      <w:r w:rsidRPr="00FB28FF">
        <w:rPr>
          <w:rFonts w:ascii="Arial" w:hAnsi="Arial" w:cs="Arial"/>
          <w:sz w:val="20"/>
          <w:szCs w:val="20"/>
        </w:rPr>
        <w:t>C NMR: (100 MHz, CDCl</w:t>
      </w:r>
      <w:r w:rsidRPr="00FB28FF">
        <w:rPr>
          <w:rFonts w:ascii="Arial" w:hAnsi="Arial" w:cs="Arial"/>
          <w:sz w:val="20"/>
          <w:szCs w:val="20"/>
          <w:vertAlign w:val="subscript"/>
        </w:rPr>
        <w:t>3</w:t>
      </w:r>
      <w:r w:rsidRPr="00FB28FF">
        <w:rPr>
          <w:rFonts w:ascii="Arial" w:hAnsi="Arial" w:cs="Arial"/>
          <w:sz w:val="20"/>
          <w:szCs w:val="20"/>
        </w:rPr>
        <w:t>) δ 196.8, 193.9, 157</w:t>
      </w:r>
      <w:r w:rsidR="00C613E0">
        <w:rPr>
          <w:rFonts w:ascii="Arial" w:hAnsi="Arial" w:cs="Arial"/>
          <w:sz w:val="20"/>
          <w:szCs w:val="20"/>
        </w:rPr>
        <w:t xml:space="preserve">.2, </w:t>
      </w:r>
      <w:r>
        <w:rPr>
          <w:rFonts w:ascii="Arial" w:hAnsi="Arial" w:cs="Arial"/>
          <w:sz w:val="20"/>
          <w:szCs w:val="20"/>
        </w:rPr>
        <w:t xml:space="preserve">138.0, 133.8, 132.2, 131.9, 130.4, 128.8, 128.7 (2C), 128.6,128.5, 127.2, 126.9, 126.5, 126.0, 125.9, 124.7, 124.2, 122.8, 121.5, 120.5, 120.3, 118.8, 117.8, 113.5; </w:t>
      </w:r>
      <w:r w:rsidRPr="009A1732">
        <w:rPr>
          <w:rFonts w:ascii="Arial" w:hAnsi="Arial" w:cs="Arial"/>
          <w:sz w:val="20"/>
          <w:szCs w:val="20"/>
        </w:rPr>
        <w:t>FTIR (KBr, cm</w:t>
      </w:r>
      <w:r w:rsidRPr="009A1732">
        <w:rPr>
          <w:rFonts w:ascii="Arial" w:hAnsi="Arial" w:cs="Arial"/>
          <w:sz w:val="20"/>
          <w:szCs w:val="20"/>
          <w:vertAlign w:val="superscript"/>
        </w:rPr>
        <w:t>-1</w:t>
      </w:r>
      <w:r w:rsidRPr="009A1732">
        <w:rPr>
          <w:rFonts w:ascii="Arial" w:hAnsi="Arial" w:cs="Arial"/>
          <w:sz w:val="20"/>
          <w:szCs w:val="20"/>
        </w:rPr>
        <w:t xml:space="preserve">) </w:t>
      </w:r>
      <w:r w:rsidR="00FD6864">
        <w:rPr>
          <w:rFonts w:ascii="Arial" w:hAnsi="Arial" w:cs="Arial"/>
          <w:sz w:val="20"/>
          <w:szCs w:val="20"/>
        </w:rPr>
        <w:t xml:space="preserve">2924, 1723, </w:t>
      </w:r>
      <w:r w:rsidRPr="009A1732">
        <w:rPr>
          <w:rFonts w:ascii="Arial" w:hAnsi="Arial" w:cs="Arial"/>
          <w:sz w:val="20"/>
          <w:szCs w:val="20"/>
        </w:rPr>
        <w:t>16</w:t>
      </w:r>
      <w:r w:rsidR="00FD6864">
        <w:rPr>
          <w:rFonts w:ascii="Arial" w:hAnsi="Arial" w:cs="Arial"/>
          <w:sz w:val="20"/>
          <w:szCs w:val="20"/>
        </w:rPr>
        <w:t>60</w:t>
      </w:r>
      <w:r w:rsidRPr="009A1732">
        <w:rPr>
          <w:rFonts w:ascii="Arial" w:hAnsi="Arial" w:cs="Arial"/>
          <w:sz w:val="20"/>
          <w:szCs w:val="20"/>
        </w:rPr>
        <w:t>, 16</w:t>
      </w:r>
      <w:r w:rsidR="00FD6864">
        <w:rPr>
          <w:rFonts w:ascii="Arial" w:hAnsi="Arial" w:cs="Arial"/>
          <w:sz w:val="20"/>
          <w:szCs w:val="20"/>
        </w:rPr>
        <w:t>30</w:t>
      </w:r>
      <w:r w:rsidRPr="009A1732">
        <w:rPr>
          <w:rFonts w:ascii="Arial" w:hAnsi="Arial" w:cs="Arial"/>
          <w:sz w:val="20"/>
          <w:szCs w:val="20"/>
        </w:rPr>
        <w:t>, 1530, 15</w:t>
      </w:r>
      <w:r w:rsidR="00FD6864">
        <w:rPr>
          <w:rFonts w:ascii="Arial" w:hAnsi="Arial" w:cs="Arial"/>
          <w:sz w:val="20"/>
          <w:szCs w:val="20"/>
        </w:rPr>
        <w:t>09</w:t>
      </w:r>
      <w:r w:rsidRPr="009A1732">
        <w:rPr>
          <w:rFonts w:ascii="Arial" w:hAnsi="Arial" w:cs="Arial"/>
          <w:sz w:val="20"/>
          <w:szCs w:val="20"/>
        </w:rPr>
        <w:t>, 145</w:t>
      </w:r>
      <w:r w:rsidR="00FD6864">
        <w:rPr>
          <w:rFonts w:ascii="Arial" w:hAnsi="Arial" w:cs="Arial"/>
          <w:sz w:val="20"/>
          <w:szCs w:val="20"/>
        </w:rPr>
        <w:t>2</w:t>
      </w:r>
      <w:r w:rsidRPr="009A1732">
        <w:rPr>
          <w:rFonts w:ascii="Arial" w:hAnsi="Arial" w:cs="Arial"/>
          <w:sz w:val="20"/>
          <w:szCs w:val="20"/>
        </w:rPr>
        <w:t>, 143</w:t>
      </w:r>
      <w:r w:rsidR="00FD6864">
        <w:rPr>
          <w:rFonts w:ascii="Arial" w:hAnsi="Arial" w:cs="Arial"/>
          <w:sz w:val="20"/>
          <w:szCs w:val="20"/>
        </w:rPr>
        <w:t>4</w:t>
      </w:r>
      <w:r w:rsidRPr="009A1732">
        <w:rPr>
          <w:rFonts w:ascii="Arial" w:hAnsi="Arial" w:cs="Arial"/>
          <w:sz w:val="20"/>
          <w:szCs w:val="20"/>
        </w:rPr>
        <w:t xml:space="preserve">, </w:t>
      </w:r>
      <w:r w:rsidR="00FD6864">
        <w:rPr>
          <w:rFonts w:ascii="Arial" w:hAnsi="Arial" w:cs="Arial"/>
          <w:sz w:val="20"/>
          <w:szCs w:val="20"/>
        </w:rPr>
        <w:t>1293</w:t>
      </w:r>
      <w:r w:rsidRPr="009A1732">
        <w:rPr>
          <w:rFonts w:ascii="Arial" w:hAnsi="Arial" w:cs="Arial"/>
          <w:sz w:val="20"/>
          <w:szCs w:val="20"/>
        </w:rPr>
        <w:t>, 11</w:t>
      </w:r>
      <w:r w:rsidR="00FD6864">
        <w:rPr>
          <w:rFonts w:ascii="Arial" w:hAnsi="Arial" w:cs="Arial"/>
          <w:sz w:val="20"/>
          <w:szCs w:val="20"/>
        </w:rPr>
        <w:t>74</w:t>
      </w:r>
      <w:r w:rsidRPr="009A1732">
        <w:rPr>
          <w:rFonts w:ascii="Arial" w:hAnsi="Arial" w:cs="Arial"/>
          <w:sz w:val="20"/>
          <w:szCs w:val="20"/>
        </w:rPr>
        <w:t xml:space="preserve">, 818;  HRMS (ESI) </w:t>
      </w:r>
      <w:r w:rsidRPr="009A1732">
        <w:rPr>
          <w:rFonts w:ascii="Arial" w:hAnsi="Arial" w:cs="Arial"/>
          <w:i/>
          <w:sz w:val="20"/>
          <w:szCs w:val="20"/>
        </w:rPr>
        <w:t>m/z</w:t>
      </w:r>
      <w:r w:rsidRPr="009A1732">
        <w:rPr>
          <w:rFonts w:ascii="Arial" w:hAnsi="Arial" w:cs="Arial"/>
          <w:sz w:val="20"/>
          <w:szCs w:val="20"/>
        </w:rPr>
        <w:t xml:space="preserve"> [M</w:t>
      </w:r>
      <w:r w:rsidR="00FD6864">
        <w:rPr>
          <w:rFonts w:ascii="Arial" w:hAnsi="Arial" w:cs="Arial"/>
          <w:sz w:val="20"/>
          <w:szCs w:val="20"/>
        </w:rPr>
        <w:t xml:space="preserve"> </w:t>
      </w:r>
      <w:r>
        <w:rPr>
          <w:rFonts w:ascii="Arial" w:hAnsi="Arial" w:cs="Arial"/>
          <w:sz w:val="20"/>
          <w:szCs w:val="20"/>
        </w:rPr>
        <w:t>-</w:t>
      </w:r>
      <w:r w:rsidR="00FD6864">
        <w:rPr>
          <w:rFonts w:ascii="Arial" w:hAnsi="Arial" w:cs="Arial"/>
          <w:sz w:val="20"/>
          <w:szCs w:val="20"/>
        </w:rPr>
        <w:t xml:space="preserve"> </w:t>
      </w:r>
      <w:r>
        <w:rPr>
          <w:rFonts w:ascii="Arial" w:hAnsi="Arial" w:cs="Arial"/>
          <w:sz w:val="20"/>
          <w:szCs w:val="20"/>
        </w:rPr>
        <w:t>H</w:t>
      </w:r>
      <w:r w:rsidRPr="009A1732">
        <w:rPr>
          <w:rFonts w:ascii="Arial" w:hAnsi="Arial" w:cs="Arial"/>
          <w:sz w:val="20"/>
          <w:szCs w:val="20"/>
        </w:rPr>
        <w:t>]</w:t>
      </w:r>
      <w:r>
        <w:rPr>
          <w:rFonts w:ascii="Arial" w:hAnsi="Arial" w:cs="Arial"/>
          <w:sz w:val="20"/>
          <w:szCs w:val="20"/>
          <w:vertAlign w:val="superscript"/>
        </w:rPr>
        <w:t>-</w:t>
      </w:r>
      <w:r w:rsidRPr="009A1732">
        <w:rPr>
          <w:rFonts w:ascii="Arial" w:hAnsi="Arial" w:cs="Arial"/>
          <w:sz w:val="20"/>
          <w:szCs w:val="20"/>
        </w:rPr>
        <w:t xml:space="preserve"> for formula C</w:t>
      </w:r>
      <w:r w:rsidRPr="009A1732">
        <w:rPr>
          <w:rFonts w:ascii="Arial" w:hAnsi="Arial" w:cs="Arial"/>
          <w:sz w:val="20"/>
          <w:szCs w:val="20"/>
          <w:vertAlign w:val="subscript"/>
        </w:rPr>
        <w:t>19</w:t>
      </w:r>
      <w:r w:rsidRPr="009A1732">
        <w:rPr>
          <w:rFonts w:ascii="Arial" w:hAnsi="Arial" w:cs="Arial"/>
          <w:sz w:val="20"/>
          <w:szCs w:val="20"/>
        </w:rPr>
        <w:t>H</w:t>
      </w:r>
      <w:r>
        <w:rPr>
          <w:rFonts w:ascii="Arial" w:hAnsi="Arial" w:cs="Arial"/>
          <w:sz w:val="20"/>
          <w:szCs w:val="20"/>
          <w:vertAlign w:val="subscript"/>
        </w:rPr>
        <w:t>11</w:t>
      </w:r>
      <w:r w:rsidRPr="009A1732">
        <w:rPr>
          <w:rFonts w:ascii="Arial" w:hAnsi="Arial" w:cs="Arial"/>
          <w:sz w:val="20"/>
          <w:szCs w:val="20"/>
        </w:rPr>
        <w:t>O</w:t>
      </w:r>
      <w:r w:rsidRPr="009A1732">
        <w:rPr>
          <w:rFonts w:ascii="Arial" w:hAnsi="Arial" w:cs="Arial"/>
          <w:sz w:val="20"/>
          <w:szCs w:val="20"/>
          <w:vertAlign w:val="subscript"/>
        </w:rPr>
        <w:t>2</w:t>
      </w:r>
      <w:r>
        <w:rPr>
          <w:rFonts w:ascii="Arial" w:hAnsi="Arial" w:cs="Arial"/>
          <w:sz w:val="20"/>
          <w:szCs w:val="20"/>
        </w:rPr>
        <w:t>: calcd, 271.0759; found, 271.0764</w:t>
      </w:r>
      <w:r w:rsidRPr="009A1732">
        <w:rPr>
          <w:rFonts w:ascii="Arial" w:hAnsi="Arial" w:cs="Arial"/>
          <w:sz w:val="20"/>
          <w:szCs w:val="20"/>
        </w:rPr>
        <w:t>.</w:t>
      </w:r>
    </w:p>
    <w:p w14:paraId="79144FDE" w14:textId="2E3853ED" w:rsidR="00422415" w:rsidRPr="007A6F57" w:rsidRDefault="00422415" w:rsidP="007925DD">
      <w:pPr>
        <w:spacing w:line="360" w:lineRule="auto"/>
        <w:jc w:val="both"/>
        <w:rPr>
          <w:rFonts w:ascii="Arial" w:hAnsi="Arial" w:cs="Arial"/>
          <w:sz w:val="20"/>
          <w:szCs w:val="20"/>
        </w:rPr>
      </w:pPr>
      <w:r w:rsidRPr="007A6F57">
        <w:rPr>
          <w:rFonts w:ascii="Arial" w:hAnsi="Arial" w:cs="Arial"/>
          <w:i/>
          <w:sz w:val="20"/>
          <w:szCs w:val="20"/>
        </w:rPr>
        <w:t>1,3-bis(</w:t>
      </w:r>
      <w:r w:rsidR="00FD6864">
        <w:rPr>
          <w:rFonts w:ascii="Arial" w:hAnsi="Arial" w:cs="Arial"/>
          <w:i/>
          <w:sz w:val="20"/>
          <w:szCs w:val="20"/>
        </w:rPr>
        <w:t>T</w:t>
      </w:r>
      <w:r w:rsidRPr="007A6F57">
        <w:rPr>
          <w:rFonts w:ascii="Arial" w:hAnsi="Arial" w:cs="Arial"/>
          <w:i/>
          <w:sz w:val="20"/>
          <w:szCs w:val="20"/>
        </w:rPr>
        <w:t>rimethylsilyl)chrysen-2-yl diethylcarbamate (</w:t>
      </w:r>
      <w:r>
        <w:rPr>
          <w:rFonts w:ascii="Arial" w:hAnsi="Arial" w:cs="Arial"/>
          <w:b/>
          <w:i/>
          <w:sz w:val="20"/>
          <w:szCs w:val="20"/>
        </w:rPr>
        <w:t>10</w:t>
      </w:r>
      <w:r w:rsidRPr="007A6F57">
        <w:rPr>
          <w:rFonts w:ascii="Arial" w:hAnsi="Arial" w:cs="Arial"/>
          <w:i/>
          <w:sz w:val="20"/>
          <w:szCs w:val="20"/>
        </w:rPr>
        <w:t>)</w:t>
      </w:r>
      <w:r>
        <w:rPr>
          <w:rFonts w:ascii="Arial" w:hAnsi="Arial" w:cs="Arial"/>
          <w:i/>
          <w:sz w:val="20"/>
          <w:szCs w:val="20"/>
        </w:rPr>
        <w:t>.</w:t>
      </w:r>
      <w:r>
        <w:rPr>
          <w:rFonts w:ascii="Arial" w:hAnsi="Arial" w:cs="Arial"/>
          <w:sz w:val="20"/>
          <w:szCs w:val="20"/>
        </w:rPr>
        <w:t xml:space="preserve"> </w:t>
      </w:r>
      <w:r w:rsidRPr="00F3301B">
        <w:rPr>
          <w:rFonts w:ascii="Arial" w:hAnsi="Arial" w:cs="Arial"/>
          <w:sz w:val="20"/>
          <w:szCs w:val="20"/>
        </w:rPr>
        <w:t xml:space="preserve">According to </w:t>
      </w:r>
      <w:r w:rsidR="00FD6864">
        <w:rPr>
          <w:rFonts w:ascii="Arial" w:hAnsi="Arial" w:cs="Arial"/>
          <w:sz w:val="20"/>
          <w:szCs w:val="20"/>
        </w:rPr>
        <w:t xml:space="preserve">the </w:t>
      </w:r>
      <w:r w:rsidRPr="00F3301B">
        <w:rPr>
          <w:rFonts w:ascii="Arial" w:hAnsi="Arial" w:cs="Arial"/>
          <w:sz w:val="20"/>
          <w:szCs w:val="20"/>
        </w:rPr>
        <w:t>general procedure</w:t>
      </w:r>
      <w:r>
        <w:rPr>
          <w:rFonts w:ascii="Arial" w:hAnsi="Arial" w:cs="Arial"/>
          <w:sz w:val="20"/>
          <w:szCs w:val="20"/>
        </w:rPr>
        <w:t>,</w:t>
      </w:r>
      <w:r w:rsidRPr="00F3301B">
        <w:rPr>
          <w:rFonts w:ascii="Arial" w:hAnsi="Arial" w:cs="Arial"/>
          <w:sz w:val="20"/>
          <w:szCs w:val="20"/>
        </w:rPr>
        <w:t xml:space="preserve"> </w:t>
      </w:r>
      <w:r>
        <w:rPr>
          <w:rFonts w:ascii="Arial" w:hAnsi="Arial" w:cs="Arial"/>
          <w:b/>
          <w:sz w:val="20"/>
          <w:szCs w:val="20"/>
        </w:rPr>
        <w:t>2b</w:t>
      </w:r>
      <w:r>
        <w:rPr>
          <w:rFonts w:ascii="Arial" w:hAnsi="Arial" w:cs="Arial"/>
          <w:sz w:val="20"/>
          <w:szCs w:val="20"/>
        </w:rPr>
        <w:t xml:space="preserve"> (71 mg, 0.21 mmol) in THF (2.0</w:t>
      </w:r>
      <w:r w:rsidRPr="00F3301B">
        <w:rPr>
          <w:rFonts w:ascii="Arial" w:hAnsi="Arial" w:cs="Arial"/>
          <w:sz w:val="20"/>
          <w:szCs w:val="20"/>
        </w:rPr>
        <w:t xml:space="preserve"> </w:t>
      </w:r>
      <w:r>
        <w:rPr>
          <w:rFonts w:ascii="Arial" w:hAnsi="Arial" w:cs="Arial"/>
          <w:sz w:val="20"/>
          <w:szCs w:val="20"/>
        </w:rPr>
        <w:t>mL</w:t>
      </w:r>
      <w:r w:rsidRPr="00F3301B">
        <w:rPr>
          <w:rFonts w:ascii="Arial" w:hAnsi="Arial" w:cs="Arial"/>
          <w:sz w:val="20"/>
          <w:szCs w:val="20"/>
        </w:rPr>
        <w:t xml:space="preserve">) was </w:t>
      </w:r>
      <w:r>
        <w:rPr>
          <w:rFonts w:ascii="Arial" w:hAnsi="Arial" w:cs="Arial"/>
          <w:sz w:val="20"/>
          <w:szCs w:val="20"/>
        </w:rPr>
        <w:t xml:space="preserve">treated </w:t>
      </w:r>
      <w:r w:rsidRPr="00F3301B">
        <w:rPr>
          <w:rFonts w:ascii="Arial" w:hAnsi="Arial" w:cs="Arial"/>
          <w:sz w:val="20"/>
          <w:szCs w:val="20"/>
        </w:rPr>
        <w:t xml:space="preserve">with </w:t>
      </w:r>
      <w:r w:rsidRPr="00F3301B">
        <w:rPr>
          <w:rFonts w:ascii="Arial" w:hAnsi="Arial" w:cs="Arial"/>
          <w:i/>
          <w:iCs/>
          <w:sz w:val="20"/>
          <w:szCs w:val="20"/>
        </w:rPr>
        <w:t>s</w:t>
      </w:r>
      <w:r>
        <w:rPr>
          <w:rFonts w:ascii="Arial" w:hAnsi="Arial" w:cs="Arial"/>
          <w:sz w:val="20"/>
          <w:szCs w:val="20"/>
        </w:rPr>
        <w:t>-BuLi (0.46</w:t>
      </w:r>
      <w:r w:rsidRPr="00F3301B">
        <w:rPr>
          <w:rFonts w:ascii="Arial" w:hAnsi="Arial" w:cs="Arial"/>
          <w:sz w:val="20"/>
          <w:szCs w:val="20"/>
        </w:rPr>
        <w:t xml:space="preserve"> </w:t>
      </w:r>
      <w:r>
        <w:rPr>
          <w:rFonts w:ascii="Arial" w:hAnsi="Arial" w:cs="Arial"/>
          <w:sz w:val="20"/>
          <w:szCs w:val="20"/>
        </w:rPr>
        <w:t>mL, 0.53 mmol), TMEDA (0.03</w:t>
      </w:r>
      <w:r w:rsidRPr="00F3301B">
        <w:rPr>
          <w:rFonts w:ascii="Arial" w:hAnsi="Arial" w:cs="Arial"/>
          <w:sz w:val="20"/>
          <w:szCs w:val="20"/>
        </w:rPr>
        <w:t xml:space="preserve"> </w:t>
      </w:r>
      <w:r>
        <w:rPr>
          <w:rFonts w:ascii="Arial" w:hAnsi="Arial" w:cs="Arial"/>
          <w:sz w:val="20"/>
          <w:szCs w:val="20"/>
        </w:rPr>
        <w:t>mL, 0.41 mmol) and TMSCl (0.05</w:t>
      </w:r>
      <w:r w:rsidRPr="00F3301B">
        <w:rPr>
          <w:rFonts w:ascii="Arial" w:hAnsi="Arial" w:cs="Arial"/>
          <w:sz w:val="20"/>
          <w:szCs w:val="20"/>
        </w:rPr>
        <w:t xml:space="preserve"> </w:t>
      </w:r>
      <w:r>
        <w:rPr>
          <w:rFonts w:ascii="Arial" w:hAnsi="Arial" w:cs="Arial"/>
          <w:sz w:val="20"/>
          <w:szCs w:val="20"/>
        </w:rPr>
        <w:t xml:space="preserve">mL, 0.41 mmol) at </w:t>
      </w:r>
      <w:r w:rsidR="00E017AD">
        <w:rPr>
          <w:rFonts w:ascii="Arial" w:hAnsi="Arial" w:cs="Arial"/>
          <w:sz w:val="20"/>
          <w:szCs w:val="20"/>
        </w:rPr>
        <w:t>−78</w:t>
      </w:r>
      <w:r>
        <w:rPr>
          <w:rFonts w:ascii="Arial" w:hAnsi="Arial" w:cs="Arial"/>
          <w:sz w:val="20"/>
          <w:szCs w:val="20"/>
        </w:rPr>
        <w:t xml:space="preserve"> °C for 12 h</w:t>
      </w:r>
      <w:r w:rsidRPr="00F3301B">
        <w:rPr>
          <w:rFonts w:ascii="Arial" w:hAnsi="Arial" w:cs="Arial"/>
          <w:sz w:val="20"/>
          <w:szCs w:val="20"/>
        </w:rPr>
        <w:t xml:space="preserve">. Normal workup, </w:t>
      </w:r>
      <w:r w:rsidRPr="009A1732">
        <w:rPr>
          <w:rFonts w:ascii="Arial" w:hAnsi="Arial" w:cs="Arial"/>
          <w:sz w:val="20"/>
          <w:szCs w:val="20"/>
        </w:rPr>
        <w:t xml:space="preserve">followed by flash column </w:t>
      </w:r>
      <w:r>
        <w:rPr>
          <w:rFonts w:ascii="Arial" w:hAnsi="Arial" w:cs="Arial"/>
          <w:sz w:val="20"/>
          <w:szCs w:val="20"/>
        </w:rPr>
        <w:t>chromatography (</w:t>
      </w:r>
      <w:r w:rsidRPr="009A1732">
        <w:rPr>
          <w:rFonts w:ascii="Arial" w:hAnsi="Arial" w:cs="Arial"/>
          <w:sz w:val="20"/>
          <w:szCs w:val="20"/>
        </w:rPr>
        <w:t>EtOAc</w:t>
      </w:r>
      <w:r>
        <w:rPr>
          <w:rFonts w:ascii="Arial" w:hAnsi="Arial" w:cs="Arial"/>
          <w:sz w:val="20"/>
          <w:szCs w:val="20"/>
        </w:rPr>
        <w:t>:PE</w:t>
      </w:r>
      <w:r w:rsidRPr="009A1732">
        <w:rPr>
          <w:rFonts w:ascii="Arial" w:hAnsi="Arial" w:cs="Arial"/>
          <w:sz w:val="20"/>
          <w:szCs w:val="20"/>
        </w:rPr>
        <w:t xml:space="preserve"> </w:t>
      </w:r>
      <w:r>
        <w:rPr>
          <w:rFonts w:ascii="Arial" w:hAnsi="Arial" w:cs="Arial"/>
          <w:sz w:val="20"/>
          <w:szCs w:val="20"/>
        </w:rPr>
        <w:t>1:4</w:t>
      </w:r>
      <w:r w:rsidRPr="009A1732">
        <w:rPr>
          <w:rFonts w:ascii="Arial" w:hAnsi="Arial" w:cs="Arial"/>
          <w:sz w:val="20"/>
          <w:szCs w:val="20"/>
        </w:rPr>
        <w:t xml:space="preserve">) afforded product </w:t>
      </w:r>
      <w:r>
        <w:rPr>
          <w:rFonts w:ascii="Arial" w:hAnsi="Arial" w:cs="Arial"/>
          <w:b/>
          <w:sz w:val="20"/>
          <w:szCs w:val="20"/>
        </w:rPr>
        <w:t xml:space="preserve">10 </w:t>
      </w:r>
      <w:r>
        <w:rPr>
          <w:rFonts w:ascii="Arial" w:hAnsi="Arial" w:cs="Arial"/>
          <w:sz w:val="20"/>
          <w:szCs w:val="20"/>
        </w:rPr>
        <w:t>(99 mg, 98</w:t>
      </w:r>
      <w:r w:rsidRPr="009A1732">
        <w:rPr>
          <w:rFonts w:ascii="Arial" w:hAnsi="Arial" w:cs="Arial"/>
          <w:sz w:val="20"/>
          <w:szCs w:val="20"/>
        </w:rPr>
        <w:t>%)</w:t>
      </w:r>
      <w:r>
        <w:rPr>
          <w:rFonts w:ascii="Arial" w:hAnsi="Arial" w:cs="Arial"/>
          <w:sz w:val="20"/>
          <w:szCs w:val="20"/>
        </w:rPr>
        <w:t xml:space="preserve"> as a colorless solid</w:t>
      </w:r>
      <w:r w:rsidR="00C544B4">
        <w:rPr>
          <w:rFonts w:ascii="Arial" w:hAnsi="Arial" w:cs="Arial"/>
          <w:sz w:val="20"/>
          <w:szCs w:val="20"/>
        </w:rPr>
        <w:t>,</w:t>
      </w:r>
      <w:r>
        <w:rPr>
          <w:rFonts w:ascii="Arial" w:hAnsi="Arial" w:cs="Arial"/>
          <w:sz w:val="20"/>
          <w:szCs w:val="20"/>
        </w:rPr>
        <w:t xml:space="preserve"> </w:t>
      </w:r>
      <w:r w:rsidR="008F494F">
        <w:rPr>
          <w:rFonts w:ascii="Arial" w:hAnsi="Arial" w:cs="Arial"/>
          <w:sz w:val="20"/>
          <w:szCs w:val="20"/>
        </w:rPr>
        <w:t>mp</w:t>
      </w:r>
      <w:r>
        <w:rPr>
          <w:rFonts w:ascii="Arial" w:hAnsi="Arial" w:cs="Arial"/>
          <w:sz w:val="20"/>
          <w:szCs w:val="20"/>
        </w:rPr>
        <w:t>. 166.4</w:t>
      </w:r>
      <w:r w:rsidR="009C4C2E">
        <w:rPr>
          <w:rFonts w:ascii="Arial" w:hAnsi="Arial" w:cs="Arial"/>
          <w:sz w:val="20"/>
          <w:szCs w:val="20"/>
        </w:rPr>
        <w:t>−</w:t>
      </w:r>
      <w:r>
        <w:rPr>
          <w:rFonts w:ascii="Arial" w:hAnsi="Arial" w:cs="Arial"/>
          <w:sz w:val="20"/>
          <w:szCs w:val="20"/>
        </w:rPr>
        <w:t>167.1</w:t>
      </w:r>
      <w:r w:rsidRPr="009A1732">
        <w:rPr>
          <w:rFonts w:ascii="Arial" w:hAnsi="Arial" w:cs="Arial"/>
          <w:sz w:val="20"/>
          <w:szCs w:val="20"/>
        </w:rPr>
        <w:t xml:space="preserve"> °C (EtOAc); </w:t>
      </w:r>
      <w:r w:rsidRPr="009A1732">
        <w:rPr>
          <w:rFonts w:ascii="Arial" w:hAnsi="Arial" w:cs="Arial"/>
          <w:sz w:val="20"/>
          <w:szCs w:val="20"/>
          <w:vertAlign w:val="superscript"/>
        </w:rPr>
        <w:t>1</w:t>
      </w:r>
      <w:r>
        <w:rPr>
          <w:rFonts w:ascii="Arial" w:hAnsi="Arial" w:cs="Arial"/>
          <w:sz w:val="20"/>
          <w:szCs w:val="20"/>
        </w:rPr>
        <w:t>H NMR (4</w:t>
      </w:r>
      <w:r w:rsidRPr="009A1732">
        <w:rPr>
          <w:rFonts w:ascii="Arial" w:hAnsi="Arial" w:cs="Arial"/>
          <w:sz w:val="20"/>
          <w:szCs w:val="20"/>
        </w:rPr>
        <w:t>00 MHz, CDCl</w:t>
      </w:r>
      <w:r w:rsidRPr="009A1732">
        <w:rPr>
          <w:rFonts w:ascii="Arial" w:hAnsi="Arial" w:cs="Arial"/>
          <w:sz w:val="20"/>
          <w:szCs w:val="20"/>
          <w:vertAlign w:val="subscript"/>
        </w:rPr>
        <w:t>3</w:t>
      </w:r>
      <w:r>
        <w:rPr>
          <w:rFonts w:ascii="Arial" w:hAnsi="Arial" w:cs="Arial"/>
          <w:sz w:val="20"/>
          <w:szCs w:val="20"/>
        </w:rPr>
        <w:t>)</w:t>
      </w:r>
      <w:r w:rsidRPr="00F3087E">
        <w:rPr>
          <w:rFonts w:ascii="Arial" w:hAnsi="Arial" w:cs="Arial"/>
          <w:sz w:val="20"/>
          <w:szCs w:val="20"/>
        </w:rPr>
        <w:t xml:space="preserve"> </w:t>
      </w:r>
      <w:r w:rsidR="00AA308F">
        <w:rPr>
          <w:rFonts w:ascii="Arial" w:hAnsi="Arial" w:cs="Arial"/>
          <w:sz w:val="20"/>
          <w:szCs w:val="20"/>
        </w:rPr>
        <w:t xml:space="preserve">δ </w:t>
      </w:r>
      <w:r>
        <w:rPr>
          <w:rFonts w:ascii="Arial" w:hAnsi="Arial" w:cs="Arial"/>
          <w:sz w:val="20"/>
          <w:szCs w:val="20"/>
        </w:rPr>
        <w:t>9.05 (s, 1H), 8.80</w:t>
      </w:r>
      <w:r w:rsidR="00A519B9">
        <w:rPr>
          <w:rFonts w:ascii="Arial" w:hAnsi="Arial" w:cs="Arial"/>
          <w:sz w:val="20"/>
          <w:szCs w:val="20"/>
        </w:rPr>
        <w:t>−</w:t>
      </w:r>
      <w:r>
        <w:rPr>
          <w:rFonts w:ascii="Arial" w:hAnsi="Arial" w:cs="Arial"/>
          <w:sz w:val="20"/>
          <w:szCs w:val="20"/>
        </w:rPr>
        <w:t>8.74 (m, 3</w:t>
      </w:r>
      <w:r w:rsidRPr="009A1732">
        <w:rPr>
          <w:rFonts w:ascii="Arial" w:hAnsi="Arial" w:cs="Arial"/>
          <w:sz w:val="20"/>
          <w:szCs w:val="20"/>
        </w:rPr>
        <w:t xml:space="preserve">H), </w:t>
      </w:r>
      <w:r>
        <w:rPr>
          <w:rFonts w:ascii="Arial" w:hAnsi="Arial" w:cs="Arial"/>
          <w:sz w:val="20"/>
          <w:szCs w:val="20"/>
        </w:rPr>
        <w:t xml:space="preserve">8.42 (d, </w:t>
      </w:r>
      <w:r w:rsidRPr="00F3087E">
        <w:rPr>
          <w:rFonts w:ascii="Arial" w:hAnsi="Arial" w:cs="Arial"/>
          <w:i/>
          <w:sz w:val="20"/>
          <w:szCs w:val="20"/>
        </w:rPr>
        <w:t>J</w:t>
      </w:r>
      <w:r>
        <w:rPr>
          <w:rFonts w:ascii="Arial" w:hAnsi="Arial" w:cs="Arial"/>
          <w:sz w:val="20"/>
          <w:szCs w:val="20"/>
        </w:rPr>
        <w:t xml:space="preserve"> = 9.5 Hz, 1H), 8.03</w:t>
      </w:r>
      <w:r w:rsidR="00A519B9">
        <w:rPr>
          <w:rFonts w:ascii="Arial" w:hAnsi="Arial" w:cs="Arial"/>
          <w:sz w:val="20"/>
          <w:szCs w:val="20"/>
        </w:rPr>
        <w:t>−</w:t>
      </w:r>
      <w:r>
        <w:rPr>
          <w:rFonts w:ascii="Arial" w:hAnsi="Arial" w:cs="Arial"/>
          <w:sz w:val="20"/>
          <w:szCs w:val="20"/>
        </w:rPr>
        <w:t>8.00 (m, 2H), 7.74</w:t>
      </w:r>
      <w:r w:rsidR="00A519B9">
        <w:rPr>
          <w:rFonts w:ascii="Arial" w:hAnsi="Arial" w:cs="Arial"/>
          <w:sz w:val="20"/>
          <w:szCs w:val="20"/>
        </w:rPr>
        <w:t>−</w:t>
      </w:r>
      <w:r>
        <w:rPr>
          <w:rFonts w:ascii="Arial" w:hAnsi="Arial" w:cs="Arial"/>
          <w:sz w:val="20"/>
          <w:szCs w:val="20"/>
        </w:rPr>
        <w:t>7.70</w:t>
      </w:r>
      <w:r w:rsidRPr="009A1732">
        <w:rPr>
          <w:rFonts w:ascii="Arial" w:hAnsi="Arial" w:cs="Arial"/>
          <w:sz w:val="20"/>
          <w:szCs w:val="20"/>
        </w:rPr>
        <w:t xml:space="preserve"> (</w:t>
      </w:r>
      <w:r>
        <w:rPr>
          <w:rFonts w:ascii="Arial" w:hAnsi="Arial" w:cs="Arial"/>
          <w:sz w:val="20"/>
          <w:szCs w:val="20"/>
        </w:rPr>
        <w:t>m,  1H), 7.67</w:t>
      </w:r>
      <w:r w:rsidR="00A519B9">
        <w:rPr>
          <w:rFonts w:ascii="Arial" w:hAnsi="Arial" w:cs="Arial"/>
          <w:sz w:val="20"/>
          <w:szCs w:val="20"/>
        </w:rPr>
        <w:t>−</w:t>
      </w:r>
      <w:r>
        <w:rPr>
          <w:rFonts w:ascii="Arial" w:hAnsi="Arial" w:cs="Arial"/>
          <w:sz w:val="20"/>
          <w:szCs w:val="20"/>
        </w:rPr>
        <w:t>7.63</w:t>
      </w:r>
      <w:r w:rsidRPr="009A1732">
        <w:rPr>
          <w:rFonts w:ascii="Arial" w:hAnsi="Arial" w:cs="Arial"/>
          <w:sz w:val="20"/>
          <w:szCs w:val="20"/>
        </w:rPr>
        <w:t xml:space="preserve"> (</w:t>
      </w:r>
      <w:r>
        <w:rPr>
          <w:rFonts w:ascii="Arial" w:hAnsi="Arial" w:cs="Arial"/>
          <w:sz w:val="20"/>
          <w:szCs w:val="20"/>
        </w:rPr>
        <w:t>m,  1H), 3.79</w:t>
      </w:r>
      <w:r w:rsidR="00A519B9">
        <w:rPr>
          <w:rFonts w:ascii="Arial" w:hAnsi="Arial" w:cs="Arial"/>
          <w:sz w:val="20"/>
          <w:szCs w:val="20"/>
        </w:rPr>
        <w:t>−</w:t>
      </w:r>
      <w:r>
        <w:rPr>
          <w:rFonts w:ascii="Arial" w:hAnsi="Arial" w:cs="Arial"/>
          <w:sz w:val="20"/>
          <w:szCs w:val="20"/>
        </w:rPr>
        <w:t>3.62</w:t>
      </w:r>
      <w:r w:rsidRPr="009A1732">
        <w:rPr>
          <w:rFonts w:ascii="Arial" w:hAnsi="Arial" w:cs="Arial"/>
          <w:sz w:val="20"/>
          <w:szCs w:val="20"/>
        </w:rPr>
        <w:t xml:space="preserve"> (</w:t>
      </w:r>
      <w:r>
        <w:rPr>
          <w:rFonts w:ascii="Arial" w:hAnsi="Arial" w:cs="Arial"/>
          <w:sz w:val="20"/>
          <w:szCs w:val="20"/>
        </w:rPr>
        <w:t>m</w:t>
      </w:r>
      <w:r w:rsidRPr="009A1732">
        <w:rPr>
          <w:rFonts w:ascii="Arial" w:hAnsi="Arial" w:cs="Arial"/>
          <w:sz w:val="20"/>
          <w:szCs w:val="20"/>
        </w:rPr>
        <w:t xml:space="preserve">, </w:t>
      </w:r>
      <w:r>
        <w:rPr>
          <w:rFonts w:ascii="Arial" w:hAnsi="Arial" w:cs="Arial"/>
          <w:sz w:val="20"/>
          <w:szCs w:val="20"/>
        </w:rPr>
        <w:t>2H), 3.49</w:t>
      </w:r>
      <w:r w:rsidR="00A519B9">
        <w:rPr>
          <w:rFonts w:ascii="Arial" w:hAnsi="Arial" w:cs="Arial"/>
          <w:sz w:val="20"/>
          <w:szCs w:val="20"/>
        </w:rPr>
        <w:t>−</w:t>
      </w:r>
      <w:r>
        <w:rPr>
          <w:rFonts w:ascii="Arial" w:hAnsi="Arial" w:cs="Arial"/>
          <w:sz w:val="20"/>
          <w:szCs w:val="20"/>
        </w:rPr>
        <w:t>3.43</w:t>
      </w:r>
      <w:r w:rsidRPr="009A1732">
        <w:rPr>
          <w:rFonts w:ascii="Arial" w:hAnsi="Arial" w:cs="Arial"/>
          <w:sz w:val="20"/>
          <w:szCs w:val="20"/>
        </w:rPr>
        <w:t xml:space="preserve"> (</w:t>
      </w:r>
      <w:r>
        <w:rPr>
          <w:rFonts w:ascii="Arial" w:hAnsi="Arial" w:cs="Arial"/>
          <w:sz w:val="20"/>
          <w:szCs w:val="20"/>
        </w:rPr>
        <w:t>m, 2H), 1.36</w:t>
      </w:r>
      <w:r w:rsidRPr="009A1732">
        <w:rPr>
          <w:rFonts w:ascii="Arial" w:hAnsi="Arial" w:cs="Arial"/>
          <w:sz w:val="20"/>
          <w:szCs w:val="20"/>
        </w:rPr>
        <w:t xml:space="preserve"> (t, </w:t>
      </w:r>
      <w:r w:rsidRPr="009A1732">
        <w:rPr>
          <w:rFonts w:ascii="Arial" w:hAnsi="Arial" w:cs="Arial"/>
          <w:i/>
          <w:iCs/>
          <w:sz w:val="20"/>
          <w:szCs w:val="20"/>
        </w:rPr>
        <w:t xml:space="preserve">J </w:t>
      </w:r>
      <w:r>
        <w:rPr>
          <w:rFonts w:ascii="Arial" w:hAnsi="Arial" w:cs="Arial"/>
          <w:sz w:val="20"/>
          <w:szCs w:val="20"/>
        </w:rPr>
        <w:t>= 7.1 Hz, 3H), 1.27</w:t>
      </w:r>
      <w:r w:rsidRPr="009A1732">
        <w:rPr>
          <w:rFonts w:ascii="Arial" w:hAnsi="Arial" w:cs="Arial"/>
          <w:sz w:val="20"/>
          <w:szCs w:val="20"/>
        </w:rPr>
        <w:t xml:space="preserve"> (t, </w:t>
      </w:r>
      <w:r w:rsidRPr="009A1732">
        <w:rPr>
          <w:rFonts w:ascii="Arial" w:hAnsi="Arial" w:cs="Arial"/>
          <w:i/>
          <w:iCs/>
          <w:sz w:val="20"/>
          <w:szCs w:val="20"/>
        </w:rPr>
        <w:t xml:space="preserve">J </w:t>
      </w:r>
      <w:r>
        <w:rPr>
          <w:rFonts w:ascii="Arial" w:hAnsi="Arial" w:cs="Arial"/>
          <w:sz w:val="20"/>
          <w:szCs w:val="20"/>
        </w:rPr>
        <w:t>= 7.1 Hz, 3H), 0.60</w:t>
      </w:r>
      <w:r w:rsidRPr="009A1732">
        <w:rPr>
          <w:rFonts w:ascii="Arial" w:hAnsi="Arial" w:cs="Arial"/>
          <w:sz w:val="20"/>
          <w:szCs w:val="20"/>
        </w:rPr>
        <w:t xml:space="preserve"> (s, 9H)</w:t>
      </w:r>
      <w:r>
        <w:rPr>
          <w:rFonts w:ascii="Arial" w:hAnsi="Arial" w:cs="Arial"/>
          <w:sz w:val="20"/>
          <w:szCs w:val="20"/>
        </w:rPr>
        <w:t>, 0.50 (s, 9H)</w:t>
      </w:r>
      <w:r w:rsidRPr="009A1732">
        <w:rPr>
          <w:rFonts w:ascii="Arial" w:hAnsi="Arial" w:cs="Arial"/>
          <w:sz w:val="20"/>
          <w:szCs w:val="20"/>
        </w:rPr>
        <w:t xml:space="preserve">; </w:t>
      </w:r>
      <w:r w:rsidRPr="009A1732">
        <w:rPr>
          <w:rFonts w:ascii="Arial" w:hAnsi="Arial" w:cs="Arial"/>
          <w:sz w:val="20"/>
          <w:szCs w:val="20"/>
          <w:vertAlign w:val="superscript"/>
        </w:rPr>
        <w:t>13</w:t>
      </w:r>
      <w:r>
        <w:rPr>
          <w:rFonts w:ascii="Arial" w:hAnsi="Arial" w:cs="Arial"/>
          <w:sz w:val="20"/>
          <w:szCs w:val="20"/>
        </w:rPr>
        <w:t>C NMR (100</w:t>
      </w:r>
      <w:r w:rsidRPr="009A1732">
        <w:rPr>
          <w:rFonts w:ascii="Arial" w:hAnsi="Arial" w:cs="Arial"/>
          <w:sz w:val="20"/>
          <w:szCs w:val="20"/>
        </w:rPr>
        <w:t xml:space="preserve"> MHz, CDCl</w:t>
      </w:r>
      <w:r w:rsidRPr="009A1732">
        <w:rPr>
          <w:rFonts w:ascii="Arial" w:hAnsi="Arial" w:cs="Arial"/>
          <w:sz w:val="20"/>
          <w:szCs w:val="20"/>
          <w:vertAlign w:val="subscript"/>
        </w:rPr>
        <w:t>3</w:t>
      </w:r>
      <w:r w:rsidRPr="009A1732">
        <w:rPr>
          <w:rFonts w:ascii="Arial" w:hAnsi="Arial" w:cs="Arial"/>
          <w:sz w:val="20"/>
          <w:szCs w:val="20"/>
        </w:rPr>
        <w:t xml:space="preserve">) </w:t>
      </w:r>
      <w:r>
        <w:rPr>
          <w:rFonts w:ascii="Arial" w:hAnsi="Arial" w:cs="Arial"/>
          <w:sz w:val="20"/>
          <w:szCs w:val="20"/>
        </w:rPr>
        <w:t>δ 159.1, 154.9, 138.0, 133.2, 132.0, 131.9, 130.4, 129.1, 128.9, 128.4, 127.9, 127.4, 127.3, 127.1, 126.6, 126.2, 123.0, 121.2, 121.18, 40.9, 40.7, 13.5, 12.8, 2.4, -0.4</w:t>
      </w:r>
      <w:r w:rsidRPr="009A1732">
        <w:rPr>
          <w:rFonts w:ascii="Arial" w:hAnsi="Arial" w:cs="Arial"/>
          <w:sz w:val="20"/>
          <w:szCs w:val="20"/>
        </w:rPr>
        <w:t>; FTIR (KBr, cm</w:t>
      </w:r>
      <w:r w:rsidRPr="009A1732">
        <w:rPr>
          <w:rFonts w:ascii="Arial" w:hAnsi="Arial" w:cs="Arial"/>
          <w:sz w:val="20"/>
          <w:szCs w:val="20"/>
          <w:vertAlign w:val="superscript"/>
        </w:rPr>
        <w:t>-1</w:t>
      </w:r>
      <w:r w:rsidRPr="009A1732">
        <w:rPr>
          <w:rFonts w:ascii="Arial" w:hAnsi="Arial" w:cs="Arial"/>
          <w:sz w:val="20"/>
          <w:szCs w:val="20"/>
        </w:rPr>
        <w:t>)</w:t>
      </w:r>
      <w:r>
        <w:rPr>
          <w:rFonts w:ascii="Arial" w:hAnsi="Arial" w:cs="Arial"/>
          <w:sz w:val="20"/>
          <w:szCs w:val="20"/>
        </w:rPr>
        <w:t xml:space="preserve"> 2976, 2955, 2898, 1707, 1472, 1422, 1379, 1343, 1279, 1236</w:t>
      </w:r>
      <w:r w:rsidRPr="009A1732">
        <w:rPr>
          <w:rFonts w:ascii="Arial" w:hAnsi="Arial" w:cs="Arial"/>
          <w:sz w:val="20"/>
          <w:szCs w:val="20"/>
        </w:rPr>
        <w:t>; HRMS (ESI) m/z [M</w:t>
      </w:r>
      <w:r w:rsidR="00FD6864">
        <w:rPr>
          <w:rFonts w:ascii="Arial" w:hAnsi="Arial" w:cs="Arial"/>
          <w:sz w:val="20"/>
          <w:szCs w:val="20"/>
        </w:rPr>
        <w:t xml:space="preserve"> </w:t>
      </w:r>
      <w:r w:rsidRPr="009A1732">
        <w:rPr>
          <w:rFonts w:ascii="Arial" w:hAnsi="Arial" w:cs="Arial"/>
          <w:sz w:val="20"/>
          <w:szCs w:val="20"/>
        </w:rPr>
        <w:t>+</w:t>
      </w:r>
      <w:r w:rsidR="00FD6864">
        <w:rPr>
          <w:rFonts w:ascii="Arial" w:hAnsi="Arial" w:cs="Arial"/>
          <w:sz w:val="20"/>
          <w:szCs w:val="20"/>
        </w:rPr>
        <w:t xml:space="preserve"> </w:t>
      </w:r>
      <w:r w:rsidRPr="009A1732">
        <w:rPr>
          <w:rFonts w:ascii="Arial" w:hAnsi="Arial" w:cs="Arial"/>
          <w:sz w:val="20"/>
          <w:szCs w:val="20"/>
        </w:rPr>
        <w:t>Na]</w:t>
      </w:r>
      <w:r w:rsidRPr="00D42046">
        <w:rPr>
          <w:rFonts w:ascii="Arial" w:hAnsi="Arial" w:cs="Arial"/>
          <w:sz w:val="20"/>
          <w:szCs w:val="20"/>
          <w:vertAlign w:val="superscript"/>
        </w:rPr>
        <w:t>+</w:t>
      </w:r>
      <w:r w:rsidRPr="009A1732">
        <w:rPr>
          <w:rFonts w:ascii="Arial" w:hAnsi="Arial" w:cs="Arial"/>
          <w:sz w:val="20"/>
          <w:szCs w:val="20"/>
        </w:rPr>
        <w:t xml:space="preserve"> for formula C</w:t>
      </w:r>
      <w:r>
        <w:rPr>
          <w:rFonts w:ascii="Arial" w:hAnsi="Arial" w:cs="Arial"/>
          <w:sz w:val="20"/>
          <w:szCs w:val="20"/>
          <w:vertAlign w:val="subscript"/>
        </w:rPr>
        <w:t>2</w:t>
      </w:r>
      <w:r w:rsidR="00FD6864">
        <w:rPr>
          <w:rFonts w:ascii="Arial" w:hAnsi="Arial" w:cs="Arial"/>
          <w:sz w:val="20"/>
          <w:szCs w:val="20"/>
          <w:vertAlign w:val="subscript"/>
        </w:rPr>
        <w:t>9</w:t>
      </w:r>
      <w:r w:rsidRPr="009A1732">
        <w:rPr>
          <w:rFonts w:ascii="Arial" w:hAnsi="Arial" w:cs="Arial"/>
          <w:sz w:val="20"/>
          <w:szCs w:val="20"/>
        </w:rPr>
        <w:t>H</w:t>
      </w:r>
      <w:r>
        <w:rPr>
          <w:rFonts w:ascii="Arial" w:hAnsi="Arial" w:cs="Arial"/>
          <w:sz w:val="20"/>
          <w:szCs w:val="20"/>
          <w:vertAlign w:val="subscript"/>
        </w:rPr>
        <w:t>37</w:t>
      </w:r>
      <w:r>
        <w:rPr>
          <w:rFonts w:ascii="Arial" w:hAnsi="Arial" w:cs="Arial"/>
          <w:sz w:val="20"/>
          <w:szCs w:val="20"/>
        </w:rPr>
        <w:t>NNa</w:t>
      </w:r>
      <w:r w:rsidRPr="009A1732">
        <w:rPr>
          <w:rFonts w:ascii="Arial" w:hAnsi="Arial" w:cs="Arial"/>
          <w:sz w:val="20"/>
          <w:szCs w:val="20"/>
        </w:rPr>
        <w:t>O</w:t>
      </w:r>
      <w:r w:rsidRPr="009A1732">
        <w:rPr>
          <w:rFonts w:ascii="Arial" w:hAnsi="Arial" w:cs="Arial"/>
          <w:sz w:val="20"/>
          <w:szCs w:val="20"/>
          <w:vertAlign w:val="subscript"/>
        </w:rPr>
        <w:t>2</w:t>
      </w:r>
      <w:r>
        <w:rPr>
          <w:rFonts w:ascii="Arial" w:hAnsi="Arial" w:cs="Arial"/>
          <w:sz w:val="20"/>
          <w:szCs w:val="20"/>
        </w:rPr>
        <w:t>Si</w:t>
      </w:r>
      <w:r>
        <w:rPr>
          <w:rFonts w:ascii="Arial" w:hAnsi="Arial" w:cs="Arial"/>
          <w:sz w:val="20"/>
          <w:szCs w:val="20"/>
          <w:vertAlign w:val="subscript"/>
        </w:rPr>
        <w:t>2</w:t>
      </w:r>
      <w:r>
        <w:rPr>
          <w:rFonts w:ascii="Arial" w:hAnsi="Arial" w:cs="Arial"/>
          <w:sz w:val="20"/>
          <w:szCs w:val="20"/>
        </w:rPr>
        <w:t>: calcd, 510.2261</w:t>
      </w:r>
      <w:r w:rsidRPr="009A1732">
        <w:rPr>
          <w:rFonts w:ascii="Arial" w:hAnsi="Arial" w:cs="Arial"/>
          <w:sz w:val="20"/>
          <w:szCs w:val="20"/>
        </w:rPr>
        <w:t>; found</w:t>
      </w:r>
      <w:r>
        <w:rPr>
          <w:rFonts w:ascii="Arial" w:hAnsi="Arial" w:cs="Arial"/>
          <w:sz w:val="20"/>
          <w:szCs w:val="20"/>
        </w:rPr>
        <w:t xml:space="preserve"> 510.2255.</w:t>
      </w:r>
    </w:p>
    <w:p w14:paraId="1B48F9CD" w14:textId="765899A0" w:rsidR="00422415" w:rsidRPr="009A1732" w:rsidRDefault="00422415" w:rsidP="007925DD">
      <w:pPr>
        <w:spacing w:line="360" w:lineRule="auto"/>
        <w:jc w:val="both"/>
        <w:rPr>
          <w:rFonts w:ascii="Arial" w:hAnsi="Arial" w:cs="Arial"/>
          <w:sz w:val="20"/>
          <w:szCs w:val="20"/>
        </w:rPr>
      </w:pPr>
      <w:r w:rsidRPr="001429F2">
        <w:rPr>
          <w:rFonts w:ascii="Arial" w:hAnsi="Arial" w:cs="Arial"/>
          <w:i/>
          <w:sz w:val="20"/>
          <w:szCs w:val="20"/>
        </w:rPr>
        <w:t>2-(</w:t>
      </w:r>
      <w:r w:rsidR="004B773D">
        <w:rPr>
          <w:rFonts w:ascii="Arial" w:hAnsi="Arial" w:cs="Arial"/>
          <w:i/>
          <w:sz w:val="20"/>
          <w:szCs w:val="20"/>
        </w:rPr>
        <w:t>T</w:t>
      </w:r>
      <w:r w:rsidRPr="001429F2">
        <w:rPr>
          <w:rFonts w:ascii="Arial" w:hAnsi="Arial" w:cs="Arial"/>
          <w:i/>
          <w:sz w:val="20"/>
          <w:szCs w:val="20"/>
        </w:rPr>
        <w:t>rimethysilyl)chrysene-3-yl N,N-diethyl-O-carbamate (</w:t>
      </w:r>
      <w:r>
        <w:rPr>
          <w:rFonts w:ascii="Arial" w:hAnsi="Arial" w:cs="Arial"/>
          <w:b/>
          <w:i/>
          <w:sz w:val="20"/>
          <w:szCs w:val="20"/>
        </w:rPr>
        <w:t>11</w:t>
      </w:r>
      <w:r w:rsidRPr="000E0358">
        <w:rPr>
          <w:rFonts w:ascii="Arial" w:hAnsi="Arial" w:cs="Arial"/>
          <w:b/>
          <w:i/>
          <w:sz w:val="20"/>
          <w:szCs w:val="20"/>
        </w:rPr>
        <w:t>a</w:t>
      </w:r>
      <w:r w:rsidRPr="001429F2">
        <w:rPr>
          <w:rFonts w:ascii="Arial" w:hAnsi="Arial" w:cs="Arial"/>
          <w:i/>
          <w:sz w:val="20"/>
          <w:szCs w:val="20"/>
        </w:rPr>
        <w:t>)</w:t>
      </w:r>
      <w:r>
        <w:rPr>
          <w:rFonts w:ascii="Arial" w:hAnsi="Arial" w:cs="Arial"/>
          <w:i/>
          <w:sz w:val="20"/>
          <w:szCs w:val="20"/>
        </w:rPr>
        <w:t xml:space="preserve">. </w:t>
      </w:r>
      <w:r w:rsidRPr="00F3301B">
        <w:rPr>
          <w:rFonts w:ascii="Arial" w:hAnsi="Arial" w:cs="Arial"/>
          <w:sz w:val="20"/>
          <w:szCs w:val="20"/>
        </w:rPr>
        <w:t xml:space="preserve">According to </w:t>
      </w:r>
      <w:r w:rsidR="004B773D">
        <w:rPr>
          <w:rFonts w:ascii="Arial" w:hAnsi="Arial" w:cs="Arial"/>
          <w:sz w:val="20"/>
          <w:szCs w:val="20"/>
        </w:rPr>
        <w:t xml:space="preserve">the </w:t>
      </w:r>
      <w:r w:rsidRPr="00F3301B">
        <w:rPr>
          <w:rFonts w:ascii="Arial" w:hAnsi="Arial" w:cs="Arial"/>
          <w:sz w:val="20"/>
          <w:szCs w:val="20"/>
        </w:rPr>
        <w:t>general procedure</w:t>
      </w:r>
      <w:r>
        <w:rPr>
          <w:rFonts w:ascii="Arial" w:hAnsi="Arial" w:cs="Arial"/>
          <w:sz w:val="20"/>
          <w:szCs w:val="20"/>
        </w:rPr>
        <w:t>,</w:t>
      </w:r>
      <w:r w:rsidRPr="00F3301B">
        <w:rPr>
          <w:rFonts w:ascii="Arial" w:hAnsi="Arial" w:cs="Arial"/>
          <w:sz w:val="20"/>
          <w:szCs w:val="20"/>
        </w:rPr>
        <w:t xml:space="preserve"> </w:t>
      </w:r>
      <w:r w:rsidRPr="00AE4F86">
        <w:rPr>
          <w:rFonts w:ascii="Arial" w:hAnsi="Arial" w:cs="Arial"/>
          <w:b/>
          <w:sz w:val="20"/>
          <w:szCs w:val="20"/>
        </w:rPr>
        <w:t>2c</w:t>
      </w:r>
      <w:r w:rsidRPr="00F3301B">
        <w:rPr>
          <w:rFonts w:ascii="Arial" w:hAnsi="Arial" w:cs="Arial"/>
          <w:sz w:val="20"/>
          <w:szCs w:val="20"/>
        </w:rPr>
        <w:t xml:space="preserve"> (134</w:t>
      </w:r>
      <w:r>
        <w:rPr>
          <w:rFonts w:ascii="Arial" w:hAnsi="Arial" w:cs="Arial"/>
          <w:sz w:val="20"/>
          <w:szCs w:val="20"/>
        </w:rPr>
        <w:t xml:space="preserve"> </w:t>
      </w:r>
      <w:r w:rsidRPr="00F3301B">
        <w:rPr>
          <w:rFonts w:ascii="Arial" w:hAnsi="Arial" w:cs="Arial"/>
          <w:sz w:val="20"/>
          <w:szCs w:val="20"/>
        </w:rPr>
        <w:t xml:space="preserve">mg, 0.39 mmol) in THF (2.5 </w:t>
      </w:r>
      <w:r>
        <w:rPr>
          <w:rFonts w:ascii="Arial" w:hAnsi="Arial" w:cs="Arial"/>
          <w:sz w:val="20"/>
          <w:szCs w:val="20"/>
        </w:rPr>
        <w:t>mL</w:t>
      </w:r>
      <w:r w:rsidRPr="00F3301B">
        <w:rPr>
          <w:rFonts w:ascii="Arial" w:hAnsi="Arial" w:cs="Arial"/>
          <w:sz w:val="20"/>
          <w:szCs w:val="20"/>
        </w:rPr>
        <w:t xml:space="preserve">) was </w:t>
      </w:r>
      <w:r>
        <w:rPr>
          <w:rFonts w:ascii="Arial" w:hAnsi="Arial" w:cs="Arial"/>
          <w:sz w:val="20"/>
          <w:szCs w:val="20"/>
        </w:rPr>
        <w:t>treated</w:t>
      </w:r>
      <w:r w:rsidRPr="00F3301B">
        <w:rPr>
          <w:rFonts w:ascii="Arial" w:hAnsi="Arial" w:cs="Arial"/>
          <w:sz w:val="20"/>
          <w:szCs w:val="20"/>
        </w:rPr>
        <w:t xml:space="preserve"> with </w:t>
      </w:r>
      <w:r w:rsidRPr="00F3301B">
        <w:rPr>
          <w:rFonts w:ascii="Arial" w:hAnsi="Arial" w:cs="Arial"/>
          <w:i/>
          <w:iCs/>
          <w:sz w:val="20"/>
          <w:szCs w:val="20"/>
        </w:rPr>
        <w:t>s</w:t>
      </w:r>
      <w:r w:rsidRPr="00F3301B">
        <w:rPr>
          <w:rFonts w:ascii="Arial" w:hAnsi="Arial" w:cs="Arial"/>
          <w:sz w:val="20"/>
          <w:szCs w:val="20"/>
        </w:rPr>
        <w:t xml:space="preserve">-BuLi (0.37 </w:t>
      </w:r>
      <w:r>
        <w:rPr>
          <w:rFonts w:ascii="Arial" w:hAnsi="Arial" w:cs="Arial"/>
          <w:sz w:val="20"/>
          <w:szCs w:val="20"/>
        </w:rPr>
        <w:t>mL</w:t>
      </w:r>
      <w:r w:rsidRPr="00F3301B">
        <w:rPr>
          <w:rFonts w:ascii="Arial" w:hAnsi="Arial" w:cs="Arial"/>
          <w:sz w:val="20"/>
          <w:szCs w:val="20"/>
        </w:rPr>
        <w:t>, 0.43</w:t>
      </w:r>
      <w:r>
        <w:rPr>
          <w:rFonts w:ascii="Arial" w:hAnsi="Arial" w:cs="Arial"/>
          <w:sz w:val="20"/>
          <w:szCs w:val="20"/>
        </w:rPr>
        <w:t xml:space="preserve"> </w:t>
      </w:r>
      <w:r w:rsidRPr="00F3301B">
        <w:rPr>
          <w:rFonts w:ascii="Arial" w:hAnsi="Arial" w:cs="Arial"/>
          <w:sz w:val="20"/>
          <w:szCs w:val="20"/>
        </w:rPr>
        <w:t xml:space="preserve">mmol), TMEDA (0.07 </w:t>
      </w:r>
      <w:r>
        <w:rPr>
          <w:rFonts w:ascii="Arial" w:hAnsi="Arial" w:cs="Arial"/>
          <w:sz w:val="20"/>
          <w:szCs w:val="20"/>
        </w:rPr>
        <w:t>mL</w:t>
      </w:r>
      <w:r w:rsidRPr="00F3301B">
        <w:rPr>
          <w:rFonts w:ascii="Arial" w:hAnsi="Arial" w:cs="Arial"/>
          <w:sz w:val="20"/>
          <w:szCs w:val="20"/>
        </w:rPr>
        <w:t xml:space="preserve">, 0.46 mmol) and TMSCl (0.07 </w:t>
      </w:r>
      <w:r>
        <w:rPr>
          <w:rFonts w:ascii="Arial" w:hAnsi="Arial" w:cs="Arial"/>
          <w:sz w:val="20"/>
          <w:szCs w:val="20"/>
        </w:rPr>
        <w:t>mL</w:t>
      </w:r>
      <w:r w:rsidRPr="00F3301B">
        <w:rPr>
          <w:rFonts w:ascii="Arial" w:hAnsi="Arial" w:cs="Arial"/>
          <w:sz w:val="20"/>
          <w:szCs w:val="20"/>
        </w:rPr>
        <w:t>, 0.</w:t>
      </w:r>
      <w:r>
        <w:rPr>
          <w:rFonts w:ascii="Arial" w:hAnsi="Arial" w:cs="Arial"/>
          <w:sz w:val="20"/>
          <w:szCs w:val="20"/>
        </w:rPr>
        <w:t xml:space="preserve">55 mmol) at </w:t>
      </w:r>
      <w:r w:rsidR="00E017AD">
        <w:rPr>
          <w:rFonts w:ascii="Arial" w:hAnsi="Arial" w:cs="Arial"/>
          <w:sz w:val="20"/>
          <w:szCs w:val="20"/>
        </w:rPr>
        <w:t>−78</w:t>
      </w:r>
      <w:r>
        <w:rPr>
          <w:rFonts w:ascii="Arial" w:hAnsi="Arial" w:cs="Arial"/>
          <w:sz w:val="20"/>
          <w:szCs w:val="20"/>
        </w:rPr>
        <w:t xml:space="preserve"> °C for 1.5 h</w:t>
      </w:r>
      <w:r w:rsidRPr="00F3301B">
        <w:rPr>
          <w:rFonts w:ascii="Arial" w:hAnsi="Arial" w:cs="Arial"/>
          <w:sz w:val="20"/>
          <w:szCs w:val="20"/>
        </w:rPr>
        <w:t xml:space="preserve">. Normal workup, </w:t>
      </w:r>
      <w:r w:rsidRPr="009A1732">
        <w:rPr>
          <w:rFonts w:ascii="Arial" w:hAnsi="Arial" w:cs="Arial"/>
          <w:sz w:val="20"/>
          <w:szCs w:val="20"/>
        </w:rPr>
        <w:t xml:space="preserve">followed by flash column </w:t>
      </w:r>
      <w:r>
        <w:rPr>
          <w:rFonts w:ascii="Arial" w:hAnsi="Arial" w:cs="Arial"/>
          <w:sz w:val="20"/>
          <w:szCs w:val="20"/>
        </w:rPr>
        <w:t>chromatography (</w:t>
      </w:r>
      <w:r w:rsidRPr="009A1732">
        <w:rPr>
          <w:rFonts w:ascii="Arial" w:hAnsi="Arial" w:cs="Arial"/>
          <w:sz w:val="20"/>
          <w:szCs w:val="20"/>
        </w:rPr>
        <w:t>EtOAc</w:t>
      </w:r>
      <w:r>
        <w:rPr>
          <w:rFonts w:ascii="Arial" w:hAnsi="Arial" w:cs="Arial"/>
          <w:sz w:val="20"/>
          <w:szCs w:val="20"/>
        </w:rPr>
        <w:t>:PE</w:t>
      </w:r>
      <w:r w:rsidRPr="009A1732">
        <w:rPr>
          <w:rFonts w:ascii="Arial" w:hAnsi="Arial" w:cs="Arial"/>
          <w:sz w:val="20"/>
          <w:szCs w:val="20"/>
        </w:rPr>
        <w:t xml:space="preserve"> </w:t>
      </w:r>
      <w:r>
        <w:rPr>
          <w:rFonts w:ascii="Arial" w:hAnsi="Arial" w:cs="Arial"/>
          <w:sz w:val="20"/>
          <w:szCs w:val="20"/>
        </w:rPr>
        <w:t>1:4</w:t>
      </w:r>
      <w:r w:rsidRPr="009A1732">
        <w:rPr>
          <w:rFonts w:ascii="Arial" w:hAnsi="Arial" w:cs="Arial"/>
          <w:sz w:val="20"/>
          <w:szCs w:val="20"/>
        </w:rPr>
        <w:t xml:space="preserve">) afforded product </w:t>
      </w:r>
      <w:r>
        <w:rPr>
          <w:rFonts w:ascii="Arial" w:hAnsi="Arial" w:cs="Arial"/>
          <w:b/>
          <w:sz w:val="20"/>
          <w:szCs w:val="20"/>
        </w:rPr>
        <w:t>11</w:t>
      </w:r>
      <w:r w:rsidRPr="00E17C69">
        <w:rPr>
          <w:rFonts w:ascii="Arial" w:hAnsi="Arial" w:cs="Arial"/>
          <w:b/>
          <w:sz w:val="20"/>
          <w:szCs w:val="20"/>
        </w:rPr>
        <w:t>a</w:t>
      </w:r>
      <w:r>
        <w:rPr>
          <w:rFonts w:ascii="Arial" w:hAnsi="Arial" w:cs="Arial"/>
          <w:b/>
          <w:sz w:val="20"/>
          <w:szCs w:val="20"/>
        </w:rPr>
        <w:t xml:space="preserve"> </w:t>
      </w:r>
      <w:r w:rsidRPr="009A1732">
        <w:rPr>
          <w:rFonts w:ascii="Arial" w:hAnsi="Arial" w:cs="Arial"/>
          <w:sz w:val="20"/>
          <w:szCs w:val="20"/>
        </w:rPr>
        <w:t>(144 mg, 89%)</w:t>
      </w:r>
      <w:r>
        <w:rPr>
          <w:rFonts w:ascii="Arial" w:hAnsi="Arial" w:cs="Arial"/>
          <w:sz w:val="20"/>
          <w:szCs w:val="20"/>
        </w:rPr>
        <w:t xml:space="preserve"> </w:t>
      </w:r>
      <w:r w:rsidR="00284471">
        <w:rPr>
          <w:rFonts w:ascii="Arial" w:hAnsi="Arial" w:cs="Arial"/>
          <w:sz w:val="20"/>
          <w:szCs w:val="20"/>
        </w:rPr>
        <w:t>as a</w:t>
      </w:r>
      <w:r w:rsidR="006310BB">
        <w:rPr>
          <w:rFonts w:ascii="Arial" w:hAnsi="Arial" w:cs="Arial"/>
          <w:sz w:val="20"/>
          <w:szCs w:val="20"/>
        </w:rPr>
        <w:t>n</w:t>
      </w:r>
      <w:r w:rsidR="00284471">
        <w:rPr>
          <w:rFonts w:ascii="Arial" w:hAnsi="Arial" w:cs="Arial"/>
          <w:sz w:val="20"/>
          <w:szCs w:val="20"/>
        </w:rPr>
        <w:t xml:space="preserve"> off-white</w:t>
      </w:r>
      <w:r w:rsidRPr="009A1732">
        <w:rPr>
          <w:rFonts w:ascii="Arial" w:hAnsi="Arial" w:cs="Arial"/>
          <w:sz w:val="20"/>
          <w:szCs w:val="20"/>
        </w:rPr>
        <w:t xml:space="preserve"> solid</w:t>
      </w:r>
      <w:r w:rsidR="00C544B4">
        <w:rPr>
          <w:rFonts w:ascii="Arial" w:hAnsi="Arial" w:cs="Arial"/>
          <w:sz w:val="20"/>
          <w:szCs w:val="20"/>
        </w:rPr>
        <w:t>,</w:t>
      </w:r>
      <w:r w:rsidRPr="009A1732">
        <w:rPr>
          <w:rFonts w:ascii="Arial" w:hAnsi="Arial" w:cs="Arial"/>
          <w:sz w:val="20"/>
          <w:szCs w:val="20"/>
        </w:rPr>
        <w:t xml:space="preserve"> </w:t>
      </w:r>
      <w:r w:rsidR="008F494F">
        <w:rPr>
          <w:rFonts w:ascii="Arial" w:hAnsi="Arial" w:cs="Arial"/>
          <w:sz w:val="20"/>
          <w:szCs w:val="20"/>
        </w:rPr>
        <w:t>mp</w:t>
      </w:r>
      <w:r w:rsidRPr="009A1732">
        <w:rPr>
          <w:rFonts w:ascii="Arial" w:hAnsi="Arial" w:cs="Arial"/>
          <w:sz w:val="20"/>
          <w:szCs w:val="20"/>
        </w:rPr>
        <w:t>. 106.</w:t>
      </w:r>
      <w:r>
        <w:rPr>
          <w:rFonts w:ascii="Arial" w:hAnsi="Arial" w:cs="Arial"/>
          <w:sz w:val="20"/>
          <w:szCs w:val="20"/>
        </w:rPr>
        <w:t>0</w:t>
      </w:r>
      <w:r w:rsidR="009C4C2E">
        <w:rPr>
          <w:rFonts w:ascii="Arial" w:hAnsi="Arial" w:cs="Arial"/>
          <w:sz w:val="20"/>
          <w:szCs w:val="20"/>
        </w:rPr>
        <w:t>−</w:t>
      </w:r>
      <w:r w:rsidRPr="009A1732">
        <w:rPr>
          <w:rFonts w:ascii="Arial" w:hAnsi="Arial" w:cs="Arial"/>
          <w:sz w:val="20"/>
          <w:szCs w:val="20"/>
        </w:rPr>
        <w:t xml:space="preserve">107.0 °C (EtOAc); </w:t>
      </w:r>
      <w:r w:rsidRPr="009A1732">
        <w:rPr>
          <w:rFonts w:ascii="Arial" w:hAnsi="Arial" w:cs="Arial"/>
          <w:sz w:val="20"/>
          <w:szCs w:val="20"/>
          <w:vertAlign w:val="superscript"/>
        </w:rPr>
        <w:t>1</w:t>
      </w:r>
      <w:r w:rsidRPr="009A1732">
        <w:rPr>
          <w:rFonts w:ascii="Arial" w:hAnsi="Arial" w:cs="Arial"/>
          <w:sz w:val="20"/>
          <w:szCs w:val="20"/>
        </w:rPr>
        <w:t>H NMR (300 MHz, CDCl</w:t>
      </w:r>
      <w:r w:rsidRPr="009A1732">
        <w:rPr>
          <w:rFonts w:ascii="Arial" w:hAnsi="Arial" w:cs="Arial"/>
          <w:sz w:val="20"/>
          <w:szCs w:val="20"/>
          <w:vertAlign w:val="subscript"/>
        </w:rPr>
        <w:t>3</w:t>
      </w:r>
      <w:r>
        <w:rPr>
          <w:rFonts w:ascii="Arial" w:hAnsi="Arial" w:cs="Arial"/>
          <w:sz w:val="20"/>
          <w:szCs w:val="20"/>
        </w:rPr>
        <w:t>) δ 8.78</w:t>
      </w:r>
      <w:r w:rsidRPr="009A1732">
        <w:rPr>
          <w:rFonts w:ascii="Arial" w:hAnsi="Arial" w:cs="Arial"/>
          <w:sz w:val="20"/>
          <w:szCs w:val="20"/>
        </w:rPr>
        <w:t xml:space="preserve"> (d, </w:t>
      </w:r>
      <w:r w:rsidRPr="009A1732">
        <w:rPr>
          <w:rFonts w:ascii="Arial" w:hAnsi="Arial" w:cs="Arial"/>
          <w:i/>
          <w:iCs/>
          <w:sz w:val="20"/>
          <w:szCs w:val="20"/>
        </w:rPr>
        <w:t xml:space="preserve">J </w:t>
      </w:r>
      <w:r>
        <w:rPr>
          <w:rFonts w:ascii="Arial" w:hAnsi="Arial" w:cs="Arial"/>
          <w:sz w:val="20"/>
          <w:szCs w:val="20"/>
        </w:rPr>
        <w:t>= 8.2 Hz, 1H), 8.66 (t</w:t>
      </w:r>
      <w:r w:rsidRPr="009A1732">
        <w:rPr>
          <w:rFonts w:ascii="Arial" w:hAnsi="Arial" w:cs="Arial"/>
          <w:sz w:val="20"/>
          <w:szCs w:val="20"/>
        </w:rPr>
        <w:t xml:space="preserve">, </w:t>
      </w:r>
      <w:r w:rsidRPr="009A1732">
        <w:rPr>
          <w:rFonts w:ascii="Arial" w:hAnsi="Arial" w:cs="Arial"/>
          <w:i/>
          <w:iCs/>
          <w:sz w:val="20"/>
          <w:szCs w:val="20"/>
        </w:rPr>
        <w:t xml:space="preserve">J </w:t>
      </w:r>
      <w:r>
        <w:rPr>
          <w:rFonts w:ascii="Arial" w:hAnsi="Arial" w:cs="Arial"/>
          <w:sz w:val="20"/>
          <w:szCs w:val="20"/>
        </w:rPr>
        <w:t>= 8.8 Hz, 2</w:t>
      </w:r>
      <w:r w:rsidRPr="009A1732">
        <w:rPr>
          <w:rFonts w:ascii="Arial" w:hAnsi="Arial" w:cs="Arial"/>
          <w:sz w:val="20"/>
          <w:szCs w:val="20"/>
        </w:rPr>
        <w:t xml:space="preserve">H), </w:t>
      </w:r>
      <w:r>
        <w:rPr>
          <w:rFonts w:ascii="Arial" w:hAnsi="Arial" w:cs="Arial"/>
          <w:sz w:val="20"/>
          <w:szCs w:val="20"/>
        </w:rPr>
        <w:t>8.41 (s, 1H), 8.12 (s, 1H), 8.02</w:t>
      </w:r>
      <w:r w:rsidR="00A519B9">
        <w:rPr>
          <w:rFonts w:ascii="Arial" w:hAnsi="Arial" w:cs="Arial"/>
          <w:sz w:val="20"/>
          <w:szCs w:val="20"/>
        </w:rPr>
        <w:t>−</w:t>
      </w:r>
      <w:r>
        <w:rPr>
          <w:rFonts w:ascii="Arial" w:hAnsi="Arial" w:cs="Arial"/>
          <w:sz w:val="20"/>
          <w:szCs w:val="20"/>
        </w:rPr>
        <w:t>7.97 (m, 3H), 7.73</w:t>
      </w:r>
      <w:r w:rsidR="00A519B9">
        <w:rPr>
          <w:rFonts w:ascii="Arial" w:hAnsi="Arial" w:cs="Arial"/>
          <w:sz w:val="20"/>
          <w:szCs w:val="20"/>
        </w:rPr>
        <w:t>−</w:t>
      </w:r>
      <w:r>
        <w:rPr>
          <w:rFonts w:ascii="Arial" w:hAnsi="Arial" w:cs="Arial"/>
          <w:sz w:val="20"/>
          <w:szCs w:val="20"/>
        </w:rPr>
        <w:t>7.64</w:t>
      </w:r>
      <w:r w:rsidRPr="009A1732">
        <w:rPr>
          <w:rFonts w:ascii="Arial" w:hAnsi="Arial" w:cs="Arial"/>
          <w:sz w:val="20"/>
          <w:szCs w:val="20"/>
        </w:rPr>
        <w:t xml:space="preserve"> (</w:t>
      </w:r>
      <w:r>
        <w:rPr>
          <w:rFonts w:ascii="Arial" w:hAnsi="Arial" w:cs="Arial"/>
          <w:sz w:val="20"/>
          <w:szCs w:val="20"/>
        </w:rPr>
        <w:t>m, 2H), 3.62</w:t>
      </w:r>
      <w:r w:rsidRPr="009A1732">
        <w:rPr>
          <w:rFonts w:ascii="Arial" w:hAnsi="Arial" w:cs="Arial"/>
          <w:sz w:val="20"/>
          <w:szCs w:val="20"/>
        </w:rPr>
        <w:t xml:space="preserve"> (q, </w:t>
      </w:r>
      <w:r w:rsidRPr="009A1732">
        <w:rPr>
          <w:rFonts w:ascii="Arial" w:hAnsi="Arial" w:cs="Arial"/>
          <w:i/>
          <w:iCs/>
          <w:sz w:val="20"/>
          <w:szCs w:val="20"/>
        </w:rPr>
        <w:t xml:space="preserve">J </w:t>
      </w:r>
      <w:r w:rsidRPr="009A1732">
        <w:rPr>
          <w:rFonts w:ascii="Arial" w:hAnsi="Arial" w:cs="Arial"/>
          <w:sz w:val="20"/>
          <w:szCs w:val="20"/>
        </w:rPr>
        <w:t xml:space="preserve">= 7.1 Hz, </w:t>
      </w:r>
      <w:r>
        <w:rPr>
          <w:rFonts w:ascii="Arial" w:hAnsi="Arial" w:cs="Arial"/>
          <w:sz w:val="20"/>
          <w:szCs w:val="20"/>
        </w:rPr>
        <w:t>2H), 3.51</w:t>
      </w:r>
      <w:r w:rsidRPr="009A1732">
        <w:rPr>
          <w:rFonts w:ascii="Arial" w:hAnsi="Arial" w:cs="Arial"/>
          <w:sz w:val="20"/>
          <w:szCs w:val="20"/>
        </w:rPr>
        <w:t xml:space="preserve"> (q, </w:t>
      </w:r>
      <w:r w:rsidRPr="009A1732">
        <w:rPr>
          <w:rFonts w:ascii="Arial" w:hAnsi="Arial" w:cs="Arial"/>
          <w:i/>
          <w:iCs/>
          <w:sz w:val="20"/>
          <w:szCs w:val="20"/>
        </w:rPr>
        <w:t xml:space="preserve">J </w:t>
      </w:r>
      <w:r>
        <w:rPr>
          <w:rFonts w:ascii="Arial" w:hAnsi="Arial" w:cs="Arial"/>
          <w:sz w:val="20"/>
          <w:szCs w:val="20"/>
        </w:rPr>
        <w:t>= 7.0 Hz, 2H), 1.38</w:t>
      </w:r>
      <w:r w:rsidRPr="009A1732">
        <w:rPr>
          <w:rFonts w:ascii="Arial" w:hAnsi="Arial" w:cs="Arial"/>
          <w:sz w:val="20"/>
          <w:szCs w:val="20"/>
        </w:rPr>
        <w:t xml:space="preserve"> (t, </w:t>
      </w:r>
      <w:r w:rsidRPr="009A1732">
        <w:rPr>
          <w:rFonts w:ascii="Arial" w:hAnsi="Arial" w:cs="Arial"/>
          <w:i/>
          <w:iCs/>
          <w:sz w:val="20"/>
          <w:szCs w:val="20"/>
        </w:rPr>
        <w:t xml:space="preserve">J </w:t>
      </w:r>
      <w:r>
        <w:rPr>
          <w:rFonts w:ascii="Arial" w:hAnsi="Arial" w:cs="Arial"/>
          <w:sz w:val="20"/>
          <w:szCs w:val="20"/>
        </w:rPr>
        <w:t>= 7.2 Hz, 3H), 1.29</w:t>
      </w:r>
      <w:r w:rsidRPr="009A1732">
        <w:rPr>
          <w:rFonts w:ascii="Arial" w:hAnsi="Arial" w:cs="Arial"/>
          <w:sz w:val="20"/>
          <w:szCs w:val="20"/>
        </w:rPr>
        <w:t xml:space="preserve"> (t, </w:t>
      </w:r>
      <w:r w:rsidRPr="009A1732">
        <w:rPr>
          <w:rFonts w:ascii="Arial" w:hAnsi="Arial" w:cs="Arial"/>
          <w:i/>
          <w:iCs/>
          <w:sz w:val="20"/>
          <w:szCs w:val="20"/>
        </w:rPr>
        <w:t xml:space="preserve">J </w:t>
      </w:r>
      <w:r>
        <w:rPr>
          <w:rFonts w:ascii="Arial" w:hAnsi="Arial" w:cs="Arial"/>
          <w:sz w:val="20"/>
          <w:szCs w:val="20"/>
        </w:rPr>
        <w:t>= 7.2 Hz, 3H), 0.44</w:t>
      </w:r>
      <w:r w:rsidRPr="009A1732">
        <w:rPr>
          <w:rFonts w:ascii="Arial" w:hAnsi="Arial" w:cs="Arial"/>
          <w:sz w:val="20"/>
          <w:szCs w:val="20"/>
        </w:rPr>
        <w:t xml:space="preserve"> (s, 9H); </w:t>
      </w:r>
      <w:r w:rsidRPr="009A1732">
        <w:rPr>
          <w:rFonts w:ascii="Arial" w:hAnsi="Arial" w:cs="Arial"/>
          <w:sz w:val="20"/>
          <w:szCs w:val="20"/>
          <w:vertAlign w:val="superscript"/>
        </w:rPr>
        <w:t>13</w:t>
      </w:r>
      <w:r w:rsidRPr="009A1732">
        <w:rPr>
          <w:rFonts w:ascii="Arial" w:hAnsi="Arial" w:cs="Arial"/>
          <w:sz w:val="20"/>
          <w:szCs w:val="20"/>
        </w:rPr>
        <w:t>C NMR (75 MHz, CDCl</w:t>
      </w:r>
      <w:r w:rsidRPr="009A1732">
        <w:rPr>
          <w:rFonts w:ascii="Arial" w:hAnsi="Arial" w:cs="Arial"/>
          <w:sz w:val="20"/>
          <w:szCs w:val="20"/>
          <w:vertAlign w:val="subscript"/>
        </w:rPr>
        <w:t>3</w:t>
      </w:r>
      <w:r w:rsidRPr="009A1732">
        <w:rPr>
          <w:rFonts w:ascii="Arial" w:hAnsi="Arial" w:cs="Arial"/>
          <w:sz w:val="20"/>
          <w:szCs w:val="20"/>
        </w:rPr>
        <w:t xml:space="preserve">) </w:t>
      </w:r>
      <w:r>
        <w:rPr>
          <w:rFonts w:ascii="Arial" w:hAnsi="Arial" w:cs="Arial"/>
          <w:sz w:val="20"/>
          <w:szCs w:val="20"/>
        </w:rPr>
        <w:t>δ 154.6, 154.5, 136.3, 132.3, 132.29, 131.9, 130.4, 129.4, 128.5, 128.49, 127.7, 127.0, 126.9</w:t>
      </w:r>
      <w:r w:rsidRPr="009A1732">
        <w:rPr>
          <w:rFonts w:ascii="Arial" w:hAnsi="Arial" w:cs="Arial"/>
          <w:sz w:val="20"/>
          <w:szCs w:val="20"/>
        </w:rPr>
        <w:t>, 126.5, 126.4, 123.</w:t>
      </w:r>
      <w:r>
        <w:rPr>
          <w:rFonts w:ascii="Arial" w:hAnsi="Arial" w:cs="Arial"/>
          <w:sz w:val="20"/>
          <w:szCs w:val="20"/>
        </w:rPr>
        <w:t>2, 121.6, 120.5, 115.5, 41.9</w:t>
      </w:r>
      <w:r w:rsidRPr="009A1732">
        <w:rPr>
          <w:rFonts w:ascii="Arial" w:hAnsi="Arial" w:cs="Arial"/>
          <w:sz w:val="20"/>
          <w:szCs w:val="20"/>
        </w:rPr>
        <w:t>, 41.6, 14.3, 13.3, -0.8; FTIR (KBr, cm</w:t>
      </w:r>
      <w:r w:rsidRPr="009A1732">
        <w:rPr>
          <w:rFonts w:ascii="Arial" w:hAnsi="Arial" w:cs="Arial"/>
          <w:sz w:val="20"/>
          <w:szCs w:val="20"/>
          <w:vertAlign w:val="superscript"/>
        </w:rPr>
        <w:t>-1</w:t>
      </w:r>
      <w:r w:rsidRPr="009A1732">
        <w:rPr>
          <w:rFonts w:ascii="Arial" w:hAnsi="Arial" w:cs="Arial"/>
          <w:sz w:val="20"/>
          <w:szCs w:val="20"/>
        </w:rPr>
        <w:t>) 2961, 1699, 1467, 1420, 1310, 1271; HRMS (ESI) m/z [M+Na]</w:t>
      </w:r>
      <w:r w:rsidRPr="00D42046">
        <w:rPr>
          <w:rFonts w:ascii="Arial" w:hAnsi="Arial" w:cs="Arial"/>
          <w:sz w:val="20"/>
          <w:szCs w:val="20"/>
          <w:vertAlign w:val="superscript"/>
        </w:rPr>
        <w:t>+</w:t>
      </w:r>
      <w:r w:rsidRPr="009A1732">
        <w:rPr>
          <w:rFonts w:ascii="Arial" w:hAnsi="Arial" w:cs="Arial"/>
          <w:sz w:val="20"/>
          <w:szCs w:val="20"/>
        </w:rPr>
        <w:t xml:space="preserve"> for formula C</w:t>
      </w:r>
      <w:r>
        <w:rPr>
          <w:rFonts w:ascii="Arial" w:hAnsi="Arial" w:cs="Arial"/>
          <w:sz w:val="20"/>
          <w:szCs w:val="20"/>
          <w:vertAlign w:val="subscript"/>
        </w:rPr>
        <w:t>26</w:t>
      </w:r>
      <w:r w:rsidRPr="009A1732">
        <w:rPr>
          <w:rFonts w:ascii="Arial" w:hAnsi="Arial" w:cs="Arial"/>
          <w:sz w:val="20"/>
          <w:szCs w:val="20"/>
        </w:rPr>
        <w:t>H</w:t>
      </w:r>
      <w:r>
        <w:rPr>
          <w:rFonts w:ascii="Arial" w:hAnsi="Arial" w:cs="Arial"/>
          <w:sz w:val="20"/>
          <w:szCs w:val="20"/>
          <w:vertAlign w:val="subscript"/>
        </w:rPr>
        <w:t>29</w:t>
      </w:r>
      <w:r>
        <w:rPr>
          <w:rFonts w:ascii="Arial" w:hAnsi="Arial" w:cs="Arial"/>
          <w:sz w:val="20"/>
          <w:szCs w:val="20"/>
        </w:rPr>
        <w:t>NNa</w:t>
      </w:r>
      <w:r w:rsidRPr="009A1732">
        <w:rPr>
          <w:rFonts w:ascii="Arial" w:hAnsi="Arial" w:cs="Arial"/>
          <w:sz w:val="20"/>
          <w:szCs w:val="20"/>
        </w:rPr>
        <w:t>O</w:t>
      </w:r>
      <w:r w:rsidRPr="009A1732">
        <w:rPr>
          <w:rFonts w:ascii="Arial" w:hAnsi="Arial" w:cs="Arial"/>
          <w:sz w:val="20"/>
          <w:szCs w:val="20"/>
          <w:vertAlign w:val="subscript"/>
        </w:rPr>
        <w:t>2</w:t>
      </w:r>
      <w:r>
        <w:rPr>
          <w:rFonts w:ascii="Arial" w:hAnsi="Arial" w:cs="Arial"/>
          <w:sz w:val="20"/>
          <w:szCs w:val="20"/>
        </w:rPr>
        <w:t>Si: calcd, 438.1865</w:t>
      </w:r>
      <w:r w:rsidRPr="009A1732">
        <w:rPr>
          <w:rFonts w:ascii="Arial" w:hAnsi="Arial" w:cs="Arial"/>
          <w:sz w:val="20"/>
          <w:szCs w:val="20"/>
        </w:rPr>
        <w:t>; found</w:t>
      </w:r>
      <w:r>
        <w:rPr>
          <w:rFonts w:ascii="Arial" w:hAnsi="Arial" w:cs="Arial"/>
          <w:sz w:val="20"/>
          <w:szCs w:val="20"/>
        </w:rPr>
        <w:t xml:space="preserve"> 438.1858</w:t>
      </w:r>
      <w:r w:rsidRPr="009A1732">
        <w:rPr>
          <w:rFonts w:ascii="Arial" w:hAnsi="Arial" w:cs="Arial"/>
          <w:sz w:val="20"/>
          <w:szCs w:val="20"/>
        </w:rPr>
        <w:t>.</w:t>
      </w:r>
    </w:p>
    <w:p w14:paraId="59A3F494" w14:textId="35702E9A" w:rsidR="00422415" w:rsidRPr="009A1732" w:rsidRDefault="00422415" w:rsidP="007925DD">
      <w:pPr>
        <w:spacing w:line="360" w:lineRule="auto"/>
        <w:jc w:val="both"/>
        <w:rPr>
          <w:rFonts w:ascii="Arial" w:hAnsi="Arial" w:cs="Arial"/>
          <w:sz w:val="20"/>
          <w:szCs w:val="20"/>
        </w:rPr>
      </w:pPr>
      <w:r w:rsidRPr="001429F2">
        <w:rPr>
          <w:rFonts w:ascii="Arial" w:hAnsi="Arial" w:cs="Arial"/>
          <w:i/>
          <w:sz w:val="20"/>
          <w:szCs w:val="20"/>
        </w:rPr>
        <w:t>2-</w:t>
      </w:r>
      <w:r w:rsidR="004B773D">
        <w:rPr>
          <w:rFonts w:ascii="Arial" w:hAnsi="Arial" w:cs="Arial"/>
          <w:i/>
          <w:sz w:val="20"/>
          <w:szCs w:val="20"/>
        </w:rPr>
        <w:t>I</w:t>
      </w:r>
      <w:r w:rsidRPr="001429F2">
        <w:rPr>
          <w:rFonts w:ascii="Arial" w:hAnsi="Arial" w:cs="Arial"/>
          <w:i/>
          <w:sz w:val="20"/>
          <w:szCs w:val="20"/>
        </w:rPr>
        <w:t>odochrysen-3-yl N,N-diethyl-O-carbamate (</w:t>
      </w:r>
      <w:r>
        <w:rPr>
          <w:rFonts w:ascii="Arial" w:hAnsi="Arial" w:cs="Arial"/>
          <w:b/>
          <w:i/>
          <w:sz w:val="20"/>
          <w:szCs w:val="20"/>
        </w:rPr>
        <w:t>11</w:t>
      </w:r>
      <w:r w:rsidRPr="000E0358">
        <w:rPr>
          <w:rFonts w:ascii="Arial" w:hAnsi="Arial" w:cs="Arial"/>
          <w:b/>
          <w:i/>
          <w:sz w:val="20"/>
          <w:szCs w:val="20"/>
        </w:rPr>
        <w:t>b</w:t>
      </w:r>
      <w:r w:rsidRPr="001429F2">
        <w:rPr>
          <w:rFonts w:ascii="Arial" w:hAnsi="Arial" w:cs="Arial"/>
          <w:i/>
          <w:sz w:val="20"/>
          <w:szCs w:val="20"/>
        </w:rPr>
        <w:t>)</w:t>
      </w:r>
      <w:r>
        <w:rPr>
          <w:rFonts w:ascii="Arial" w:hAnsi="Arial" w:cs="Arial"/>
          <w:i/>
          <w:sz w:val="20"/>
          <w:szCs w:val="20"/>
        </w:rPr>
        <w:t xml:space="preserve">. </w:t>
      </w:r>
      <w:r w:rsidRPr="00F3301B">
        <w:rPr>
          <w:rFonts w:ascii="Arial" w:hAnsi="Arial" w:cs="Arial"/>
          <w:sz w:val="20"/>
          <w:szCs w:val="20"/>
        </w:rPr>
        <w:t xml:space="preserve">According to </w:t>
      </w:r>
      <w:r w:rsidR="004B773D">
        <w:rPr>
          <w:rFonts w:ascii="Arial" w:hAnsi="Arial" w:cs="Arial"/>
          <w:sz w:val="20"/>
          <w:szCs w:val="20"/>
        </w:rPr>
        <w:t xml:space="preserve">the </w:t>
      </w:r>
      <w:r w:rsidRPr="00F3301B">
        <w:rPr>
          <w:rFonts w:ascii="Arial" w:hAnsi="Arial" w:cs="Arial"/>
          <w:sz w:val="20"/>
          <w:szCs w:val="20"/>
        </w:rPr>
        <w:t>general procedure</w:t>
      </w:r>
      <w:r>
        <w:rPr>
          <w:rFonts w:ascii="Arial" w:hAnsi="Arial" w:cs="Arial"/>
          <w:sz w:val="20"/>
          <w:szCs w:val="20"/>
        </w:rPr>
        <w:t>,</w:t>
      </w:r>
      <w:r w:rsidRPr="00F3301B">
        <w:rPr>
          <w:rFonts w:ascii="Arial" w:hAnsi="Arial" w:cs="Arial"/>
          <w:sz w:val="20"/>
          <w:szCs w:val="20"/>
        </w:rPr>
        <w:t xml:space="preserve"> </w:t>
      </w:r>
      <w:r w:rsidRPr="001005CC">
        <w:rPr>
          <w:rFonts w:ascii="Arial" w:hAnsi="Arial" w:cs="Arial"/>
          <w:b/>
          <w:sz w:val="20"/>
          <w:szCs w:val="20"/>
        </w:rPr>
        <w:t>2c</w:t>
      </w:r>
      <w:r w:rsidRPr="00F3301B">
        <w:rPr>
          <w:rFonts w:ascii="Arial" w:hAnsi="Arial" w:cs="Arial"/>
          <w:sz w:val="20"/>
          <w:szCs w:val="20"/>
        </w:rPr>
        <w:t xml:space="preserve"> (117</w:t>
      </w:r>
      <w:r>
        <w:rPr>
          <w:rFonts w:ascii="Arial" w:hAnsi="Arial" w:cs="Arial"/>
          <w:sz w:val="20"/>
          <w:szCs w:val="20"/>
        </w:rPr>
        <w:t xml:space="preserve"> </w:t>
      </w:r>
      <w:r w:rsidRPr="00F3301B">
        <w:rPr>
          <w:rFonts w:ascii="Arial" w:hAnsi="Arial" w:cs="Arial"/>
          <w:sz w:val="20"/>
          <w:szCs w:val="20"/>
        </w:rPr>
        <w:t xml:space="preserve">mg, 0.34 mmol) in THF (5 </w:t>
      </w:r>
      <w:r>
        <w:rPr>
          <w:rFonts w:ascii="Arial" w:hAnsi="Arial" w:cs="Arial"/>
          <w:sz w:val="20"/>
          <w:szCs w:val="20"/>
        </w:rPr>
        <w:t>mL</w:t>
      </w:r>
      <w:r w:rsidRPr="00F3301B">
        <w:rPr>
          <w:rFonts w:ascii="Arial" w:hAnsi="Arial" w:cs="Arial"/>
          <w:sz w:val="20"/>
          <w:szCs w:val="20"/>
        </w:rPr>
        <w:t xml:space="preserve">) was </w:t>
      </w:r>
      <w:r>
        <w:rPr>
          <w:rFonts w:ascii="Arial" w:hAnsi="Arial" w:cs="Arial"/>
          <w:sz w:val="20"/>
          <w:szCs w:val="20"/>
        </w:rPr>
        <w:t>treated</w:t>
      </w:r>
      <w:r w:rsidRPr="00F3301B">
        <w:rPr>
          <w:rFonts w:ascii="Arial" w:hAnsi="Arial" w:cs="Arial"/>
          <w:sz w:val="20"/>
          <w:szCs w:val="20"/>
        </w:rPr>
        <w:t xml:space="preserve"> with </w:t>
      </w:r>
      <w:r w:rsidRPr="00F3301B">
        <w:rPr>
          <w:rFonts w:ascii="Arial" w:hAnsi="Arial" w:cs="Arial"/>
          <w:i/>
          <w:iCs/>
          <w:sz w:val="20"/>
          <w:szCs w:val="20"/>
        </w:rPr>
        <w:t>s</w:t>
      </w:r>
      <w:r w:rsidRPr="00F3301B">
        <w:rPr>
          <w:rFonts w:ascii="Arial" w:hAnsi="Arial" w:cs="Arial"/>
          <w:sz w:val="20"/>
          <w:szCs w:val="20"/>
        </w:rPr>
        <w:t xml:space="preserve">-BuLi (0.36 </w:t>
      </w:r>
      <w:r>
        <w:rPr>
          <w:rFonts w:ascii="Arial" w:hAnsi="Arial" w:cs="Arial"/>
          <w:sz w:val="20"/>
          <w:szCs w:val="20"/>
        </w:rPr>
        <w:t>mL</w:t>
      </w:r>
      <w:r w:rsidRPr="00F3301B">
        <w:rPr>
          <w:rFonts w:ascii="Arial" w:hAnsi="Arial" w:cs="Arial"/>
          <w:sz w:val="20"/>
          <w:szCs w:val="20"/>
        </w:rPr>
        <w:t xml:space="preserve">, 0.40mmol), TMEDA (0.06 </w:t>
      </w:r>
      <w:r>
        <w:rPr>
          <w:rFonts w:ascii="Arial" w:hAnsi="Arial" w:cs="Arial"/>
          <w:sz w:val="20"/>
          <w:szCs w:val="20"/>
        </w:rPr>
        <w:t>mL</w:t>
      </w:r>
      <w:r w:rsidRPr="00F3301B">
        <w:rPr>
          <w:rFonts w:ascii="Arial" w:hAnsi="Arial" w:cs="Arial"/>
          <w:sz w:val="20"/>
          <w:szCs w:val="20"/>
        </w:rPr>
        <w:t xml:space="preserve">, 0.40 mmol) and Iodine in THF (0.5 M, 1.0 </w:t>
      </w:r>
      <w:r>
        <w:rPr>
          <w:rFonts w:ascii="Arial" w:hAnsi="Arial" w:cs="Arial"/>
          <w:sz w:val="20"/>
          <w:szCs w:val="20"/>
        </w:rPr>
        <w:t>mL</w:t>
      </w:r>
      <w:r w:rsidRPr="00F3301B">
        <w:rPr>
          <w:rFonts w:ascii="Arial" w:hAnsi="Arial" w:cs="Arial"/>
          <w:sz w:val="20"/>
          <w:szCs w:val="20"/>
        </w:rPr>
        <w:t>, 0.5</w:t>
      </w:r>
      <w:r w:rsidR="00057DFC">
        <w:rPr>
          <w:rFonts w:ascii="Arial" w:hAnsi="Arial" w:cs="Arial"/>
          <w:sz w:val="20"/>
          <w:szCs w:val="20"/>
        </w:rPr>
        <w:t xml:space="preserve"> </w:t>
      </w:r>
      <w:r w:rsidRPr="00F3301B">
        <w:rPr>
          <w:rFonts w:ascii="Arial" w:hAnsi="Arial" w:cs="Arial"/>
          <w:sz w:val="20"/>
          <w:szCs w:val="20"/>
        </w:rPr>
        <w:t xml:space="preserve">mmol) at </w:t>
      </w:r>
      <w:r w:rsidR="00E017AD">
        <w:rPr>
          <w:rFonts w:ascii="Arial" w:hAnsi="Arial" w:cs="Arial"/>
          <w:sz w:val="20"/>
          <w:szCs w:val="20"/>
        </w:rPr>
        <w:t>−78</w:t>
      </w:r>
      <w:r w:rsidRPr="00F3301B">
        <w:rPr>
          <w:rFonts w:ascii="Arial" w:hAnsi="Arial" w:cs="Arial"/>
          <w:sz w:val="20"/>
          <w:szCs w:val="20"/>
        </w:rPr>
        <w:t xml:space="preserve"> °C, and warmed to </w:t>
      </w:r>
      <w:r>
        <w:rPr>
          <w:rFonts w:ascii="Arial" w:hAnsi="Arial" w:cs="Arial"/>
          <w:sz w:val="20"/>
          <w:szCs w:val="20"/>
        </w:rPr>
        <w:t>rt</w:t>
      </w:r>
      <w:r w:rsidRPr="00F3301B">
        <w:rPr>
          <w:rFonts w:ascii="Arial" w:hAnsi="Arial" w:cs="Arial"/>
          <w:sz w:val="20"/>
          <w:szCs w:val="20"/>
        </w:rPr>
        <w:t xml:space="preserve"> over 18 </w:t>
      </w:r>
      <w:r w:rsidR="006310BB">
        <w:rPr>
          <w:rFonts w:ascii="Arial" w:hAnsi="Arial" w:cs="Arial"/>
          <w:sz w:val="20"/>
          <w:szCs w:val="20"/>
        </w:rPr>
        <w:t>h</w:t>
      </w:r>
      <w:r w:rsidRPr="00F3301B">
        <w:rPr>
          <w:rFonts w:ascii="Arial" w:hAnsi="Arial" w:cs="Arial"/>
          <w:sz w:val="20"/>
          <w:szCs w:val="20"/>
        </w:rPr>
        <w:t>. Normal</w:t>
      </w:r>
      <w:r>
        <w:rPr>
          <w:rFonts w:ascii="Arial" w:hAnsi="Arial" w:cs="Arial"/>
          <w:sz w:val="20"/>
          <w:szCs w:val="20"/>
        </w:rPr>
        <w:t xml:space="preserve"> workup, </w:t>
      </w:r>
      <w:r w:rsidRPr="009A1732">
        <w:rPr>
          <w:rFonts w:ascii="Arial" w:hAnsi="Arial" w:cs="Arial"/>
          <w:sz w:val="20"/>
          <w:szCs w:val="20"/>
        </w:rPr>
        <w:t xml:space="preserve">followed by flash column </w:t>
      </w:r>
      <w:r>
        <w:rPr>
          <w:rFonts w:ascii="Arial" w:hAnsi="Arial" w:cs="Arial"/>
          <w:sz w:val="20"/>
          <w:szCs w:val="20"/>
        </w:rPr>
        <w:t>chromatography (</w:t>
      </w:r>
      <w:r w:rsidRPr="009A1732">
        <w:rPr>
          <w:rFonts w:ascii="Arial" w:hAnsi="Arial" w:cs="Arial"/>
          <w:sz w:val="20"/>
          <w:szCs w:val="20"/>
        </w:rPr>
        <w:t>EtOAc</w:t>
      </w:r>
      <w:r>
        <w:rPr>
          <w:rFonts w:ascii="Arial" w:hAnsi="Arial" w:cs="Arial"/>
          <w:sz w:val="20"/>
          <w:szCs w:val="20"/>
        </w:rPr>
        <w:t>:PE</w:t>
      </w:r>
      <w:r w:rsidRPr="009A1732">
        <w:rPr>
          <w:rFonts w:ascii="Arial" w:hAnsi="Arial" w:cs="Arial"/>
          <w:sz w:val="20"/>
          <w:szCs w:val="20"/>
        </w:rPr>
        <w:t xml:space="preserve"> </w:t>
      </w:r>
      <w:r>
        <w:rPr>
          <w:rFonts w:ascii="Arial" w:hAnsi="Arial" w:cs="Arial"/>
          <w:sz w:val="20"/>
          <w:szCs w:val="20"/>
        </w:rPr>
        <w:t>1:2</w:t>
      </w:r>
      <w:r w:rsidRPr="009A1732">
        <w:rPr>
          <w:rFonts w:ascii="Arial" w:hAnsi="Arial" w:cs="Arial"/>
          <w:sz w:val="20"/>
          <w:szCs w:val="20"/>
        </w:rPr>
        <w:t xml:space="preserve">) afforded product </w:t>
      </w:r>
      <w:r>
        <w:rPr>
          <w:rFonts w:ascii="Arial" w:hAnsi="Arial" w:cs="Arial"/>
          <w:b/>
          <w:sz w:val="20"/>
          <w:szCs w:val="20"/>
        </w:rPr>
        <w:t>11</w:t>
      </w:r>
      <w:r w:rsidRPr="00E17C69">
        <w:rPr>
          <w:rFonts w:ascii="Arial" w:hAnsi="Arial" w:cs="Arial"/>
          <w:b/>
          <w:sz w:val="20"/>
          <w:szCs w:val="20"/>
        </w:rPr>
        <w:t>b</w:t>
      </w:r>
      <w:r>
        <w:rPr>
          <w:rFonts w:ascii="Arial" w:hAnsi="Arial" w:cs="Arial"/>
          <w:b/>
          <w:sz w:val="20"/>
          <w:szCs w:val="20"/>
        </w:rPr>
        <w:t xml:space="preserve"> </w:t>
      </w:r>
      <w:r>
        <w:rPr>
          <w:rFonts w:ascii="Arial" w:hAnsi="Arial" w:cs="Arial"/>
          <w:sz w:val="20"/>
          <w:szCs w:val="20"/>
        </w:rPr>
        <w:t>(145 mg, 91</w:t>
      </w:r>
      <w:r w:rsidRPr="009A1732">
        <w:rPr>
          <w:rFonts w:ascii="Arial" w:hAnsi="Arial" w:cs="Arial"/>
          <w:sz w:val="20"/>
          <w:szCs w:val="20"/>
        </w:rPr>
        <w:t>%)</w:t>
      </w:r>
      <w:r>
        <w:rPr>
          <w:rFonts w:ascii="Arial" w:hAnsi="Arial" w:cs="Arial"/>
          <w:sz w:val="20"/>
          <w:szCs w:val="20"/>
        </w:rPr>
        <w:t xml:space="preserve"> </w:t>
      </w:r>
      <w:r w:rsidRPr="009A1732">
        <w:rPr>
          <w:rFonts w:ascii="Arial" w:hAnsi="Arial" w:cs="Arial"/>
          <w:sz w:val="20"/>
          <w:szCs w:val="20"/>
        </w:rPr>
        <w:t>as a beige solid</w:t>
      </w:r>
      <w:r w:rsidR="00C544B4">
        <w:rPr>
          <w:rFonts w:ascii="Arial" w:hAnsi="Arial" w:cs="Arial"/>
          <w:sz w:val="20"/>
          <w:szCs w:val="20"/>
        </w:rPr>
        <w:t>,</w:t>
      </w:r>
      <w:r w:rsidRPr="009A1732">
        <w:rPr>
          <w:rFonts w:ascii="Arial" w:hAnsi="Arial" w:cs="Arial"/>
          <w:sz w:val="20"/>
          <w:szCs w:val="20"/>
        </w:rPr>
        <w:t xml:space="preserve"> </w:t>
      </w:r>
      <w:r w:rsidR="008F494F">
        <w:rPr>
          <w:rFonts w:ascii="Arial" w:hAnsi="Arial" w:cs="Arial"/>
          <w:sz w:val="20"/>
          <w:szCs w:val="20"/>
        </w:rPr>
        <w:t>mp</w:t>
      </w:r>
      <w:r w:rsidRPr="009A1732">
        <w:rPr>
          <w:rFonts w:ascii="Arial" w:hAnsi="Arial" w:cs="Arial"/>
          <w:sz w:val="20"/>
          <w:szCs w:val="20"/>
        </w:rPr>
        <w:t>. 200.</w:t>
      </w:r>
      <w:r>
        <w:rPr>
          <w:rFonts w:ascii="Arial" w:hAnsi="Arial" w:cs="Arial"/>
          <w:sz w:val="20"/>
          <w:szCs w:val="20"/>
        </w:rPr>
        <w:t>5</w:t>
      </w:r>
      <w:r w:rsidR="009C4C2E">
        <w:rPr>
          <w:rFonts w:ascii="Arial" w:hAnsi="Arial" w:cs="Arial"/>
          <w:sz w:val="20"/>
          <w:szCs w:val="20"/>
        </w:rPr>
        <w:t>−</w:t>
      </w:r>
      <w:r w:rsidRPr="009A1732">
        <w:rPr>
          <w:rFonts w:ascii="Arial" w:hAnsi="Arial" w:cs="Arial"/>
          <w:sz w:val="20"/>
          <w:szCs w:val="20"/>
        </w:rPr>
        <w:t>201.</w:t>
      </w:r>
      <w:r>
        <w:rPr>
          <w:rFonts w:ascii="Arial" w:hAnsi="Arial" w:cs="Arial"/>
          <w:sz w:val="20"/>
          <w:szCs w:val="20"/>
        </w:rPr>
        <w:t>5</w:t>
      </w:r>
      <w:r w:rsidRPr="009A1732">
        <w:rPr>
          <w:rFonts w:ascii="Arial" w:hAnsi="Arial" w:cs="Arial"/>
          <w:sz w:val="20"/>
          <w:szCs w:val="20"/>
        </w:rPr>
        <w:t xml:space="preserve"> °C (EtOAc); </w:t>
      </w:r>
      <w:r w:rsidRPr="009A1732">
        <w:rPr>
          <w:rFonts w:ascii="Arial" w:hAnsi="Arial" w:cs="Arial"/>
          <w:sz w:val="20"/>
          <w:szCs w:val="20"/>
          <w:vertAlign w:val="superscript"/>
        </w:rPr>
        <w:t>1</w:t>
      </w:r>
      <w:r>
        <w:rPr>
          <w:rFonts w:ascii="Arial" w:hAnsi="Arial" w:cs="Arial"/>
          <w:sz w:val="20"/>
          <w:szCs w:val="20"/>
        </w:rPr>
        <w:t>H NMR (4</w:t>
      </w:r>
      <w:r w:rsidRPr="009A1732">
        <w:rPr>
          <w:rFonts w:ascii="Arial" w:hAnsi="Arial" w:cs="Arial"/>
          <w:sz w:val="20"/>
          <w:szCs w:val="20"/>
        </w:rPr>
        <w:t>00 MHz, CDCl</w:t>
      </w:r>
      <w:r w:rsidRPr="009A1732">
        <w:rPr>
          <w:rFonts w:ascii="Arial" w:hAnsi="Arial" w:cs="Arial"/>
          <w:sz w:val="20"/>
          <w:szCs w:val="20"/>
          <w:vertAlign w:val="subscript"/>
        </w:rPr>
        <w:t>3</w:t>
      </w:r>
      <w:r>
        <w:rPr>
          <w:rFonts w:ascii="Arial" w:hAnsi="Arial" w:cs="Arial"/>
          <w:sz w:val="20"/>
          <w:szCs w:val="20"/>
        </w:rPr>
        <w:t>) δ 8.69</w:t>
      </w:r>
      <w:r w:rsidRPr="009A1732">
        <w:rPr>
          <w:rFonts w:ascii="Arial" w:hAnsi="Arial" w:cs="Arial"/>
          <w:sz w:val="20"/>
          <w:szCs w:val="20"/>
        </w:rPr>
        <w:t xml:space="preserve"> (d, </w:t>
      </w:r>
      <w:r w:rsidRPr="009A1732">
        <w:rPr>
          <w:rFonts w:ascii="Arial" w:hAnsi="Arial" w:cs="Arial"/>
          <w:i/>
          <w:iCs/>
          <w:sz w:val="20"/>
          <w:szCs w:val="20"/>
        </w:rPr>
        <w:t xml:space="preserve">J </w:t>
      </w:r>
      <w:r>
        <w:rPr>
          <w:rFonts w:ascii="Arial" w:hAnsi="Arial" w:cs="Arial"/>
          <w:sz w:val="20"/>
          <w:szCs w:val="20"/>
        </w:rPr>
        <w:t>= 8.2 Hz, 1H), 8.60</w:t>
      </w:r>
      <w:r w:rsidRPr="009A1732">
        <w:rPr>
          <w:rFonts w:ascii="Arial" w:hAnsi="Arial" w:cs="Arial"/>
          <w:sz w:val="20"/>
          <w:szCs w:val="20"/>
        </w:rPr>
        <w:t xml:space="preserve"> (d, </w:t>
      </w:r>
      <w:r w:rsidRPr="009A1732">
        <w:rPr>
          <w:rFonts w:ascii="Arial" w:hAnsi="Arial" w:cs="Arial"/>
          <w:i/>
          <w:iCs/>
          <w:sz w:val="20"/>
          <w:szCs w:val="20"/>
        </w:rPr>
        <w:t xml:space="preserve">J </w:t>
      </w:r>
      <w:r>
        <w:rPr>
          <w:rFonts w:ascii="Arial" w:hAnsi="Arial" w:cs="Arial"/>
          <w:sz w:val="20"/>
          <w:szCs w:val="20"/>
        </w:rPr>
        <w:t>= 9.1 Hz, 1H), 8.52</w:t>
      </w:r>
      <w:r w:rsidRPr="009A1732">
        <w:rPr>
          <w:rFonts w:ascii="Arial" w:hAnsi="Arial" w:cs="Arial"/>
          <w:sz w:val="20"/>
          <w:szCs w:val="20"/>
        </w:rPr>
        <w:t xml:space="preserve"> (d, </w:t>
      </w:r>
      <w:r w:rsidRPr="009A1732">
        <w:rPr>
          <w:rFonts w:ascii="Arial" w:hAnsi="Arial" w:cs="Arial"/>
          <w:i/>
          <w:iCs/>
          <w:sz w:val="20"/>
          <w:szCs w:val="20"/>
        </w:rPr>
        <w:t xml:space="preserve">J </w:t>
      </w:r>
      <w:r>
        <w:rPr>
          <w:rFonts w:ascii="Arial" w:hAnsi="Arial" w:cs="Arial"/>
          <w:sz w:val="20"/>
          <w:szCs w:val="20"/>
        </w:rPr>
        <w:t>= 8.8 Hz, 1H), 8.51 (s, 1H), 8.41 (s, 1H), 7.97</w:t>
      </w:r>
      <w:r w:rsidR="00A519B9">
        <w:rPr>
          <w:rFonts w:ascii="Arial" w:hAnsi="Arial" w:cs="Arial"/>
          <w:sz w:val="20"/>
          <w:szCs w:val="20"/>
        </w:rPr>
        <w:t>−</w:t>
      </w:r>
      <w:r>
        <w:rPr>
          <w:rFonts w:ascii="Arial" w:hAnsi="Arial" w:cs="Arial"/>
          <w:sz w:val="20"/>
          <w:szCs w:val="20"/>
        </w:rPr>
        <w:t>7.93</w:t>
      </w:r>
      <w:r w:rsidRPr="009A1732">
        <w:rPr>
          <w:rFonts w:ascii="Arial" w:hAnsi="Arial" w:cs="Arial"/>
          <w:sz w:val="20"/>
          <w:szCs w:val="20"/>
        </w:rPr>
        <w:t xml:space="preserve"> (</w:t>
      </w:r>
      <w:r>
        <w:rPr>
          <w:rFonts w:ascii="Arial" w:hAnsi="Arial" w:cs="Arial"/>
          <w:sz w:val="20"/>
          <w:szCs w:val="20"/>
        </w:rPr>
        <w:t>m, 2H), 7.79</w:t>
      </w:r>
      <w:r w:rsidRPr="009A1732">
        <w:rPr>
          <w:rFonts w:ascii="Arial" w:hAnsi="Arial" w:cs="Arial"/>
          <w:sz w:val="20"/>
          <w:szCs w:val="20"/>
        </w:rPr>
        <w:t xml:space="preserve"> (d, </w:t>
      </w:r>
      <w:r w:rsidRPr="009A1732">
        <w:rPr>
          <w:rFonts w:ascii="Arial" w:hAnsi="Arial" w:cs="Arial"/>
          <w:i/>
          <w:iCs/>
          <w:sz w:val="20"/>
          <w:szCs w:val="20"/>
        </w:rPr>
        <w:t xml:space="preserve">J </w:t>
      </w:r>
      <w:r>
        <w:rPr>
          <w:rFonts w:ascii="Arial" w:hAnsi="Arial" w:cs="Arial"/>
          <w:sz w:val="20"/>
          <w:szCs w:val="20"/>
        </w:rPr>
        <w:t>= 8.0 Hz, 1H), 7.71</w:t>
      </w:r>
      <w:r w:rsidR="00A519B9">
        <w:rPr>
          <w:rFonts w:ascii="Arial" w:hAnsi="Arial" w:cs="Arial"/>
          <w:sz w:val="20"/>
          <w:szCs w:val="20"/>
        </w:rPr>
        <w:t>−</w:t>
      </w:r>
      <w:r>
        <w:rPr>
          <w:rFonts w:ascii="Arial" w:hAnsi="Arial" w:cs="Arial"/>
          <w:sz w:val="20"/>
          <w:szCs w:val="20"/>
        </w:rPr>
        <w:t>7.67 (m, 1</w:t>
      </w:r>
      <w:r w:rsidRPr="009A1732">
        <w:rPr>
          <w:rFonts w:ascii="Arial" w:hAnsi="Arial" w:cs="Arial"/>
          <w:sz w:val="20"/>
          <w:szCs w:val="20"/>
        </w:rPr>
        <w:t xml:space="preserve">H), </w:t>
      </w:r>
      <w:r>
        <w:rPr>
          <w:rFonts w:ascii="Arial" w:hAnsi="Arial" w:cs="Arial"/>
          <w:sz w:val="20"/>
          <w:szCs w:val="20"/>
        </w:rPr>
        <w:t>7.65</w:t>
      </w:r>
      <w:r w:rsidR="00A519B9">
        <w:rPr>
          <w:rFonts w:ascii="Arial" w:hAnsi="Arial" w:cs="Arial"/>
          <w:sz w:val="20"/>
          <w:szCs w:val="20"/>
        </w:rPr>
        <w:t>−</w:t>
      </w:r>
      <w:r>
        <w:rPr>
          <w:rFonts w:ascii="Arial" w:hAnsi="Arial" w:cs="Arial"/>
          <w:sz w:val="20"/>
          <w:szCs w:val="20"/>
        </w:rPr>
        <w:t>7.61 (m, 1</w:t>
      </w:r>
      <w:r w:rsidRPr="009A1732">
        <w:rPr>
          <w:rFonts w:ascii="Arial" w:hAnsi="Arial" w:cs="Arial"/>
          <w:sz w:val="20"/>
          <w:szCs w:val="20"/>
        </w:rPr>
        <w:t>H),</w:t>
      </w:r>
      <w:r>
        <w:rPr>
          <w:rFonts w:ascii="Arial" w:hAnsi="Arial" w:cs="Arial"/>
          <w:sz w:val="20"/>
          <w:szCs w:val="20"/>
        </w:rPr>
        <w:t xml:space="preserve"> 3.65</w:t>
      </w:r>
      <w:r w:rsidRPr="009A1732">
        <w:rPr>
          <w:rFonts w:ascii="Arial" w:hAnsi="Arial" w:cs="Arial"/>
          <w:sz w:val="20"/>
          <w:szCs w:val="20"/>
        </w:rPr>
        <w:t xml:space="preserve"> (q, </w:t>
      </w:r>
      <w:r w:rsidRPr="009A1732">
        <w:rPr>
          <w:rFonts w:ascii="Arial" w:hAnsi="Arial" w:cs="Arial"/>
          <w:i/>
          <w:iCs/>
          <w:sz w:val="20"/>
          <w:szCs w:val="20"/>
        </w:rPr>
        <w:t xml:space="preserve">J </w:t>
      </w:r>
      <w:r>
        <w:rPr>
          <w:rFonts w:ascii="Arial" w:hAnsi="Arial" w:cs="Arial"/>
          <w:sz w:val="20"/>
          <w:szCs w:val="20"/>
        </w:rPr>
        <w:t>= 7.1 Hz, 2H), 3.50</w:t>
      </w:r>
      <w:r w:rsidRPr="009A1732">
        <w:rPr>
          <w:rFonts w:ascii="Arial" w:hAnsi="Arial" w:cs="Arial"/>
          <w:sz w:val="20"/>
          <w:szCs w:val="20"/>
        </w:rPr>
        <w:t xml:space="preserve"> (q, </w:t>
      </w:r>
      <w:r w:rsidRPr="009A1732">
        <w:rPr>
          <w:rFonts w:ascii="Arial" w:hAnsi="Arial" w:cs="Arial"/>
          <w:i/>
          <w:iCs/>
          <w:sz w:val="20"/>
          <w:szCs w:val="20"/>
        </w:rPr>
        <w:t xml:space="preserve">J </w:t>
      </w:r>
      <w:r>
        <w:rPr>
          <w:rFonts w:ascii="Arial" w:hAnsi="Arial" w:cs="Arial"/>
          <w:sz w:val="20"/>
          <w:szCs w:val="20"/>
        </w:rPr>
        <w:t>= 7.1 Hz, 2H), 1.43</w:t>
      </w:r>
      <w:r w:rsidRPr="009A1732">
        <w:rPr>
          <w:rFonts w:ascii="Arial" w:hAnsi="Arial" w:cs="Arial"/>
          <w:sz w:val="20"/>
          <w:szCs w:val="20"/>
        </w:rPr>
        <w:t xml:space="preserve"> (t, </w:t>
      </w:r>
      <w:r w:rsidRPr="009A1732">
        <w:rPr>
          <w:rFonts w:ascii="Arial" w:hAnsi="Arial" w:cs="Arial"/>
          <w:i/>
          <w:iCs/>
          <w:sz w:val="20"/>
          <w:szCs w:val="20"/>
        </w:rPr>
        <w:t xml:space="preserve">J </w:t>
      </w:r>
      <w:r>
        <w:rPr>
          <w:rFonts w:ascii="Arial" w:hAnsi="Arial" w:cs="Arial"/>
          <w:sz w:val="20"/>
          <w:szCs w:val="20"/>
        </w:rPr>
        <w:t>= 7.1</w:t>
      </w:r>
      <w:r w:rsidRPr="009A1732">
        <w:rPr>
          <w:rFonts w:ascii="Arial" w:hAnsi="Arial" w:cs="Arial"/>
          <w:sz w:val="20"/>
          <w:szCs w:val="20"/>
        </w:rPr>
        <w:t xml:space="preserve"> Hz, 3</w:t>
      </w:r>
      <w:r>
        <w:rPr>
          <w:rFonts w:ascii="Arial" w:hAnsi="Arial" w:cs="Arial"/>
          <w:sz w:val="20"/>
          <w:szCs w:val="20"/>
        </w:rPr>
        <w:t>H), 1.31</w:t>
      </w:r>
      <w:r w:rsidRPr="009A1732">
        <w:rPr>
          <w:rFonts w:ascii="Arial" w:hAnsi="Arial" w:cs="Arial"/>
          <w:sz w:val="20"/>
          <w:szCs w:val="20"/>
        </w:rPr>
        <w:t xml:space="preserve"> (t, </w:t>
      </w:r>
      <w:r w:rsidRPr="009A1732">
        <w:rPr>
          <w:rFonts w:ascii="Arial" w:hAnsi="Arial" w:cs="Arial"/>
          <w:i/>
          <w:iCs/>
          <w:sz w:val="20"/>
          <w:szCs w:val="20"/>
        </w:rPr>
        <w:t xml:space="preserve">J </w:t>
      </w:r>
      <w:r w:rsidRPr="009A1732">
        <w:rPr>
          <w:rFonts w:ascii="Arial" w:hAnsi="Arial" w:cs="Arial"/>
          <w:sz w:val="20"/>
          <w:szCs w:val="20"/>
        </w:rPr>
        <w:t xml:space="preserve">= 7.1 Hz, 3H); </w:t>
      </w:r>
      <w:r w:rsidRPr="009A1732">
        <w:rPr>
          <w:rFonts w:ascii="Arial" w:hAnsi="Arial" w:cs="Arial"/>
          <w:sz w:val="20"/>
          <w:szCs w:val="20"/>
          <w:vertAlign w:val="superscript"/>
        </w:rPr>
        <w:t>13</w:t>
      </w:r>
      <w:r>
        <w:rPr>
          <w:rFonts w:ascii="Arial" w:hAnsi="Arial" w:cs="Arial"/>
          <w:sz w:val="20"/>
          <w:szCs w:val="20"/>
        </w:rPr>
        <w:t>C NMR (100</w:t>
      </w:r>
      <w:r w:rsidRPr="009A1732">
        <w:rPr>
          <w:rFonts w:ascii="Arial" w:hAnsi="Arial" w:cs="Arial"/>
          <w:sz w:val="20"/>
          <w:szCs w:val="20"/>
        </w:rPr>
        <w:t xml:space="preserve"> MHz, CDCl</w:t>
      </w:r>
      <w:r w:rsidRPr="009A1732">
        <w:rPr>
          <w:rFonts w:ascii="Arial" w:hAnsi="Arial" w:cs="Arial"/>
          <w:sz w:val="20"/>
          <w:szCs w:val="20"/>
          <w:vertAlign w:val="subscript"/>
        </w:rPr>
        <w:t>3</w:t>
      </w:r>
      <w:r>
        <w:rPr>
          <w:rFonts w:ascii="Arial" w:hAnsi="Arial" w:cs="Arial"/>
          <w:sz w:val="20"/>
          <w:szCs w:val="20"/>
        </w:rPr>
        <w:t>) δ 153.4, 149.4, 139.0, 132.3, 131.3, 131.2, 130.2, 128.5, 128.4, 127.6, 127.4, 126.7, 126.6, 125.5, 123.1, 121.6, 121.0, 116.7, 90.1, 42.4, 42.1, 14.4</w:t>
      </w:r>
      <w:r w:rsidRPr="009A1732">
        <w:rPr>
          <w:rFonts w:ascii="Arial" w:hAnsi="Arial" w:cs="Arial"/>
          <w:sz w:val="20"/>
          <w:szCs w:val="20"/>
        </w:rPr>
        <w:t>, 13.4; FTIR (KBr, cm</w:t>
      </w:r>
      <w:r w:rsidRPr="009A1732">
        <w:rPr>
          <w:rFonts w:ascii="Arial" w:hAnsi="Arial" w:cs="Arial"/>
          <w:sz w:val="20"/>
          <w:szCs w:val="20"/>
          <w:vertAlign w:val="superscript"/>
        </w:rPr>
        <w:t>-1</w:t>
      </w:r>
      <w:r w:rsidRPr="009A1732">
        <w:rPr>
          <w:rFonts w:ascii="Arial" w:hAnsi="Arial" w:cs="Arial"/>
          <w:sz w:val="20"/>
          <w:szCs w:val="20"/>
        </w:rPr>
        <w:t>) 2973, 1723, 1469, 1417, 1380, 1318, 1275</w:t>
      </w:r>
      <w:r w:rsidRPr="00404573">
        <w:rPr>
          <w:rFonts w:ascii="Arial" w:hAnsi="Arial" w:cs="Arial"/>
          <w:sz w:val="20"/>
          <w:szCs w:val="20"/>
        </w:rPr>
        <w:t xml:space="preserve">; </w:t>
      </w:r>
      <w:r w:rsidRPr="009A1732">
        <w:rPr>
          <w:rFonts w:ascii="Arial" w:hAnsi="Arial" w:cs="Arial"/>
          <w:sz w:val="20"/>
          <w:szCs w:val="20"/>
        </w:rPr>
        <w:t>HRMS (ESI) m/z [M+Na]</w:t>
      </w:r>
      <w:r w:rsidRPr="00D42046">
        <w:rPr>
          <w:rFonts w:ascii="Arial" w:hAnsi="Arial" w:cs="Arial"/>
          <w:sz w:val="20"/>
          <w:szCs w:val="20"/>
          <w:vertAlign w:val="superscript"/>
        </w:rPr>
        <w:t>+</w:t>
      </w:r>
      <w:r w:rsidRPr="009A1732">
        <w:rPr>
          <w:rFonts w:ascii="Arial" w:hAnsi="Arial" w:cs="Arial"/>
          <w:sz w:val="20"/>
          <w:szCs w:val="20"/>
        </w:rPr>
        <w:t xml:space="preserve"> for formula </w:t>
      </w:r>
      <w:r w:rsidRPr="00404573">
        <w:rPr>
          <w:rFonts w:ascii="Arial" w:hAnsi="Arial" w:cs="Arial"/>
          <w:sz w:val="20"/>
          <w:szCs w:val="20"/>
        </w:rPr>
        <w:t>C</w:t>
      </w:r>
      <w:r w:rsidRPr="00404573">
        <w:rPr>
          <w:rFonts w:ascii="Arial" w:hAnsi="Arial" w:cs="Arial"/>
          <w:sz w:val="20"/>
          <w:szCs w:val="20"/>
          <w:vertAlign w:val="subscript"/>
        </w:rPr>
        <w:t>23</w:t>
      </w:r>
      <w:r w:rsidRPr="00404573">
        <w:rPr>
          <w:rFonts w:ascii="Arial" w:hAnsi="Arial" w:cs="Arial"/>
          <w:sz w:val="20"/>
          <w:szCs w:val="20"/>
        </w:rPr>
        <w:t>H</w:t>
      </w:r>
      <w:r w:rsidRPr="00404573">
        <w:rPr>
          <w:rFonts w:ascii="Arial" w:hAnsi="Arial" w:cs="Arial"/>
          <w:sz w:val="20"/>
          <w:szCs w:val="20"/>
          <w:vertAlign w:val="subscript"/>
        </w:rPr>
        <w:t>20</w:t>
      </w:r>
      <w:r w:rsidRPr="00404573">
        <w:rPr>
          <w:rFonts w:ascii="Arial" w:hAnsi="Arial" w:cs="Arial"/>
          <w:sz w:val="20"/>
          <w:szCs w:val="20"/>
        </w:rPr>
        <w:t>INNaO</w:t>
      </w:r>
      <w:r w:rsidRPr="00404573">
        <w:rPr>
          <w:rFonts w:ascii="Arial" w:hAnsi="Arial" w:cs="Arial"/>
          <w:sz w:val="20"/>
          <w:szCs w:val="20"/>
          <w:vertAlign w:val="subscript"/>
        </w:rPr>
        <w:t>2</w:t>
      </w:r>
      <w:r>
        <w:rPr>
          <w:rFonts w:ascii="Arial" w:hAnsi="Arial" w:cs="Arial"/>
          <w:sz w:val="20"/>
          <w:szCs w:val="20"/>
        </w:rPr>
        <w:t>: calcd, 492.0436</w:t>
      </w:r>
      <w:r w:rsidRPr="009A1732">
        <w:rPr>
          <w:rFonts w:ascii="Arial" w:hAnsi="Arial" w:cs="Arial"/>
          <w:sz w:val="20"/>
          <w:szCs w:val="20"/>
        </w:rPr>
        <w:t>; found</w:t>
      </w:r>
      <w:r>
        <w:rPr>
          <w:rFonts w:ascii="Arial" w:hAnsi="Arial" w:cs="Arial"/>
          <w:sz w:val="20"/>
          <w:szCs w:val="20"/>
        </w:rPr>
        <w:t xml:space="preserve"> 492.0428</w:t>
      </w:r>
      <w:r w:rsidRPr="009A1732">
        <w:rPr>
          <w:rFonts w:ascii="Arial" w:hAnsi="Arial" w:cs="Arial"/>
          <w:sz w:val="20"/>
          <w:szCs w:val="20"/>
        </w:rPr>
        <w:t>.</w:t>
      </w:r>
    </w:p>
    <w:p w14:paraId="01EABA12" w14:textId="5197E4CB" w:rsidR="00422415" w:rsidRPr="00FB3067" w:rsidRDefault="00422415" w:rsidP="007925DD">
      <w:pPr>
        <w:spacing w:line="360" w:lineRule="auto"/>
        <w:jc w:val="both"/>
        <w:rPr>
          <w:rFonts w:ascii="Arial" w:hAnsi="Arial" w:cs="Arial"/>
          <w:sz w:val="20"/>
          <w:szCs w:val="20"/>
        </w:rPr>
      </w:pPr>
      <w:r w:rsidRPr="004D77B9">
        <w:rPr>
          <w:rFonts w:ascii="Arial" w:hAnsi="Arial" w:cs="Arial"/>
          <w:i/>
          <w:sz w:val="20"/>
          <w:szCs w:val="20"/>
        </w:rPr>
        <w:t>2-</w:t>
      </w:r>
      <w:r w:rsidR="004B773D">
        <w:rPr>
          <w:rFonts w:ascii="Arial" w:hAnsi="Arial" w:cs="Arial"/>
          <w:i/>
          <w:sz w:val="20"/>
          <w:szCs w:val="20"/>
        </w:rPr>
        <w:t>B</w:t>
      </w:r>
      <w:r w:rsidRPr="004D77B9">
        <w:rPr>
          <w:rFonts w:ascii="Arial" w:hAnsi="Arial" w:cs="Arial"/>
          <w:i/>
          <w:sz w:val="20"/>
          <w:szCs w:val="20"/>
        </w:rPr>
        <w:t>romochrysen-3-yl N,N-diethyl-O-carbamate (</w:t>
      </w:r>
      <w:r>
        <w:rPr>
          <w:rFonts w:ascii="Arial" w:hAnsi="Arial" w:cs="Arial"/>
          <w:b/>
          <w:i/>
          <w:sz w:val="20"/>
          <w:szCs w:val="20"/>
        </w:rPr>
        <w:t>11</w:t>
      </w:r>
      <w:r w:rsidRPr="000E0358">
        <w:rPr>
          <w:rFonts w:ascii="Arial" w:hAnsi="Arial" w:cs="Arial"/>
          <w:b/>
          <w:i/>
          <w:sz w:val="20"/>
          <w:szCs w:val="20"/>
        </w:rPr>
        <w:t>c</w:t>
      </w:r>
      <w:r w:rsidRPr="004D77B9">
        <w:rPr>
          <w:rFonts w:ascii="Arial" w:hAnsi="Arial" w:cs="Arial"/>
          <w:i/>
          <w:sz w:val="20"/>
          <w:szCs w:val="20"/>
        </w:rPr>
        <w:t>)</w:t>
      </w:r>
      <w:r>
        <w:rPr>
          <w:rFonts w:ascii="Arial" w:hAnsi="Arial" w:cs="Arial"/>
          <w:i/>
          <w:sz w:val="20"/>
          <w:szCs w:val="20"/>
        </w:rPr>
        <w:t xml:space="preserve">. </w:t>
      </w:r>
      <w:r w:rsidRPr="00B600B4">
        <w:rPr>
          <w:rFonts w:ascii="Arial" w:hAnsi="Arial" w:cs="Arial"/>
          <w:sz w:val="20"/>
          <w:szCs w:val="20"/>
        </w:rPr>
        <w:t xml:space="preserve">According to </w:t>
      </w:r>
      <w:r w:rsidR="004B773D">
        <w:rPr>
          <w:rFonts w:ascii="Arial" w:hAnsi="Arial" w:cs="Arial"/>
          <w:sz w:val="20"/>
          <w:szCs w:val="20"/>
        </w:rPr>
        <w:t xml:space="preserve">the </w:t>
      </w:r>
      <w:r w:rsidRPr="00B600B4">
        <w:rPr>
          <w:rFonts w:ascii="Arial" w:hAnsi="Arial" w:cs="Arial"/>
          <w:sz w:val="20"/>
          <w:szCs w:val="20"/>
        </w:rPr>
        <w:t>general procedure</w:t>
      </w:r>
      <w:r>
        <w:rPr>
          <w:rFonts w:ascii="Arial" w:hAnsi="Arial" w:cs="Arial"/>
          <w:sz w:val="20"/>
          <w:szCs w:val="20"/>
        </w:rPr>
        <w:t>,</w:t>
      </w:r>
      <w:r w:rsidRPr="00B600B4">
        <w:rPr>
          <w:rFonts w:ascii="Arial" w:hAnsi="Arial" w:cs="Arial"/>
          <w:sz w:val="20"/>
          <w:szCs w:val="20"/>
        </w:rPr>
        <w:t xml:space="preserve"> </w:t>
      </w:r>
      <w:r w:rsidRPr="001005CC">
        <w:rPr>
          <w:rFonts w:ascii="Arial" w:hAnsi="Arial" w:cs="Arial"/>
          <w:b/>
          <w:sz w:val="20"/>
          <w:szCs w:val="20"/>
        </w:rPr>
        <w:t>2c</w:t>
      </w:r>
      <w:r>
        <w:rPr>
          <w:rFonts w:ascii="Arial" w:hAnsi="Arial" w:cs="Arial"/>
          <w:sz w:val="20"/>
          <w:szCs w:val="20"/>
        </w:rPr>
        <w:t xml:space="preserve"> (100 mg, 0.29 mmol) in THF (2.2</w:t>
      </w:r>
      <w:r w:rsidRPr="00B600B4">
        <w:rPr>
          <w:rFonts w:ascii="Arial" w:hAnsi="Arial" w:cs="Arial"/>
          <w:sz w:val="20"/>
          <w:szCs w:val="20"/>
        </w:rPr>
        <w:t xml:space="preserve"> </w:t>
      </w:r>
      <w:r>
        <w:rPr>
          <w:rFonts w:ascii="Arial" w:hAnsi="Arial" w:cs="Arial"/>
          <w:sz w:val="20"/>
          <w:szCs w:val="20"/>
        </w:rPr>
        <w:t>mL</w:t>
      </w:r>
      <w:r w:rsidRPr="00B600B4">
        <w:rPr>
          <w:rFonts w:ascii="Arial" w:hAnsi="Arial" w:cs="Arial"/>
          <w:sz w:val="20"/>
          <w:szCs w:val="20"/>
        </w:rPr>
        <w:t xml:space="preserve">) was </w:t>
      </w:r>
      <w:r>
        <w:rPr>
          <w:rFonts w:ascii="Arial" w:hAnsi="Arial" w:cs="Arial"/>
          <w:sz w:val="20"/>
          <w:szCs w:val="20"/>
        </w:rPr>
        <w:t>treated</w:t>
      </w:r>
      <w:r w:rsidRPr="00B600B4">
        <w:rPr>
          <w:rFonts w:ascii="Arial" w:hAnsi="Arial" w:cs="Arial"/>
          <w:sz w:val="20"/>
          <w:szCs w:val="20"/>
        </w:rPr>
        <w:t xml:space="preserve"> with </w:t>
      </w:r>
      <w:r w:rsidRPr="00B600B4">
        <w:rPr>
          <w:rFonts w:ascii="Arial" w:hAnsi="Arial" w:cs="Arial"/>
          <w:i/>
          <w:iCs/>
          <w:sz w:val="20"/>
          <w:szCs w:val="20"/>
        </w:rPr>
        <w:t>s</w:t>
      </w:r>
      <w:r w:rsidRPr="00B600B4">
        <w:rPr>
          <w:rFonts w:ascii="Arial" w:hAnsi="Arial" w:cs="Arial"/>
          <w:sz w:val="20"/>
          <w:szCs w:val="20"/>
        </w:rPr>
        <w:t xml:space="preserve">-BuLi </w:t>
      </w:r>
      <w:r>
        <w:rPr>
          <w:rFonts w:ascii="Arial" w:hAnsi="Arial" w:cs="Arial"/>
          <w:sz w:val="20"/>
          <w:szCs w:val="20"/>
        </w:rPr>
        <w:t>(0.28 mL, 0.</w:t>
      </w:r>
      <w:r w:rsidRPr="00B600B4">
        <w:rPr>
          <w:rFonts w:ascii="Arial" w:hAnsi="Arial" w:cs="Arial"/>
          <w:sz w:val="20"/>
          <w:szCs w:val="20"/>
        </w:rPr>
        <w:t>3</w:t>
      </w:r>
      <w:r>
        <w:rPr>
          <w:rFonts w:ascii="Arial" w:hAnsi="Arial" w:cs="Arial"/>
          <w:sz w:val="20"/>
          <w:szCs w:val="20"/>
        </w:rPr>
        <w:t>2 mmol), TMEDA (0.05 mL, 0.32 mmol) and Br</w:t>
      </w:r>
      <w:r w:rsidRPr="00B600B4">
        <w:rPr>
          <w:rFonts w:ascii="Arial" w:hAnsi="Arial" w:cs="Arial"/>
          <w:sz w:val="20"/>
          <w:szCs w:val="20"/>
          <w:vertAlign w:val="subscript"/>
        </w:rPr>
        <w:t>2</w:t>
      </w:r>
      <w:r>
        <w:rPr>
          <w:rFonts w:ascii="Arial" w:hAnsi="Arial" w:cs="Arial"/>
          <w:sz w:val="20"/>
          <w:szCs w:val="20"/>
        </w:rPr>
        <w:t xml:space="preserve"> (0.02 mL, 0.44</w:t>
      </w:r>
      <w:r w:rsidRPr="00B600B4">
        <w:rPr>
          <w:rFonts w:ascii="Arial" w:hAnsi="Arial" w:cs="Arial"/>
          <w:sz w:val="20"/>
          <w:szCs w:val="20"/>
        </w:rPr>
        <w:t xml:space="preserve"> mmol) at </w:t>
      </w:r>
      <w:r w:rsidR="00E017AD">
        <w:rPr>
          <w:rFonts w:ascii="Arial" w:hAnsi="Arial" w:cs="Arial"/>
          <w:sz w:val="20"/>
          <w:szCs w:val="20"/>
        </w:rPr>
        <w:t>−78</w:t>
      </w:r>
      <w:r w:rsidR="00AC550B">
        <w:rPr>
          <w:rFonts w:ascii="Arial" w:hAnsi="Arial" w:cs="Arial"/>
          <w:sz w:val="20"/>
          <w:szCs w:val="20"/>
        </w:rPr>
        <w:t xml:space="preserve"> </w:t>
      </w:r>
      <w:r>
        <w:rPr>
          <w:rFonts w:ascii="Arial" w:hAnsi="Arial" w:cs="Arial"/>
          <w:sz w:val="20"/>
          <w:szCs w:val="20"/>
        </w:rPr>
        <w:t>°C for 16</w:t>
      </w:r>
      <w:r w:rsidRPr="00B600B4">
        <w:rPr>
          <w:rFonts w:ascii="Arial" w:hAnsi="Arial" w:cs="Arial"/>
          <w:sz w:val="20"/>
          <w:szCs w:val="20"/>
        </w:rPr>
        <w:t xml:space="preserve"> </w:t>
      </w:r>
      <w:r w:rsidR="006310BB">
        <w:rPr>
          <w:rFonts w:ascii="Arial" w:hAnsi="Arial" w:cs="Arial"/>
          <w:sz w:val="20"/>
          <w:szCs w:val="20"/>
        </w:rPr>
        <w:t>h</w:t>
      </w:r>
      <w:r w:rsidRPr="00B600B4">
        <w:rPr>
          <w:rFonts w:ascii="Arial" w:hAnsi="Arial" w:cs="Arial"/>
          <w:sz w:val="20"/>
          <w:szCs w:val="20"/>
        </w:rPr>
        <w:t xml:space="preserve">. Normal workup, </w:t>
      </w:r>
      <w:r w:rsidRPr="009A1732">
        <w:rPr>
          <w:rFonts w:ascii="Arial" w:hAnsi="Arial" w:cs="Arial"/>
          <w:sz w:val="20"/>
          <w:szCs w:val="20"/>
        </w:rPr>
        <w:t>followed by flash column chromatography (EtOAc</w:t>
      </w:r>
      <w:r>
        <w:rPr>
          <w:rFonts w:ascii="Arial" w:hAnsi="Arial" w:cs="Arial"/>
          <w:sz w:val="20"/>
          <w:szCs w:val="20"/>
        </w:rPr>
        <w:t>:PE</w:t>
      </w:r>
      <w:r w:rsidRPr="009A1732">
        <w:rPr>
          <w:rFonts w:ascii="Arial" w:hAnsi="Arial" w:cs="Arial"/>
          <w:sz w:val="20"/>
          <w:szCs w:val="20"/>
        </w:rPr>
        <w:t xml:space="preserve"> </w:t>
      </w:r>
      <w:r>
        <w:rPr>
          <w:rFonts w:ascii="Arial" w:hAnsi="Arial" w:cs="Arial"/>
          <w:sz w:val="20"/>
          <w:szCs w:val="20"/>
        </w:rPr>
        <w:t xml:space="preserve">1:4) afforded product </w:t>
      </w:r>
      <w:r>
        <w:rPr>
          <w:rFonts w:ascii="Arial" w:hAnsi="Arial" w:cs="Arial"/>
          <w:b/>
          <w:sz w:val="20"/>
          <w:szCs w:val="20"/>
        </w:rPr>
        <w:t>11</w:t>
      </w:r>
      <w:r w:rsidRPr="00E17C69">
        <w:rPr>
          <w:rFonts w:ascii="Arial" w:hAnsi="Arial" w:cs="Arial"/>
          <w:b/>
          <w:sz w:val="20"/>
          <w:szCs w:val="20"/>
        </w:rPr>
        <w:t>c</w:t>
      </w:r>
      <w:r>
        <w:rPr>
          <w:rFonts w:ascii="Arial" w:hAnsi="Arial" w:cs="Arial"/>
          <w:b/>
          <w:sz w:val="20"/>
          <w:szCs w:val="20"/>
        </w:rPr>
        <w:t xml:space="preserve"> </w:t>
      </w:r>
      <w:r>
        <w:rPr>
          <w:rFonts w:ascii="Arial" w:hAnsi="Arial" w:cs="Arial"/>
          <w:sz w:val="20"/>
          <w:szCs w:val="20"/>
        </w:rPr>
        <w:t>(</w:t>
      </w:r>
      <w:r w:rsidRPr="001005CC">
        <w:rPr>
          <w:rFonts w:ascii="Arial" w:hAnsi="Arial" w:cs="Arial"/>
          <w:sz w:val="20"/>
          <w:szCs w:val="20"/>
        </w:rPr>
        <w:t>69.7 mg, 57%</w:t>
      </w:r>
      <w:r>
        <w:rPr>
          <w:rFonts w:ascii="Arial" w:hAnsi="Arial" w:cs="Arial"/>
          <w:sz w:val="20"/>
          <w:szCs w:val="20"/>
        </w:rPr>
        <w:t>) as a beige solid</w:t>
      </w:r>
      <w:r w:rsidR="00C544B4">
        <w:rPr>
          <w:rFonts w:ascii="Arial" w:hAnsi="Arial" w:cs="Arial"/>
          <w:sz w:val="20"/>
          <w:szCs w:val="20"/>
        </w:rPr>
        <w:t>,</w:t>
      </w:r>
      <w:r>
        <w:rPr>
          <w:rFonts w:ascii="Arial" w:hAnsi="Arial" w:cs="Arial"/>
          <w:sz w:val="20"/>
          <w:szCs w:val="20"/>
        </w:rPr>
        <w:t xml:space="preserve"> </w:t>
      </w:r>
      <w:r w:rsidR="008F494F">
        <w:rPr>
          <w:rFonts w:ascii="Arial" w:hAnsi="Arial" w:cs="Arial"/>
          <w:sz w:val="20"/>
          <w:szCs w:val="20"/>
        </w:rPr>
        <w:t>mp</w:t>
      </w:r>
      <w:r w:rsidRPr="009A1732">
        <w:rPr>
          <w:rFonts w:ascii="Arial" w:hAnsi="Arial" w:cs="Arial"/>
          <w:sz w:val="20"/>
          <w:szCs w:val="20"/>
        </w:rPr>
        <w:t xml:space="preserve">. </w:t>
      </w:r>
      <w:r>
        <w:rPr>
          <w:rFonts w:ascii="Arial" w:hAnsi="Arial" w:cs="Arial"/>
          <w:sz w:val="20"/>
          <w:szCs w:val="20"/>
        </w:rPr>
        <w:t>117.0</w:t>
      </w:r>
      <w:r w:rsidR="009C4C2E">
        <w:rPr>
          <w:rFonts w:ascii="Arial" w:hAnsi="Arial" w:cs="Arial"/>
          <w:sz w:val="20"/>
          <w:szCs w:val="20"/>
        </w:rPr>
        <w:t>−</w:t>
      </w:r>
      <w:r>
        <w:rPr>
          <w:rFonts w:ascii="Arial" w:hAnsi="Arial" w:cs="Arial"/>
          <w:sz w:val="20"/>
          <w:szCs w:val="20"/>
        </w:rPr>
        <w:t xml:space="preserve">118.0 </w:t>
      </w:r>
      <w:r w:rsidRPr="009A1732">
        <w:rPr>
          <w:rFonts w:ascii="Arial" w:hAnsi="Arial" w:cs="Arial"/>
          <w:sz w:val="20"/>
          <w:szCs w:val="20"/>
        </w:rPr>
        <w:t xml:space="preserve">°C (EtOAc); </w:t>
      </w:r>
      <w:r w:rsidRPr="009A1732">
        <w:rPr>
          <w:rFonts w:ascii="Arial" w:hAnsi="Arial" w:cs="Arial"/>
          <w:sz w:val="20"/>
          <w:szCs w:val="20"/>
          <w:vertAlign w:val="superscript"/>
        </w:rPr>
        <w:t>1</w:t>
      </w:r>
      <w:r>
        <w:rPr>
          <w:rFonts w:ascii="Arial" w:hAnsi="Arial" w:cs="Arial"/>
          <w:sz w:val="20"/>
          <w:szCs w:val="20"/>
        </w:rPr>
        <w:t>H NMR (4</w:t>
      </w:r>
      <w:r w:rsidRPr="009A1732">
        <w:rPr>
          <w:rFonts w:ascii="Arial" w:hAnsi="Arial" w:cs="Arial"/>
          <w:sz w:val="20"/>
          <w:szCs w:val="20"/>
        </w:rPr>
        <w:t>00 MHz, CDCl</w:t>
      </w:r>
      <w:r w:rsidRPr="009A1732">
        <w:rPr>
          <w:rFonts w:ascii="Arial" w:hAnsi="Arial" w:cs="Arial"/>
          <w:sz w:val="20"/>
          <w:szCs w:val="20"/>
          <w:vertAlign w:val="subscript"/>
        </w:rPr>
        <w:t>3</w:t>
      </w:r>
      <w:r>
        <w:rPr>
          <w:rFonts w:ascii="Arial" w:hAnsi="Arial" w:cs="Arial"/>
          <w:sz w:val="20"/>
          <w:szCs w:val="20"/>
        </w:rPr>
        <w:t>) δ 8.71</w:t>
      </w:r>
      <w:r w:rsidRPr="009A1732">
        <w:rPr>
          <w:rFonts w:ascii="Arial" w:hAnsi="Arial" w:cs="Arial"/>
          <w:sz w:val="20"/>
          <w:szCs w:val="20"/>
        </w:rPr>
        <w:t xml:space="preserve"> (d, </w:t>
      </w:r>
      <w:r w:rsidRPr="009A1732">
        <w:rPr>
          <w:rFonts w:ascii="Arial" w:hAnsi="Arial" w:cs="Arial"/>
          <w:i/>
          <w:iCs/>
          <w:sz w:val="20"/>
          <w:szCs w:val="20"/>
        </w:rPr>
        <w:t xml:space="preserve">J </w:t>
      </w:r>
      <w:r>
        <w:rPr>
          <w:rFonts w:ascii="Arial" w:hAnsi="Arial" w:cs="Arial"/>
          <w:sz w:val="20"/>
          <w:szCs w:val="20"/>
        </w:rPr>
        <w:t>= 8.5 Hz, 1H), 8.63</w:t>
      </w:r>
      <w:r w:rsidRPr="009A1732">
        <w:rPr>
          <w:rFonts w:ascii="Arial" w:hAnsi="Arial" w:cs="Arial"/>
          <w:sz w:val="20"/>
          <w:szCs w:val="20"/>
        </w:rPr>
        <w:t xml:space="preserve"> (d, </w:t>
      </w:r>
      <w:r w:rsidRPr="009A1732">
        <w:rPr>
          <w:rFonts w:ascii="Arial" w:hAnsi="Arial" w:cs="Arial"/>
          <w:i/>
          <w:iCs/>
          <w:sz w:val="20"/>
          <w:szCs w:val="20"/>
        </w:rPr>
        <w:t xml:space="preserve">J </w:t>
      </w:r>
      <w:r>
        <w:rPr>
          <w:rFonts w:ascii="Arial" w:hAnsi="Arial" w:cs="Arial"/>
          <w:sz w:val="20"/>
          <w:szCs w:val="20"/>
        </w:rPr>
        <w:t>= 9.3 Hz, 1H), 8.56 (s, 1H), 8.53 (d</w:t>
      </w:r>
      <w:r w:rsidRPr="009A1732">
        <w:rPr>
          <w:rFonts w:ascii="Arial" w:hAnsi="Arial" w:cs="Arial"/>
          <w:sz w:val="20"/>
          <w:szCs w:val="20"/>
        </w:rPr>
        <w:t>,</w:t>
      </w:r>
      <w:r>
        <w:rPr>
          <w:rFonts w:ascii="Arial" w:hAnsi="Arial" w:cs="Arial"/>
          <w:sz w:val="20"/>
          <w:szCs w:val="20"/>
        </w:rPr>
        <w:t xml:space="preserve"> </w:t>
      </w:r>
      <w:r w:rsidRPr="00A04A04">
        <w:rPr>
          <w:rFonts w:ascii="Arial" w:hAnsi="Arial" w:cs="Arial"/>
          <w:i/>
          <w:sz w:val="20"/>
          <w:szCs w:val="20"/>
        </w:rPr>
        <w:t>J</w:t>
      </w:r>
      <w:r>
        <w:rPr>
          <w:rFonts w:ascii="Arial" w:hAnsi="Arial" w:cs="Arial"/>
          <w:sz w:val="20"/>
          <w:szCs w:val="20"/>
        </w:rPr>
        <w:t xml:space="preserve"> = 9.2 Hz, 1H), 8.19 (s, 1H), 7.97 (dd, </w:t>
      </w:r>
      <w:r w:rsidRPr="00A04A04">
        <w:rPr>
          <w:rFonts w:ascii="Arial" w:hAnsi="Arial" w:cs="Arial"/>
          <w:i/>
          <w:sz w:val="20"/>
          <w:szCs w:val="20"/>
        </w:rPr>
        <w:t>J</w:t>
      </w:r>
      <w:r>
        <w:rPr>
          <w:rFonts w:ascii="Arial" w:hAnsi="Arial" w:cs="Arial"/>
          <w:sz w:val="20"/>
          <w:szCs w:val="20"/>
        </w:rPr>
        <w:t xml:space="preserve"> = 1.2 Hz, 7.8 Hz, 1H), 7.96</w:t>
      </w:r>
      <w:r w:rsidRPr="009A1732">
        <w:rPr>
          <w:rFonts w:ascii="Arial" w:hAnsi="Arial" w:cs="Arial"/>
          <w:sz w:val="20"/>
          <w:szCs w:val="20"/>
        </w:rPr>
        <w:t xml:space="preserve"> (d, </w:t>
      </w:r>
      <w:r w:rsidRPr="009A1732">
        <w:rPr>
          <w:rFonts w:ascii="Arial" w:hAnsi="Arial" w:cs="Arial"/>
          <w:i/>
          <w:iCs/>
          <w:sz w:val="20"/>
          <w:szCs w:val="20"/>
        </w:rPr>
        <w:t xml:space="preserve">J </w:t>
      </w:r>
      <w:r>
        <w:rPr>
          <w:rFonts w:ascii="Arial" w:hAnsi="Arial" w:cs="Arial"/>
          <w:sz w:val="20"/>
          <w:szCs w:val="20"/>
        </w:rPr>
        <w:t>= 9.0</w:t>
      </w:r>
      <w:r w:rsidRPr="009A1732">
        <w:rPr>
          <w:rFonts w:ascii="Arial" w:hAnsi="Arial" w:cs="Arial"/>
          <w:sz w:val="20"/>
          <w:szCs w:val="20"/>
        </w:rPr>
        <w:t xml:space="preserve"> Hz, 1H), </w:t>
      </w:r>
      <w:r>
        <w:rPr>
          <w:rFonts w:ascii="Arial" w:hAnsi="Arial" w:cs="Arial"/>
          <w:sz w:val="20"/>
          <w:szCs w:val="20"/>
        </w:rPr>
        <w:t>7.83</w:t>
      </w:r>
      <w:r w:rsidRPr="009A1732">
        <w:rPr>
          <w:rFonts w:ascii="Arial" w:hAnsi="Arial" w:cs="Arial"/>
          <w:sz w:val="20"/>
          <w:szCs w:val="20"/>
        </w:rPr>
        <w:t xml:space="preserve"> (d, </w:t>
      </w:r>
      <w:r w:rsidRPr="009A1732">
        <w:rPr>
          <w:rFonts w:ascii="Arial" w:hAnsi="Arial" w:cs="Arial"/>
          <w:i/>
          <w:iCs/>
          <w:sz w:val="20"/>
          <w:szCs w:val="20"/>
        </w:rPr>
        <w:t xml:space="preserve">J </w:t>
      </w:r>
      <w:r>
        <w:rPr>
          <w:rFonts w:ascii="Arial" w:hAnsi="Arial" w:cs="Arial"/>
          <w:sz w:val="20"/>
          <w:szCs w:val="20"/>
        </w:rPr>
        <w:t>= 9.1</w:t>
      </w:r>
      <w:r w:rsidRPr="009A1732">
        <w:rPr>
          <w:rFonts w:ascii="Arial" w:hAnsi="Arial" w:cs="Arial"/>
          <w:sz w:val="20"/>
          <w:szCs w:val="20"/>
        </w:rPr>
        <w:t xml:space="preserve"> Hz, 1H), 7.</w:t>
      </w:r>
      <w:r>
        <w:rPr>
          <w:rFonts w:ascii="Arial" w:hAnsi="Arial" w:cs="Arial"/>
          <w:sz w:val="20"/>
          <w:szCs w:val="20"/>
        </w:rPr>
        <w:t>71</w:t>
      </w:r>
      <w:r w:rsidR="00A519B9">
        <w:rPr>
          <w:rFonts w:ascii="Arial" w:hAnsi="Arial" w:cs="Arial"/>
          <w:sz w:val="20"/>
          <w:szCs w:val="20"/>
        </w:rPr>
        <w:t>−</w:t>
      </w:r>
      <w:r>
        <w:rPr>
          <w:rFonts w:ascii="Arial" w:hAnsi="Arial" w:cs="Arial"/>
          <w:sz w:val="20"/>
          <w:szCs w:val="20"/>
        </w:rPr>
        <w:t>7.67 (m, 1</w:t>
      </w:r>
      <w:r w:rsidRPr="009A1732">
        <w:rPr>
          <w:rFonts w:ascii="Arial" w:hAnsi="Arial" w:cs="Arial"/>
          <w:sz w:val="20"/>
          <w:szCs w:val="20"/>
        </w:rPr>
        <w:t>H), 7.</w:t>
      </w:r>
      <w:r>
        <w:rPr>
          <w:rFonts w:ascii="Arial" w:hAnsi="Arial" w:cs="Arial"/>
          <w:sz w:val="20"/>
          <w:szCs w:val="20"/>
        </w:rPr>
        <w:t>66</w:t>
      </w:r>
      <w:r w:rsidR="00A519B9">
        <w:rPr>
          <w:rFonts w:ascii="Arial" w:hAnsi="Arial" w:cs="Arial"/>
          <w:sz w:val="20"/>
          <w:szCs w:val="20"/>
        </w:rPr>
        <w:t>−</w:t>
      </w:r>
      <w:r>
        <w:rPr>
          <w:rFonts w:ascii="Arial" w:hAnsi="Arial" w:cs="Arial"/>
          <w:sz w:val="20"/>
          <w:szCs w:val="20"/>
        </w:rPr>
        <w:t>7.62</w:t>
      </w:r>
      <w:r w:rsidR="00AA308F">
        <w:rPr>
          <w:rFonts w:ascii="Arial" w:hAnsi="Arial" w:cs="Arial"/>
          <w:sz w:val="20"/>
          <w:szCs w:val="20"/>
        </w:rPr>
        <w:t xml:space="preserve"> </w:t>
      </w:r>
      <w:r>
        <w:rPr>
          <w:rFonts w:ascii="Arial" w:hAnsi="Arial" w:cs="Arial"/>
          <w:sz w:val="20"/>
          <w:szCs w:val="20"/>
        </w:rPr>
        <w:t>(m, 1</w:t>
      </w:r>
      <w:r w:rsidRPr="009A1732">
        <w:rPr>
          <w:rFonts w:ascii="Arial" w:hAnsi="Arial" w:cs="Arial"/>
          <w:sz w:val="20"/>
          <w:szCs w:val="20"/>
        </w:rPr>
        <w:t>H)</w:t>
      </w:r>
      <w:r>
        <w:rPr>
          <w:rFonts w:ascii="Arial" w:hAnsi="Arial" w:cs="Arial"/>
          <w:sz w:val="20"/>
          <w:szCs w:val="20"/>
        </w:rPr>
        <w:t>, 3.63</w:t>
      </w:r>
      <w:r w:rsidRPr="009A1732">
        <w:rPr>
          <w:rFonts w:ascii="Arial" w:hAnsi="Arial" w:cs="Arial"/>
          <w:sz w:val="20"/>
          <w:szCs w:val="20"/>
        </w:rPr>
        <w:t xml:space="preserve"> (q, </w:t>
      </w:r>
      <w:r w:rsidRPr="009A1732">
        <w:rPr>
          <w:rFonts w:ascii="Arial" w:hAnsi="Arial" w:cs="Arial"/>
          <w:i/>
          <w:iCs/>
          <w:sz w:val="20"/>
          <w:szCs w:val="20"/>
        </w:rPr>
        <w:t xml:space="preserve">J </w:t>
      </w:r>
      <w:r w:rsidRPr="009A1732">
        <w:rPr>
          <w:rFonts w:ascii="Arial" w:hAnsi="Arial" w:cs="Arial"/>
          <w:sz w:val="20"/>
          <w:szCs w:val="20"/>
        </w:rPr>
        <w:t xml:space="preserve">= </w:t>
      </w:r>
      <w:r>
        <w:rPr>
          <w:rFonts w:ascii="Arial" w:hAnsi="Arial" w:cs="Arial"/>
          <w:sz w:val="20"/>
          <w:szCs w:val="20"/>
        </w:rPr>
        <w:t>7.1 Hz, 2H), 3.49</w:t>
      </w:r>
      <w:r w:rsidRPr="009A1732">
        <w:rPr>
          <w:rFonts w:ascii="Arial" w:hAnsi="Arial" w:cs="Arial"/>
          <w:sz w:val="20"/>
          <w:szCs w:val="20"/>
        </w:rPr>
        <w:t xml:space="preserve"> (q, </w:t>
      </w:r>
      <w:r w:rsidRPr="009A1732">
        <w:rPr>
          <w:rFonts w:ascii="Arial" w:hAnsi="Arial" w:cs="Arial"/>
          <w:i/>
          <w:iCs/>
          <w:sz w:val="20"/>
          <w:szCs w:val="20"/>
        </w:rPr>
        <w:t xml:space="preserve">J </w:t>
      </w:r>
      <w:r>
        <w:rPr>
          <w:rFonts w:ascii="Arial" w:hAnsi="Arial" w:cs="Arial"/>
          <w:sz w:val="20"/>
          <w:szCs w:val="20"/>
        </w:rPr>
        <w:t>= 7.1 Hz, 2H), 1.41</w:t>
      </w:r>
      <w:r w:rsidRPr="009A1732">
        <w:rPr>
          <w:rFonts w:ascii="Arial" w:hAnsi="Arial" w:cs="Arial"/>
          <w:sz w:val="20"/>
          <w:szCs w:val="20"/>
        </w:rPr>
        <w:t xml:space="preserve"> (t, </w:t>
      </w:r>
      <w:r w:rsidRPr="009A1732">
        <w:rPr>
          <w:rFonts w:ascii="Arial" w:hAnsi="Arial" w:cs="Arial"/>
          <w:i/>
          <w:iCs/>
          <w:sz w:val="20"/>
          <w:szCs w:val="20"/>
        </w:rPr>
        <w:t xml:space="preserve">J </w:t>
      </w:r>
      <w:r>
        <w:rPr>
          <w:rFonts w:ascii="Arial" w:hAnsi="Arial" w:cs="Arial"/>
          <w:sz w:val="20"/>
          <w:szCs w:val="20"/>
        </w:rPr>
        <w:t>= 7.1 Hz, 3H), 1.30</w:t>
      </w:r>
      <w:r w:rsidRPr="009A1732">
        <w:rPr>
          <w:rFonts w:ascii="Arial" w:hAnsi="Arial" w:cs="Arial"/>
          <w:sz w:val="20"/>
          <w:szCs w:val="20"/>
        </w:rPr>
        <w:t xml:space="preserve"> (t, </w:t>
      </w:r>
      <w:r w:rsidRPr="009A1732">
        <w:rPr>
          <w:rFonts w:ascii="Arial" w:hAnsi="Arial" w:cs="Arial"/>
          <w:i/>
          <w:iCs/>
          <w:sz w:val="20"/>
          <w:szCs w:val="20"/>
        </w:rPr>
        <w:t xml:space="preserve">J </w:t>
      </w:r>
      <w:r w:rsidRPr="009A1732">
        <w:rPr>
          <w:rFonts w:ascii="Arial" w:hAnsi="Arial" w:cs="Arial"/>
          <w:sz w:val="20"/>
          <w:szCs w:val="20"/>
        </w:rPr>
        <w:t xml:space="preserve">= 7.1 Hz, 3H); </w:t>
      </w:r>
      <w:r w:rsidRPr="009A1732">
        <w:rPr>
          <w:rFonts w:ascii="Arial" w:hAnsi="Arial" w:cs="Arial"/>
          <w:sz w:val="20"/>
          <w:szCs w:val="20"/>
          <w:vertAlign w:val="superscript"/>
        </w:rPr>
        <w:t>13</w:t>
      </w:r>
      <w:r>
        <w:rPr>
          <w:rFonts w:ascii="Arial" w:hAnsi="Arial" w:cs="Arial"/>
          <w:sz w:val="20"/>
          <w:szCs w:val="20"/>
        </w:rPr>
        <w:t>C NMR (100</w:t>
      </w:r>
      <w:r w:rsidRPr="009A1732">
        <w:rPr>
          <w:rFonts w:ascii="Arial" w:hAnsi="Arial" w:cs="Arial"/>
          <w:sz w:val="20"/>
          <w:szCs w:val="20"/>
        </w:rPr>
        <w:t xml:space="preserve"> MHz, CDCl</w:t>
      </w:r>
      <w:r w:rsidRPr="009A1732">
        <w:rPr>
          <w:rFonts w:ascii="Arial" w:hAnsi="Arial" w:cs="Arial"/>
          <w:sz w:val="20"/>
          <w:szCs w:val="20"/>
          <w:vertAlign w:val="subscript"/>
        </w:rPr>
        <w:t>3</w:t>
      </w:r>
      <w:r w:rsidRPr="009A1732">
        <w:rPr>
          <w:rFonts w:ascii="Arial" w:hAnsi="Arial" w:cs="Arial"/>
          <w:sz w:val="20"/>
          <w:szCs w:val="20"/>
        </w:rPr>
        <w:t>) δ</w:t>
      </w:r>
      <w:r>
        <w:rPr>
          <w:rFonts w:ascii="Arial" w:hAnsi="Arial" w:cs="Arial"/>
          <w:sz w:val="20"/>
          <w:szCs w:val="20"/>
        </w:rPr>
        <w:t xml:space="preserve"> 153.4, 146.9, 132.4, 132.3, 130.8, 130.4, 128.5, 128.3, 127.6, 127.5, 126.8, 126.6, 125.6, 123.1, 121.8, 121.1,117.1, 115.9, 42.4, 42.1, 14.3, 13.3; </w:t>
      </w:r>
      <w:r w:rsidRPr="009A1732">
        <w:rPr>
          <w:rFonts w:ascii="Arial" w:hAnsi="Arial" w:cs="Arial"/>
          <w:sz w:val="20"/>
          <w:szCs w:val="20"/>
        </w:rPr>
        <w:t>FTIR (KBr, cm</w:t>
      </w:r>
      <w:r w:rsidRPr="009A1732">
        <w:rPr>
          <w:rFonts w:ascii="Arial" w:hAnsi="Arial" w:cs="Arial"/>
          <w:sz w:val="20"/>
          <w:szCs w:val="20"/>
          <w:vertAlign w:val="superscript"/>
        </w:rPr>
        <w:t>-1</w:t>
      </w:r>
      <w:r w:rsidRPr="009A1732">
        <w:rPr>
          <w:rFonts w:ascii="Arial" w:hAnsi="Arial" w:cs="Arial"/>
          <w:sz w:val="20"/>
          <w:szCs w:val="20"/>
        </w:rPr>
        <w:t>)</w:t>
      </w:r>
      <w:r>
        <w:rPr>
          <w:rFonts w:ascii="Arial" w:hAnsi="Arial" w:cs="Arial"/>
          <w:sz w:val="20"/>
          <w:szCs w:val="20"/>
        </w:rPr>
        <w:t xml:space="preserve"> 2972, 1722, 1470, 1417, 1380, 1318, 1274, 747; </w:t>
      </w:r>
      <w:r w:rsidRPr="009A1732">
        <w:rPr>
          <w:rFonts w:ascii="Arial" w:hAnsi="Arial" w:cs="Arial"/>
          <w:sz w:val="20"/>
          <w:szCs w:val="20"/>
        </w:rPr>
        <w:t>HRMS (ESI) m/z [M</w:t>
      </w:r>
      <w:r w:rsidR="004B773D">
        <w:rPr>
          <w:rFonts w:ascii="Arial" w:hAnsi="Arial" w:cs="Arial"/>
          <w:sz w:val="20"/>
          <w:szCs w:val="20"/>
        </w:rPr>
        <w:t xml:space="preserve"> </w:t>
      </w:r>
      <w:r w:rsidRPr="009A1732">
        <w:rPr>
          <w:rFonts w:ascii="Arial" w:hAnsi="Arial" w:cs="Arial"/>
          <w:sz w:val="20"/>
          <w:szCs w:val="20"/>
        </w:rPr>
        <w:t>+</w:t>
      </w:r>
      <w:r w:rsidR="004B773D">
        <w:rPr>
          <w:rFonts w:ascii="Arial" w:hAnsi="Arial" w:cs="Arial"/>
          <w:sz w:val="20"/>
          <w:szCs w:val="20"/>
        </w:rPr>
        <w:t xml:space="preserve"> </w:t>
      </w:r>
      <w:r>
        <w:rPr>
          <w:rFonts w:ascii="Arial" w:hAnsi="Arial" w:cs="Arial"/>
          <w:sz w:val="20"/>
          <w:szCs w:val="20"/>
        </w:rPr>
        <w:t>H</w:t>
      </w:r>
      <w:r w:rsidRPr="009A1732">
        <w:rPr>
          <w:rFonts w:ascii="Arial" w:hAnsi="Arial" w:cs="Arial"/>
          <w:sz w:val="20"/>
          <w:szCs w:val="20"/>
        </w:rPr>
        <w:t>]</w:t>
      </w:r>
      <w:r w:rsidRPr="00FB3067">
        <w:rPr>
          <w:rFonts w:ascii="Arial" w:hAnsi="Arial" w:cs="Arial"/>
          <w:sz w:val="20"/>
          <w:szCs w:val="20"/>
          <w:vertAlign w:val="superscript"/>
        </w:rPr>
        <w:t>+</w:t>
      </w:r>
      <w:r w:rsidRPr="009A1732">
        <w:rPr>
          <w:rFonts w:ascii="Arial" w:hAnsi="Arial" w:cs="Arial"/>
          <w:sz w:val="20"/>
          <w:szCs w:val="20"/>
        </w:rPr>
        <w:t xml:space="preserve"> for formula </w:t>
      </w:r>
      <w:r w:rsidRPr="00EF20BA">
        <w:rPr>
          <w:rFonts w:ascii="Arial" w:hAnsi="Arial" w:cs="Arial"/>
          <w:sz w:val="20"/>
          <w:szCs w:val="20"/>
        </w:rPr>
        <w:t>C</w:t>
      </w:r>
      <w:r w:rsidRPr="00EF20BA">
        <w:rPr>
          <w:rFonts w:ascii="Arial" w:hAnsi="Arial" w:cs="Arial"/>
          <w:sz w:val="20"/>
          <w:szCs w:val="20"/>
          <w:vertAlign w:val="subscript"/>
        </w:rPr>
        <w:t>23</w:t>
      </w:r>
      <w:r w:rsidRPr="00EF20BA">
        <w:rPr>
          <w:rFonts w:ascii="Arial" w:hAnsi="Arial" w:cs="Arial"/>
          <w:sz w:val="20"/>
          <w:szCs w:val="20"/>
        </w:rPr>
        <w:t>H</w:t>
      </w:r>
      <w:r>
        <w:rPr>
          <w:rFonts w:ascii="Arial" w:hAnsi="Arial" w:cs="Arial"/>
          <w:sz w:val="20"/>
          <w:szCs w:val="20"/>
          <w:vertAlign w:val="subscript"/>
        </w:rPr>
        <w:t>22</w:t>
      </w:r>
      <w:r w:rsidR="004B773D" w:rsidRPr="00727384">
        <w:rPr>
          <w:rFonts w:ascii="Arial" w:hAnsi="Arial" w:cs="Arial"/>
          <w:sz w:val="20"/>
          <w:szCs w:val="20"/>
          <w:vertAlign w:val="superscript"/>
        </w:rPr>
        <w:t>81</w:t>
      </w:r>
      <w:r>
        <w:rPr>
          <w:rFonts w:ascii="Arial" w:hAnsi="Arial" w:cs="Arial"/>
          <w:sz w:val="20"/>
          <w:szCs w:val="20"/>
        </w:rPr>
        <w:t>Br</w:t>
      </w:r>
      <w:r w:rsidRPr="00EF20BA">
        <w:rPr>
          <w:rFonts w:ascii="Arial" w:hAnsi="Arial" w:cs="Arial"/>
          <w:sz w:val="20"/>
          <w:szCs w:val="20"/>
        </w:rPr>
        <w:t>NNaO</w:t>
      </w:r>
      <w:r w:rsidRPr="00EF20BA">
        <w:rPr>
          <w:rFonts w:ascii="Arial" w:hAnsi="Arial" w:cs="Arial"/>
          <w:sz w:val="20"/>
          <w:szCs w:val="20"/>
          <w:vertAlign w:val="subscript"/>
        </w:rPr>
        <w:t>2</w:t>
      </w:r>
      <w:r>
        <w:rPr>
          <w:rFonts w:ascii="Arial" w:hAnsi="Arial" w:cs="Arial"/>
          <w:sz w:val="20"/>
          <w:szCs w:val="20"/>
        </w:rPr>
        <w:t>: calcd, 446.0732; found 446.0548</w:t>
      </w:r>
      <w:r w:rsidRPr="009A1732">
        <w:rPr>
          <w:rFonts w:ascii="Arial" w:hAnsi="Arial" w:cs="Arial"/>
          <w:sz w:val="20"/>
          <w:szCs w:val="20"/>
        </w:rPr>
        <w:t>.</w:t>
      </w:r>
    </w:p>
    <w:p w14:paraId="24F0F206" w14:textId="7F3C5DD5" w:rsidR="00422415" w:rsidRPr="00A644F7" w:rsidRDefault="00422415" w:rsidP="007925DD">
      <w:pPr>
        <w:spacing w:line="360" w:lineRule="auto"/>
        <w:jc w:val="both"/>
        <w:rPr>
          <w:rFonts w:ascii="Arial" w:hAnsi="Arial" w:cs="Arial"/>
          <w:i/>
          <w:sz w:val="20"/>
          <w:szCs w:val="20"/>
        </w:rPr>
      </w:pPr>
      <w:r w:rsidRPr="004D77B9">
        <w:rPr>
          <w:rFonts w:ascii="Arial" w:hAnsi="Arial" w:cs="Arial"/>
          <w:i/>
          <w:sz w:val="20"/>
          <w:szCs w:val="20"/>
        </w:rPr>
        <w:t>2-</w:t>
      </w:r>
      <w:r w:rsidR="004B773D">
        <w:rPr>
          <w:rFonts w:ascii="Arial" w:hAnsi="Arial" w:cs="Arial"/>
          <w:i/>
          <w:sz w:val="20"/>
          <w:szCs w:val="20"/>
        </w:rPr>
        <w:t>C</w:t>
      </w:r>
      <w:r w:rsidRPr="004D77B9">
        <w:rPr>
          <w:rFonts w:ascii="Arial" w:hAnsi="Arial" w:cs="Arial"/>
          <w:i/>
          <w:sz w:val="20"/>
          <w:szCs w:val="20"/>
        </w:rPr>
        <w:t>hlorochrysen-3-yl N,N-diethyl-O-carbamate (</w:t>
      </w:r>
      <w:r>
        <w:rPr>
          <w:rFonts w:ascii="Arial" w:hAnsi="Arial" w:cs="Arial"/>
          <w:b/>
          <w:i/>
          <w:sz w:val="20"/>
          <w:szCs w:val="20"/>
        </w:rPr>
        <w:t>11</w:t>
      </w:r>
      <w:r w:rsidRPr="000E0358">
        <w:rPr>
          <w:rFonts w:ascii="Arial" w:hAnsi="Arial" w:cs="Arial"/>
          <w:b/>
          <w:i/>
          <w:sz w:val="20"/>
          <w:szCs w:val="20"/>
        </w:rPr>
        <w:t>d</w:t>
      </w:r>
      <w:r w:rsidRPr="004D77B9">
        <w:rPr>
          <w:rFonts w:ascii="Arial" w:hAnsi="Arial" w:cs="Arial"/>
          <w:i/>
          <w:sz w:val="20"/>
          <w:szCs w:val="20"/>
        </w:rPr>
        <w:t>)</w:t>
      </w:r>
      <w:r>
        <w:rPr>
          <w:rFonts w:ascii="Arial" w:hAnsi="Arial" w:cs="Arial"/>
          <w:i/>
          <w:sz w:val="20"/>
          <w:szCs w:val="20"/>
        </w:rPr>
        <w:t xml:space="preserve">. </w:t>
      </w:r>
      <w:r w:rsidRPr="00993398">
        <w:rPr>
          <w:rFonts w:ascii="Arial" w:hAnsi="Arial" w:cs="Arial"/>
          <w:sz w:val="20"/>
          <w:szCs w:val="20"/>
        </w:rPr>
        <w:t>Accordin</w:t>
      </w:r>
      <w:r>
        <w:rPr>
          <w:rFonts w:ascii="Arial" w:hAnsi="Arial" w:cs="Arial"/>
          <w:sz w:val="20"/>
          <w:szCs w:val="20"/>
        </w:rPr>
        <w:t>g to</w:t>
      </w:r>
      <w:r w:rsidR="004B773D">
        <w:rPr>
          <w:rFonts w:ascii="Arial" w:hAnsi="Arial" w:cs="Arial"/>
          <w:sz w:val="20"/>
          <w:szCs w:val="20"/>
        </w:rPr>
        <w:t xml:space="preserve"> the</w:t>
      </w:r>
      <w:r>
        <w:rPr>
          <w:rFonts w:ascii="Arial" w:hAnsi="Arial" w:cs="Arial"/>
          <w:sz w:val="20"/>
          <w:szCs w:val="20"/>
        </w:rPr>
        <w:t xml:space="preserve"> general procedure, </w:t>
      </w:r>
      <w:r w:rsidRPr="001005CC">
        <w:rPr>
          <w:rFonts w:ascii="Arial" w:hAnsi="Arial" w:cs="Arial"/>
          <w:b/>
          <w:sz w:val="20"/>
          <w:szCs w:val="20"/>
        </w:rPr>
        <w:t>2c</w:t>
      </w:r>
      <w:r>
        <w:rPr>
          <w:rFonts w:ascii="Arial" w:hAnsi="Arial" w:cs="Arial"/>
          <w:sz w:val="20"/>
          <w:szCs w:val="20"/>
        </w:rPr>
        <w:t xml:space="preserve"> (102 mg, 0.30</w:t>
      </w:r>
      <w:r w:rsidRPr="00993398">
        <w:rPr>
          <w:rFonts w:ascii="Arial" w:hAnsi="Arial" w:cs="Arial"/>
          <w:sz w:val="20"/>
          <w:szCs w:val="20"/>
        </w:rPr>
        <w:t xml:space="preserve"> mmol) in THF (2.2 </w:t>
      </w:r>
      <w:r>
        <w:rPr>
          <w:rFonts w:ascii="Arial" w:hAnsi="Arial" w:cs="Arial"/>
          <w:sz w:val="20"/>
          <w:szCs w:val="20"/>
        </w:rPr>
        <w:t>mL</w:t>
      </w:r>
      <w:r w:rsidRPr="00993398">
        <w:rPr>
          <w:rFonts w:ascii="Arial" w:hAnsi="Arial" w:cs="Arial"/>
          <w:sz w:val="20"/>
          <w:szCs w:val="20"/>
        </w:rPr>
        <w:t xml:space="preserve">) was </w:t>
      </w:r>
      <w:r>
        <w:rPr>
          <w:rFonts w:ascii="Arial" w:hAnsi="Arial" w:cs="Arial"/>
          <w:sz w:val="20"/>
          <w:szCs w:val="20"/>
        </w:rPr>
        <w:t>treated</w:t>
      </w:r>
      <w:r w:rsidRPr="00993398">
        <w:rPr>
          <w:rFonts w:ascii="Arial" w:hAnsi="Arial" w:cs="Arial"/>
          <w:sz w:val="20"/>
          <w:szCs w:val="20"/>
        </w:rPr>
        <w:t xml:space="preserve"> with </w:t>
      </w:r>
      <w:r w:rsidRPr="00993398">
        <w:rPr>
          <w:rFonts w:ascii="Arial" w:hAnsi="Arial" w:cs="Arial"/>
          <w:i/>
          <w:iCs/>
          <w:sz w:val="20"/>
          <w:szCs w:val="20"/>
        </w:rPr>
        <w:t>s</w:t>
      </w:r>
      <w:r>
        <w:rPr>
          <w:rFonts w:ascii="Arial" w:hAnsi="Arial" w:cs="Arial"/>
          <w:sz w:val="20"/>
          <w:szCs w:val="20"/>
        </w:rPr>
        <w:t xml:space="preserve">-BuLi (0.30 mL, 0.33 </w:t>
      </w:r>
      <w:r w:rsidRPr="00993398">
        <w:rPr>
          <w:rFonts w:ascii="Arial" w:hAnsi="Arial" w:cs="Arial"/>
          <w:sz w:val="20"/>
          <w:szCs w:val="20"/>
        </w:rPr>
        <w:t xml:space="preserve">mmol), TMEDA (0.05 </w:t>
      </w:r>
      <w:r>
        <w:rPr>
          <w:rFonts w:ascii="Arial" w:hAnsi="Arial" w:cs="Arial"/>
          <w:sz w:val="20"/>
          <w:szCs w:val="20"/>
        </w:rPr>
        <w:t>mL</w:t>
      </w:r>
      <w:r w:rsidRPr="00993398">
        <w:rPr>
          <w:rFonts w:ascii="Arial" w:hAnsi="Arial" w:cs="Arial"/>
          <w:sz w:val="20"/>
          <w:szCs w:val="20"/>
        </w:rPr>
        <w:t>, 0.33 mmol) and Cl</w:t>
      </w:r>
      <w:r w:rsidRPr="00727384">
        <w:rPr>
          <w:rFonts w:ascii="Arial" w:hAnsi="Arial" w:cs="Arial"/>
          <w:sz w:val="20"/>
          <w:szCs w:val="20"/>
          <w:vertAlign w:val="subscript"/>
        </w:rPr>
        <w:t>3</w:t>
      </w:r>
      <w:r w:rsidRPr="00993398">
        <w:rPr>
          <w:rFonts w:ascii="Arial" w:hAnsi="Arial" w:cs="Arial"/>
          <w:sz w:val="20"/>
          <w:szCs w:val="20"/>
        </w:rPr>
        <w:t>CCCl</w:t>
      </w:r>
      <w:r w:rsidRPr="00727384">
        <w:rPr>
          <w:rFonts w:ascii="Arial" w:hAnsi="Arial" w:cs="Arial"/>
          <w:sz w:val="20"/>
          <w:szCs w:val="20"/>
          <w:vertAlign w:val="subscript"/>
        </w:rPr>
        <w:t>3</w:t>
      </w:r>
      <w:r w:rsidRPr="00993398">
        <w:rPr>
          <w:rFonts w:ascii="Arial" w:hAnsi="Arial" w:cs="Arial"/>
          <w:sz w:val="20"/>
          <w:szCs w:val="20"/>
        </w:rPr>
        <w:t xml:space="preserve"> </w:t>
      </w:r>
      <w:r>
        <w:rPr>
          <w:rFonts w:ascii="Arial" w:hAnsi="Arial" w:cs="Arial"/>
          <w:sz w:val="20"/>
          <w:szCs w:val="20"/>
        </w:rPr>
        <w:t>(106 mg, 0.45</w:t>
      </w:r>
      <w:r w:rsidRPr="00993398">
        <w:rPr>
          <w:rFonts w:ascii="Arial" w:hAnsi="Arial" w:cs="Arial"/>
          <w:sz w:val="20"/>
          <w:szCs w:val="20"/>
        </w:rPr>
        <w:t xml:space="preserve"> mmol) in</w:t>
      </w:r>
      <w:r w:rsidR="00A313FE">
        <w:rPr>
          <w:rFonts w:ascii="Arial" w:hAnsi="Arial" w:cs="Arial"/>
          <w:sz w:val="20"/>
          <w:szCs w:val="20"/>
        </w:rPr>
        <w:t xml:space="preserve"> </w:t>
      </w:r>
      <w:r w:rsidRPr="00993398">
        <w:rPr>
          <w:rFonts w:ascii="Arial" w:hAnsi="Arial" w:cs="Arial"/>
          <w:sz w:val="20"/>
          <w:szCs w:val="20"/>
        </w:rPr>
        <w:t xml:space="preserve">THF (1 </w:t>
      </w:r>
      <w:r>
        <w:rPr>
          <w:rFonts w:ascii="Arial" w:hAnsi="Arial" w:cs="Arial"/>
          <w:sz w:val="20"/>
          <w:szCs w:val="20"/>
        </w:rPr>
        <w:t>mL</w:t>
      </w:r>
      <w:r w:rsidRPr="00993398">
        <w:rPr>
          <w:rFonts w:ascii="Arial" w:hAnsi="Arial" w:cs="Arial"/>
          <w:sz w:val="20"/>
          <w:szCs w:val="20"/>
        </w:rPr>
        <w:t xml:space="preserve">) at </w:t>
      </w:r>
      <w:r w:rsidR="00E017AD">
        <w:rPr>
          <w:rFonts w:ascii="Arial" w:hAnsi="Arial" w:cs="Arial"/>
          <w:sz w:val="20"/>
          <w:szCs w:val="20"/>
        </w:rPr>
        <w:t>−78</w:t>
      </w:r>
      <w:r w:rsidRPr="00993398">
        <w:rPr>
          <w:rFonts w:ascii="Arial" w:hAnsi="Arial" w:cs="Arial"/>
          <w:sz w:val="20"/>
          <w:szCs w:val="20"/>
        </w:rPr>
        <w:t xml:space="preserve"> </w:t>
      </w:r>
      <w:r w:rsidR="00AC550B">
        <w:rPr>
          <w:rFonts w:ascii="Arial" w:hAnsi="Arial" w:cs="Arial"/>
          <w:sz w:val="20"/>
          <w:szCs w:val="20"/>
        </w:rPr>
        <w:t xml:space="preserve"> </w:t>
      </w:r>
      <w:r w:rsidRPr="00993398">
        <w:rPr>
          <w:rFonts w:ascii="Arial" w:hAnsi="Arial" w:cs="Arial"/>
          <w:sz w:val="20"/>
          <w:szCs w:val="20"/>
        </w:rPr>
        <w:t>°C, and w</w:t>
      </w:r>
      <w:r>
        <w:rPr>
          <w:rFonts w:ascii="Arial" w:hAnsi="Arial" w:cs="Arial"/>
          <w:sz w:val="20"/>
          <w:szCs w:val="20"/>
        </w:rPr>
        <w:t>armed to rt over 9 h</w:t>
      </w:r>
      <w:r w:rsidRPr="00993398">
        <w:rPr>
          <w:rFonts w:ascii="Arial" w:hAnsi="Arial" w:cs="Arial"/>
          <w:sz w:val="20"/>
          <w:szCs w:val="20"/>
        </w:rPr>
        <w:t>. Normal</w:t>
      </w:r>
      <w:r>
        <w:rPr>
          <w:rFonts w:ascii="Arial" w:hAnsi="Arial" w:cs="Arial"/>
          <w:sz w:val="20"/>
          <w:szCs w:val="20"/>
        </w:rPr>
        <w:t xml:space="preserve"> </w:t>
      </w:r>
      <w:r w:rsidRPr="00993398">
        <w:rPr>
          <w:rFonts w:ascii="Arial" w:hAnsi="Arial" w:cs="Arial"/>
          <w:sz w:val="20"/>
          <w:szCs w:val="20"/>
        </w:rPr>
        <w:t xml:space="preserve">workup, </w:t>
      </w:r>
      <w:r w:rsidRPr="009A1732">
        <w:rPr>
          <w:rFonts w:ascii="Arial" w:hAnsi="Arial" w:cs="Arial"/>
          <w:sz w:val="20"/>
          <w:szCs w:val="20"/>
        </w:rPr>
        <w:t>followed by flash colum</w:t>
      </w:r>
      <w:r>
        <w:rPr>
          <w:rFonts w:ascii="Arial" w:hAnsi="Arial" w:cs="Arial"/>
          <w:sz w:val="20"/>
          <w:szCs w:val="20"/>
        </w:rPr>
        <w:t>n chromatography (EtOAc:hexane 1:9</w:t>
      </w:r>
      <w:r w:rsidRPr="009A1732">
        <w:rPr>
          <w:rFonts w:ascii="Arial" w:hAnsi="Arial" w:cs="Arial"/>
          <w:sz w:val="20"/>
          <w:szCs w:val="20"/>
        </w:rPr>
        <w:t>) afford</w:t>
      </w:r>
      <w:r>
        <w:rPr>
          <w:rFonts w:ascii="Arial" w:hAnsi="Arial" w:cs="Arial"/>
          <w:sz w:val="20"/>
          <w:szCs w:val="20"/>
        </w:rPr>
        <w:t xml:space="preserve">ed product </w:t>
      </w:r>
      <w:r>
        <w:rPr>
          <w:rFonts w:ascii="Arial" w:hAnsi="Arial" w:cs="Arial"/>
          <w:b/>
          <w:sz w:val="20"/>
          <w:szCs w:val="20"/>
        </w:rPr>
        <w:t>11</w:t>
      </w:r>
      <w:r w:rsidRPr="00E17C69">
        <w:rPr>
          <w:rFonts w:ascii="Arial" w:hAnsi="Arial" w:cs="Arial"/>
          <w:b/>
          <w:sz w:val="20"/>
          <w:szCs w:val="20"/>
        </w:rPr>
        <w:t>d</w:t>
      </w:r>
      <w:r>
        <w:rPr>
          <w:rFonts w:ascii="Arial" w:hAnsi="Arial" w:cs="Arial"/>
          <w:b/>
          <w:sz w:val="20"/>
          <w:szCs w:val="20"/>
        </w:rPr>
        <w:t xml:space="preserve"> </w:t>
      </w:r>
      <w:r w:rsidR="00284471">
        <w:rPr>
          <w:rFonts w:ascii="Arial" w:hAnsi="Arial" w:cs="Arial"/>
          <w:sz w:val="20"/>
          <w:szCs w:val="20"/>
        </w:rPr>
        <w:t>as an orange</w:t>
      </w:r>
      <w:r w:rsidR="00282240">
        <w:rPr>
          <w:rFonts w:ascii="Arial" w:hAnsi="Arial" w:cs="Arial"/>
          <w:sz w:val="20"/>
          <w:szCs w:val="20"/>
        </w:rPr>
        <w:t xml:space="preserve"> </w:t>
      </w:r>
      <w:r>
        <w:rPr>
          <w:rFonts w:ascii="Arial" w:hAnsi="Arial" w:cs="Arial"/>
          <w:sz w:val="20"/>
          <w:szCs w:val="20"/>
        </w:rPr>
        <w:t>solid (</w:t>
      </w:r>
      <w:r w:rsidRPr="00BD20B7">
        <w:rPr>
          <w:rFonts w:ascii="Arial" w:hAnsi="Arial" w:cs="Arial"/>
          <w:sz w:val="20"/>
          <w:szCs w:val="20"/>
        </w:rPr>
        <w:t>78 mg, 70%)</w:t>
      </w:r>
      <w:r w:rsidR="00C544B4">
        <w:rPr>
          <w:rFonts w:ascii="Arial" w:hAnsi="Arial" w:cs="Arial"/>
          <w:sz w:val="20"/>
          <w:szCs w:val="20"/>
        </w:rPr>
        <w:t>,</w:t>
      </w:r>
      <w:r>
        <w:rPr>
          <w:rFonts w:ascii="Arial" w:hAnsi="Arial" w:cs="Arial"/>
          <w:sz w:val="20"/>
          <w:szCs w:val="20"/>
        </w:rPr>
        <w:t xml:space="preserve"> </w:t>
      </w:r>
      <w:r w:rsidR="008F494F">
        <w:rPr>
          <w:rFonts w:ascii="Arial" w:hAnsi="Arial" w:cs="Arial"/>
          <w:sz w:val="20"/>
          <w:szCs w:val="20"/>
        </w:rPr>
        <w:t>mp</w:t>
      </w:r>
      <w:r>
        <w:rPr>
          <w:rFonts w:ascii="Arial" w:hAnsi="Arial" w:cs="Arial"/>
          <w:sz w:val="20"/>
          <w:szCs w:val="20"/>
        </w:rPr>
        <w:t>. 184.5</w:t>
      </w:r>
      <w:r w:rsidR="009C4C2E">
        <w:rPr>
          <w:rFonts w:ascii="Arial" w:hAnsi="Arial" w:cs="Arial"/>
          <w:sz w:val="20"/>
          <w:szCs w:val="20"/>
        </w:rPr>
        <w:t>−</w:t>
      </w:r>
      <w:r>
        <w:rPr>
          <w:rFonts w:ascii="Arial" w:hAnsi="Arial" w:cs="Arial"/>
          <w:sz w:val="20"/>
          <w:szCs w:val="20"/>
        </w:rPr>
        <w:t>185.5</w:t>
      </w:r>
      <w:r w:rsidRPr="009A1732">
        <w:rPr>
          <w:rFonts w:ascii="Arial" w:hAnsi="Arial" w:cs="Arial"/>
          <w:sz w:val="20"/>
          <w:szCs w:val="20"/>
        </w:rPr>
        <w:t xml:space="preserve"> °C (EtOAc); </w:t>
      </w:r>
      <w:r w:rsidRPr="009A1732">
        <w:rPr>
          <w:rFonts w:ascii="Arial" w:hAnsi="Arial" w:cs="Arial"/>
          <w:sz w:val="20"/>
          <w:szCs w:val="20"/>
          <w:vertAlign w:val="superscript"/>
        </w:rPr>
        <w:t>1</w:t>
      </w:r>
      <w:r>
        <w:rPr>
          <w:rFonts w:ascii="Arial" w:hAnsi="Arial" w:cs="Arial"/>
          <w:sz w:val="20"/>
          <w:szCs w:val="20"/>
        </w:rPr>
        <w:t>H NMR (4</w:t>
      </w:r>
      <w:r w:rsidRPr="009A1732">
        <w:rPr>
          <w:rFonts w:ascii="Arial" w:hAnsi="Arial" w:cs="Arial"/>
          <w:sz w:val="20"/>
          <w:szCs w:val="20"/>
        </w:rPr>
        <w:t>00 MHz, CDCl</w:t>
      </w:r>
      <w:r w:rsidRPr="009A1732">
        <w:rPr>
          <w:rFonts w:ascii="Arial" w:hAnsi="Arial" w:cs="Arial"/>
          <w:sz w:val="20"/>
          <w:szCs w:val="20"/>
          <w:vertAlign w:val="subscript"/>
        </w:rPr>
        <w:t>3</w:t>
      </w:r>
      <w:r w:rsidRPr="009A1732">
        <w:rPr>
          <w:rFonts w:ascii="Arial" w:hAnsi="Arial" w:cs="Arial"/>
          <w:sz w:val="20"/>
          <w:szCs w:val="20"/>
        </w:rPr>
        <w:t>) δ</w:t>
      </w:r>
      <w:r>
        <w:rPr>
          <w:rFonts w:ascii="Arial" w:hAnsi="Arial" w:cs="Arial"/>
          <w:sz w:val="20"/>
          <w:szCs w:val="20"/>
        </w:rPr>
        <w:t xml:space="preserve"> 8.66</w:t>
      </w:r>
      <w:r w:rsidRPr="009A1732">
        <w:rPr>
          <w:rFonts w:ascii="Arial" w:hAnsi="Arial" w:cs="Arial"/>
          <w:sz w:val="20"/>
          <w:szCs w:val="20"/>
        </w:rPr>
        <w:t xml:space="preserve"> (d, </w:t>
      </w:r>
      <w:r w:rsidRPr="009A1732">
        <w:rPr>
          <w:rFonts w:ascii="Arial" w:hAnsi="Arial" w:cs="Arial"/>
          <w:i/>
          <w:sz w:val="20"/>
          <w:szCs w:val="20"/>
        </w:rPr>
        <w:t>J</w:t>
      </w:r>
      <w:r>
        <w:rPr>
          <w:rFonts w:ascii="Arial" w:hAnsi="Arial" w:cs="Arial"/>
          <w:sz w:val="20"/>
          <w:szCs w:val="20"/>
        </w:rPr>
        <w:t xml:space="preserve"> = 8.4</w:t>
      </w:r>
      <w:r w:rsidRPr="009A1732">
        <w:rPr>
          <w:rFonts w:ascii="Arial" w:hAnsi="Arial" w:cs="Arial"/>
          <w:sz w:val="20"/>
          <w:szCs w:val="20"/>
        </w:rPr>
        <w:t xml:space="preserve"> Hz, 1H),</w:t>
      </w:r>
      <w:r>
        <w:rPr>
          <w:rFonts w:ascii="Arial" w:hAnsi="Arial" w:cs="Arial"/>
          <w:sz w:val="20"/>
          <w:szCs w:val="20"/>
        </w:rPr>
        <w:t>8.58</w:t>
      </w:r>
      <w:r w:rsidRPr="009A1732">
        <w:rPr>
          <w:rFonts w:ascii="Arial" w:hAnsi="Arial" w:cs="Arial"/>
          <w:sz w:val="20"/>
          <w:szCs w:val="20"/>
        </w:rPr>
        <w:t xml:space="preserve"> (d, </w:t>
      </w:r>
      <w:r w:rsidRPr="009A1732">
        <w:rPr>
          <w:rFonts w:ascii="Arial" w:hAnsi="Arial" w:cs="Arial"/>
          <w:i/>
          <w:sz w:val="20"/>
          <w:szCs w:val="20"/>
        </w:rPr>
        <w:t>J</w:t>
      </w:r>
      <w:r>
        <w:rPr>
          <w:rFonts w:ascii="Arial" w:hAnsi="Arial" w:cs="Arial"/>
          <w:sz w:val="20"/>
          <w:szCs w:val="20"/>
        </w:rPr>
        <w:t xml:space="preserve"> = 9.1</w:t>
      </w:r>
      <w:r w:rsidRPr="009A1732">
        <w:rPr>
          <w:rFonts w:ascii="Arial" w:hAnsi="Arial" w:cs="Arial"/>
          <w:sz w:val="20"/>
          <w:szCs w:val="20"/>
        </w:rPr>
        <w:t xml:space="preserve"> Hz, 1H),</w:t>
      </w:r>
      <w:r w:rsidR="00AA308F">
        <w:rPr>
          <w:rFonts w:ascii="Arial" w:hAnsi="Arial" w:cs="Arial"/>
          <w:sz w:val="20"/>
          <w:szCs w:val="20"/>
        </w:rPr>
        <w:t xml:space="preserve"> </w:t>
      </w:r>
      <w:r>
        <w:rPr>
          <w:rFonts w:ascii="Arial" w:hAnsi="Arial" w:cs="Arial"/>
          <w:sz w:val="20"/>
          <w:szCs w:val="20"/>
        </w:rPr>
        <w:t>8.54 (s</w:t>
      </w:r>
      <w:r w:rsidRPr="009A1732">
        <w:rPr>
          <w:rFonts w:ascii="Arial" w:hAnsi="Arial" w:cs="Arial"/>
          <w:sz w:val="20"/>
          <w:szCs w:val="20"/>
        </w:rPr>
        <w:t>, 1H),</w:t>
      </w:r>
      <w:r>
        <w:rPr>
          <w:rFonts w:ascii="Arial" w:hAnsi="Arial" w:cs="Arial"/>
          <w:sz w:val="20"/>
          <w:szCs w:val="20"/>
        </w:rPr>
        <w:t xml:space="preserve"> 8.48</w:t>
      </w:r>
      <w:r w:rsidRPr="009A1732">
        <w:rPr>
          <w:rFonts w:ascii="Arial" w:hAnsi="Arial" w:cs="Arial"/>
          <w:sz w:val="20"/>
          <w:szCs w:val="20"/>
        </w:rPr>
        <w:t xml:space="preserve"> (d, </w:t>
      </w:r>
      <w:r w:rsidRPr="009A1732">
        <w:rPr>
          <w:rFonts w:ascii="Arial" w:hAnsi="Arial" w:cs="Arial"/>
          <w:i/>
          <w:sz w:val="20"/>
          <w:szCs w:val="20"/>
        </w:rPr>
        <w:t>J</w:t>
      </w:r>
      <w:r>
        <w:rPr>
          <w:rFonts w:ascii="Arial" w:hAnsi="Arial" w:cs="Arial"/>
          <w:sz w:val="20"/>
          <w:szCs w:val="20"/>
        </w:rPr>
        <w:t xml:space="preserve"> = 9.1</w:t>
      </w:r>
      <w:r w:rsidRPr="009A1732">
        <w:rPr>
          <w:rFonts w:ascii="Arial" w:hAnsi="Arial" w:cs="Arial"/>
          <w:sz w:val="20"/>
          <w:szCs w:val="20"/>
        </w:rPr>
        <w:t xml:space="preserve"> Hz, 1H),</w:t>
      </w:r>
      <w:r>
        <w:rPr>
          <w:rFonts w:ascii="Arial" w:hAnsi="Arial" w:cs="Arial"/>
          <w:sz w:val="20"/>
          <w:szCs w:val="20"/>
        </w:rPr>
        <w:t xml:space="preserve"> 7.98 (s</w:t>
      </w:r>
      <w:r w:rsidRPr="009A1732">
        <w:rPr>
          <w:rFonts w:ascii="Arial" w:hAnsi="Arial" w:cs="Arial"/>
          <w:sz w:val="20"/>
          <w:szCs w:val="20"/>
        </w:rPr>
        <w:t>, 1H),</w:t>
      </w:r>
      <w:r w:rsidR="00AA308F">
        <w:rPr>
          <w:rFonts w:ascii="Arial" w:hAnsi="Arial" w:cs="Arial"/>
          <w:sz w:val="20"/>
          <w:szCs w:val="20"/>
        </w:rPr>
        <w:t xml:space="preserve"> </w:t>
      </w:r>
      <w:r>
        <w:rPr>
          <w:rFonts w:ascii="Arial" w:hAnsi="Arial" w:cs="Arial"/>
          <w:sz w:val="20"/>
          <w:szCs w:val="20"/>
        </w:rPr>
        <w:t>7.96</w:t>
      </w:r>
      <w:r w:rsidR="00A519B9">
        <w:rPr>
          <w:rFonts w:ascii="Arial" w:hAnsi="Arial" w:cs="Arial"/>
          <w:sz w:val="20"/>
          <w:szCs w:val="20"/>
        </w:rPr>
        <w:t>−</w:t>
      </w:r>
      <w:r>
        <w:rPr>
          <w:rFonts w:ascii="Arial" w:hAnsi="Arial" w:cs="Arial"/>
          <w:sz w:val="20"/>
          <w:szCs w:val="20"/>
        </w:rPr>
        <w:t>7.91</w:t>
      </w:r>
      <w:r w:rsidRPr="009A1732">
        <w:rPr>
          <w:rFonts w:ascii="Arial" w:hAnsi="Arial" w:cs="Arial"/>
          <w:sz w:val="20"/>
          <w:szCs w:val="20"/>
        </w:rPr>
        <w:t xml:space="preserve"> (</w:t>
      </w:r>
      <w:r>
        <w:rPr>
          <w:rFonts w:ascii="Arial" w:hAnsi="Arial" w:cs="Arial"/>
          <w:sz w:val="20"/>
          <w:szCs w:val="20"/>
        </w:rPr>
        <w:t>m, 2</w:t>
      </w:r>
      <w:r w:rsidRPr="009A1732">
        <w:rPr>
          <w:rFonts w:ascii="Arial" w:hAnsi="Arial" w:cs="Arial"/>
          <w:sz w:val="20"/>
          <w:szCs w:val="20"/>
        </w:rPr>
        <w:t>H),</w:t>
      </w:r>
      <w:r>
        <w:rPr>
          <w:rFonts w:ascii="Arial" w:hAnsi="Arial" w:cs="Arial"/>
          <w:sz w:val="20"/>
          <w:szCs w:val="20"/>
        </w:rPr>
        <w:t xml:space="preserve"> 7.78</w:t>
      </w:r>
      <w:r w:rsidRPr="009A1732">
        <w:rPr>
          <w:rFonts w:ascii="Arial" w:hAnsi="Arial" w:cs="Arial"/>
          <w:sz w:val="20"/>
          <w:szCs w:val="20"/>
        </w:rPr>
        <w:t xml:space="preserve"> (d, </w:t>
      </w:r>
      <w:r w:rsidRPr="009A1732">
        <w:rPr>
          <w:rFonts w:ascii="Arial" w:hAnsi="Arial" w:cs="Arial"/>
          <w:i/>
          <w:sz w:val="20"/>
          <w:szCs w:val="20"/>
        </w:rPr>
        <w:t>J</w:t>
      </w:r>
      <w:r>
        <w:rPr>
          <w:rFonts w:ascii="Arial" w:hAnsi="Arial" w:cs="Arial"/>
          <w:sz w:val="20"/>
          <w:szCs w:val="20"/>
        </w:rPr>
        <w:t xml:space="preserve"> = 9.1</w:t>
      </w:r>
      <w:r w:rsidRPr="009A1732">
        <w:rPr>
          <w:rFonts w:ascii="Arial" w:hAnsi="Arial" w:cs="Arial"/>
          <w:sz w:val="20"/>
          <w:szCs w:val="20"/>
        </w:rPr>
        <w:t xml:space="preserve"> Hz, 1H),</w:t>
      </w:r>
      <w:r>
        <w:rPr>
          <w:rFonts w:ascii="Arial" w:hAnsi="Arial" w:cs="Arial"/>
          <w:sz w:val="20"/>
          <w:szCs w:val="20"/>
        </w:rPr>
        <w:t xml:space="preserve"> 7.69</w:t>
      </w:r>
      <w:r w:rsidR="00A519B9">
        <w:rPr>
          <w:rFonts w:ascii="Arial" w:hAnsi="Arial" w:cs="Arial"/>
          <w:sz w:val="20"/>
          <w:szCs w:val="20"/>
        </w:rPr>
        <w:t>−</w:t>
      </w:r>
      <w:r>
        <w:rPr>
          <w:rFonts w:ascii="Arial" w:hAnsi="Arial" w:cs="Arial"/>
          <w:sz w:val="20"/>
          <w:szCs w:val="20"/>
        </w:rPr>
        <w:t>7.61</w:t>
      </w:r>
      <w:r w:rsidRPr="009A1732">
        <w:rPr>
          <w:rFonts w:ascii="Arial" w:hAnsi="Arial" w:cs="Arial"/>
          <w:sz w:val="20"/>
          <w:szCs w:val="20"/>
        </w:rPr>
        <w:t xml:space="preserve"> (</w:t>
      </w:r>
      <w:r>
        <w:rPr>
          <w:rFonts w:ascii="Arial" w:hAnsi="Arial" w:cs="Arial"/>
          <w:sz w:val="20"/>
          <w:szCs w:val="20"/>
        </w:rPr>
        <w:t>m, 2</w:t>
      </w:r>
      <w:r w:rsidRPr="009A1732">
        <w:rPr>
          <w:rFonts w:ascii="Arial" w:hAnsi="Arial" w:cs="Arial"/>
          <w:sz w:val="20"/>
          <w:szCs w:val="20"/>
        </w:rPr>
        <w:t>H),</w:t>
      </w:r>
      <w:r>
        <w:rPr>
          <w:rFonts w:ascii="Arial" w:hAnsi="Arial" w:cs="Arial"/>
          <w:sz w:val="20"/>
          <w:szCs w:val="20"/>
        </w:rPr>
        <w:t xml:space="preserve"> 3.61</w:t>
      </w:r>
      <w:r w:rsidRPr="009A1732">
        <w:rPr>
          <w:rFonts w:ascii="Arial" w:hAnsi="Arial" w:cs="Arial"/>
          <w:sz w:val="20"/>
          <w:szCs w:val="20"/>
        </w:rPr>
        <w:t xml:space="preserve"> (q, </w:t>
      </w:r>
      <w:r w:rsidRPr="009A1732">
        <w:rPr>
          <w:rFonts w:ascii="Arial" w:hAnsi="Arial" w:cs="Arial"/>
          <w:i/>
          <w:sz w:val="20"/>
          <w:szCs w:val="20"/>
        </w:rPr>
        <w:t>J</w:t>
      </w:r>
      <w:r>
        <w:rPr>
          <w:rFonts w:ascii="Arial" w:hAnsi="Arial" w:cs="Arial"/>
          <w:sz w:val="20"/>
          <w:szCs w:val="20"/>
        </w:rPr>
        <w:t xml:space="preserve"> = 7.0 Hz, 2H), 3.50</w:t>
      </w:r>
      <w:r w:rsidRPr="009A1732">
        <w:rPr>
          <w:rFonts w:ascii="Arial" w:hAnsi="Arial" w:cs="Arial"/>
          <w:sz w:val="20"/>
          <w:szCs w:val="20"/>
        </w:rPr>
        <w:t xml:space="preserve"> (q, </w:t>
      </w:r>
      <w:r w:rsidRPr="009A1732">
        <w:rPr>
          <w:rFonts w:ascii="Arial" w:hAnsi="Arial" w:cs="Arial"/>
          <w:i/>
          <w:sz w:val="20"/>
          <w:szCs w:val="20"/>
        </w:rPr>
        <w:t>J</w:t>
      </w:r>
      <w:r>
        <w:rPr>
          <w:rFonts w:ascii="Arial" w:hAnsi="Arial" w:cs="Arial"/>
          <w:sz w:val="20"/>
          <w:szCs w:val="20"/>
        </w:rPr>
        <w:t xml:space="preserve"> = 6.9 Hz, 2H), 1.41 </w:t>
      </w:r>
      <w:r w:rsidRPr="009A1732">
        <w:rPr>
          <w:rFonts w:ascii="Arial" w:hAnsi="Arial" w:cs="Arial"/>
          <w:sz w:val="20"/>
          <w:szCs w:val="20"/>
        </w:rPr>
        <w:t xml:space="preserve">(t, </w:t>
      </w:r>
      <w:r w:rsidRPr="009A1732">
        <w:rPr>
          <w:rFonts w:ascii="Arial" w:hAnsi="Arial" w:cs="Arial"/>
          <w:i/>
          <w:sz w:val="20"/>
          <w:szCs w:val="20"/>
        </w:rPr>
        <w:t>J</w:t>
      </w:r>
      <w:r>
        <w:rPr>
          <w:rFonts w:ascii="Arial" w:hAnsi="Arial" w:cs="Arial"/>
          <w:sz w:val="20"/>
          <w:szCs w:val="20"/>
        </w:rPr>
        <w:t xml:space="preserve"> = 7.1</w:t>
      </w:r>
      <w:r w:rsidRPr="009A1732">
        <w:rPr>
          <w:rFonts w:ascii="Arial" w:hAnsi="Arial" w:cs="Arial"/>
          <w:sz w:val="20"/>
          <w:szCs w:val="20"/>
        </w:rPr>
        <w:t xml:space="preserve"> Hz, 3H), 1.3</w:t>
      </w:r>
      <w:r>
        <w:rPr>
          <w:rFonts w:ascii="Arial" w:hAnsi="Arial" w:cs="Arial"/>
          <w:sz w:val="20"/>
          <w:szCs w:val="20"/>
        </w:rPr>
        <w:t>1</w:t>
      </w:r>
      <w:r w:rsidRPr="009A1732">
        <w:rPr>
          <w:rFonts w:ascii="Arial" w:hAnsi="Arial" w:cs="Arial"/>
          <w:sz w:val="20"/>
          <w:szCs w:val="20"/>
        </w:rPr>
        <w:t xml:space="preserve"> (t, </w:t>
      </w:r>
      <w:r w:rsidRPr="009A1732">
        <w:rPr>
          <w:rFonts w:ascii="Arial" w:hAnsi="Arial" w:cs="Arial"/>
          <w:i/>
          <w:sz w:val="20"/>
          <w:szCs w:val="20"/>
        </w:rPr>
        <w:t>J</w:t>
      </w:r>
      <w:r>
        <w:rPr>
          <w:rFonts w:ascii="Arial" w:hAnsi="Arial" w:cs="Arial"/>
          <w:sz w:val="20"/>
          <w:szCs w:val="20"/>
        </w:rPr>
        <w:t xml:space="preserve"> = 7.1</w:t>
      </w:r>
      <w:r w:rsidRPr="009A1732">
        <w:rPr>
          <w:rFonts w:ascii="Arial" w:hAnsi="Arial" w:cs="Arial"/>
          <w:sz w:val="20"/>
          <w:szCs w:val="20"/>
        </w:rPr>
        <w:t xml:space="preserve"> Hz, 3H); </w:t>
      </w:r>
      <w:r w:rsidRPr="009A1732">
        <w:rPr>
          <w:rFonts w:ascii="Arial" w:hAnsi="Arial" w:cs="Arial"/>
          <w:sz w:val="20"/>
          <w:szCs w:val="20"/>
          <w:vertAlign w:val="superscript"/>
        </w:rPr>
        <w:t>13</w:t>
      </w:r>
      <w:r>
        <w:rPr>
          <w:rFonts w:ascii="Arial" w:hAnsi="Arial" w:cs="Arial"/>
          <w:sz w:val="20"/>
          <w:szCs w:val="20"/>
        </w:rPr>
        <w:t>C NMR (100</w:t>
      </w:r>
      <w:r w:rsidRPr="009A1732">
        <w:rPr>
          <w:rFonts w:ascii="Arial" w:hAnsi="Arial" w:cs="Arial"/>
          <w:sz w:val="20"/>
          <w:szCs w:val="20"/>
        </w:rPr>
        <w:t xml:space="preserve"> MHz, CDCl</w:t>
      </w:r>
      <w:r w:rsidRPr="009A1732">
        <w:rPr>
          <w:rFonts w:ascii="Arial" w:hAnsi="Arial" w:cs="Arial"/>
          <w:sz w:val="20"/>
          <w:szCs w:val="20"/>
          <w:vertAlign w:val="subscript"/>
        </w:rPr>
        <w:t>3</w:t>
      </w:r>
      <w:r w:rsidRPr="009A1732">
        <w:rPr>
          <w:rFonts w:ascii="Arial" w:hAnsi="Arial" w:cs="Arial"/>
          <w:sz w:val="20"/>
          <w:szCs w:val="20"/>
        </w:rPr>
        <w:t>) δ</w:t>
      </w:r>
      <w:r>
        <w:rPr>
          <w:rFonts w:ascii="Arial" w:hAnsi="Arial" w:cs="Arial"/>
          <w:sz w:val="20"/>
          <w:szCs w:val="20"/>
        </w:rPr>
        <w:t xml:space="preserve"> 153.5, 146.0, 132.2, 130.4, 130.3, 129.8, 129.0, 128.5, 128.3, 127.53, 127.52, 126.8, 126.6, 126.5, 125.7, 123.1, 121.8, 121.1, 117.8, 42.5, 42.1, 14.2, 13.3</w:t>
      </w:r>
      <w:r w:rsidRPr="009A1732">
        <w:rPr>
          <w:rFonts w:ascii="Arial" w:hAnsi="Arial" w:cs="Arial"/>
          <w:sz w:val="20"/>
          <w:szCs w:val="20"/>
        </w:rPr>
        <w:t>; FTIR (KBr, cm</w:t>
      </w:r>
      <w:r w:rsidRPr="009A1732">
        <w:rPr>
          <w:rFonts w:ascii="Arial" w:hAnsi="Arial" w:cs="Arial"/>
          <w:sz w:val="20"/>
          <w:szCs w:val="20"/>
          <w:vertAlign w:val="superscript"/>
        </w:rPr>
        <w:t>-1</w:t>
      </w:r>
      <w:r w:rsidRPr="009A1732">
        <w:rPr>
          <w:rFonts w:ascii="Arial" w:hAnsi="Arial" w:cs="Arial"/>
          <w:sz w:val="20"/>
          <w:szCs w:val="20"/>
        </w:rPr>
        <w:t>) 297</w:t>
      </w:r>
      <w:r>
        <w:rPr>
          <w:rFonts w:ascii="Arial" w:hAnsi="Arial" w:cs="Arial"/>
          <w:sz w:val="20"/>
          <w:szCs w:val="20"/>
        </w:rPr>
        <w:t>5, 2936, 1724, 1471, 1419, 1381</w:t>
      </w:r>
      <w:r w:rsidRPr="009A1732">
        <w:rPr>
          <w:rFonts w:ascii="Arial" w:hAnsi="Arial" w:cs="Arial"/>
          <w:sz w:val="20"/>
          <w:szCs w:val="20"/>
        </w:rPr>
        <w:t xml:space="preserve">, </w:t>
      </w:r>
      <w:r>
        <w:rPr>
          <w:rFonts w:ascii="Arial" w:hAnsi="Arial" w:cs="Arial"/>
          <w:sz w:val="20"/>
          <w:szCs w:val="20"/>
        </w:rPr>
        <w:t>1318, 1276, 747</w:t>
      </w:r>
      <w:r w:rsidRPr="009A1732">
        <w:rPr>
          <w:rFonts w:ascii="Arial" w:hAnsi="Arial" w:cs="Arial"/>
          <w:sz w:val="20"/>
          <w:szCs w:val="20"/>
        </w:rPr>
        <w:t>; HRMS (ESI) m/z [M</w:t>
      </w:r>
      <w:r w:rsidR="004B773D">
        <w:rPr>
          <w:rFonts w:ascii="Arial" w:hAnsi="Arial" w:cs="Arial"/>
          <w:sz w:val="20"/>
          <w:szCs w:val="20"/>
        </w:rPr>
        <w:t xml:space="preserve"> </w:t>
      </w:r>
      <w:r w:rsidRPr="009A1732">
        <w:rPr>
          <w:rFonts w:ascii="Arial" w:hAnsi="Arial" w:cs="Arial"/>
          <w:sz w:val="20"/>
          <w:szCs w:val="20"/>
        </w:rPr>
        <w:t>+</w:t>
      </w:r>
      <w:r w:rsidR="004B773D">
        <w:rPr>
          <w:rFonts w:ascii="Arial" w:hAnsi="Arial" w:cs="Arial"/>
          <w:sz w:val="20"/>
          <w:szCs w:val="20"/>
        </w:rPr>
        <w:t xml:space="preserve"> </w:t>
      </w:r>
      <w:r w:rsidRPr="009A1732">
        <w:rPr>
          <w:rFonts w:ascii="Arial" w:hAnsi="Arial" w:cs="Arial"/>
          <w:sz w:val="20"/>
          <w:szCs w:val="20"/>
        </w:rPr>
        <w:t>Na]</w:t>
      </w:r>
      <w:r w:rsidRPr="00EA797E">
        <w:rPr>
          <w:rFonts w:ascii="Arial" w:hAnsi="Arial" w:cs="Arial"/>
          <w:sz w:val="20"/>
          <w:szCs w:val="20"/>
          <w:vertAlign w:val="superscript"/>
        </w:rPr>
        <w:t>+</w:t>
      </w:r>
      <w:r w:rsidRPr="009A1732">
        <w:rPr>
          <w:rFonts w:ascii="Arial" w:hAnsi="Arial" w:cs="Arial"/>
          <w:sz w:val="20"/>
          <w:szCs w:val="20"/>
        </w:rPr>
        <w:t xml:space="preserve"> for formula C</w:t>
      </w:r>
      <w:r w:rsidRPr="009A1732">
        <w:rPr>
          <w:rFonts w:ascii="Arial" w:hAnsi="Arial" w:cs="Arial"/>
          <w:sz w:val="20"/>
          <w:szCs w:val="20"/>
          <w:vertAlign w:val="subscript"/>
        </w:rPr>
        <w:t>23</w:t>
      </w:r>
      <w:r w:rsidRPr="009A1732">
        <w:rPr>
          <w:rFonts w:ascii="Arial" w:hAnsi="Arial" w:cs="Arial"/>
          <w:sz w:val="20"/>
          <w:szCs w:val="20"/>
        </w:rPr>
        <w:t>H</w:t>
      </w:r>
      <w:r w:rsidRPr="009A1732">
        <w:rPr>
          <w:rFonts w:ascii="Arial" w:hAnsi="Arial" w:cs="Arial"/>
          <w:sz w:val="20"/>
          <w:szCs w:val="20"/>
          <w:vertAlign w:val="subscript"/>
        </w:rPr>
        <w:t>20</w:t>
      </w:r>
      <w:r w:rsidRPr="009A1732">
        <w:rPr>
          <w:rFonts w:ascii="Arial" w:hAnsi="Arial" w:cs="Arial"/>
          <w:sz w:val="20"/>
          <w:szCs w:val="20"/>
        </w:rPr>
        <w:t>Cl</w:t>
      </w:r>
      <w:r>
        <w:rPr>
          <w:rFonts w:ascii="Arial" w:hAnsi="Arial" w:cs="Arial"/>
          <w:sz w:val="20"/>
          <w:szCs w:val="20"/>
        </w:rPr>
        <w:t>NNa</w:t>
      </w:r>
      <w:r w:rsidRPr="009A1732">
        <w:rPr>
          <w:rFonts w:ascii="Arial" w:hAnsi="Arial" w:cs="Arial"/>
          <w:sz w:val="20"/>
          <w:szCs w:val="20"/>
        </w:rPr>
        <w:t>O</w:t>
      </w:r>
      <w:r w:rsidRPr="009A1732">
        <w:rPr>
          <w:rFonts w:ascii="Arial" w:hAnsi="Arial" w:cs="Arial"/>
          <w:sz w:val="20"/>
          <w:szCs w:val="20"/>
          <w:vertAlign w:val="subscript"/>
        </w:rPr>
        <w:t>2</w:t>
      </w:r>
      <w:r>
        <w:rPr>
          <w:rFonts w:ascii="Arial" w:hAnsi="Arial" w:cs="Arial"/>
          <w:sz w:val="20"/>
          <w:szCs w:val="20"/>
        </w:rPr>
        <w:t>: calcd, 400.1080; found 400.1078</w:t>
      </w:r>
      <w:r w:rsidRPr="009A1732">
        <w:rPr>
          <w:rFonts w:ascii="Arial" w:hAnsi="Arial" w:cs="Arial"/>
          <w:sz w:val="20"/>
          <w:szCs w:val="20"/>
        </w:rPr>
        <w:t>.</w:t>
      </w:r>
    </w:p>
    <w:p w14:paraId="4A818D79" w14:textId="7D2E51A9" w:rsidR="00422415" w:rsidRPr="007B7662" w:rsidRDefault="00422415" w:rsidP="007925DD">
      <w:pPr>
        <w:spacing w:line="360" w:lineRule="auto"/>
        <w:jc w:val="both"/>
        <w:rPr>
          <w:rFonts w:ascii="Arial" w:hAnsi="Arial" w:cs="Arial"/>
          <w:i/>
          <w:sz w:val="20"/>
          <w:szCs w:val="20"/>
        </w:rPr>
      </w:pPr>
      <w:r w:rsidRPr="00272C27">
        <w:rPr>
          <w:rFonts w:ascii="Arial" w:hAnsi="Arial" w:cs="Arial"/>
          <w:i/>
          <w:sz w:val="20"/>
          <w:szCs w:val="20"/>
          <w:lang w:val="de-DE"/>
        </w:rPr>
        <w:t>2-</w:t>
      </w:r>
      <w:r w:rsidR="004B773D">
        <w:rPr>
          <w:rFonts w:ascii="Arial" w:hAnsi="Arial" w:cs="Arial"/>
          <w:i/>
          <w:sz w:val="20"/>
          <w:szCs w:val="20"/>
          <w:lang w:val="de-DE"/>
        </w:rPr>
        <w:t>M</w:t>
      </w:r>
      <w:r w:rsidRPr="00272C27">
        <w:rPr>
          <w:rFonts w:ascii="Arial" w:hAnsi="Arial" w:cs="Arial"/>
          <w:i/>
          <w:sz w:val="20"/>
          <w:szCs w:val="20"/>
          <w:lang w:val="de-DE"/>
        </w:rPr>
        <w:t>ethylchrysen-3-yl N,N-diethyl-O-carbamate (</w:t>
      </w:r>
      <w:r>
        <w:rPr>
          <w:rFonts w:ascii="Arial" w:hAnsi="Arial" w:cs="Arial"/>
          <w:b/>
          <w:i/>
          <w:sz w:val="20"/>
          <w:szCs w:val="20"/>
          <w:lang w:val="de-DE"/>
        </w:rPr>
        <w:t>11</w:t>
      </w:r>
      <w:r w:rsidRPr="00272C27">
        <w:rPr>
          <w:rFonts w:ascii="Arial" w:hAnsi="Arial" w:cs="Arial"/>
          <w:b/>
          <w:i/>
          <w:sz w:val="20"/>
          <w:szCs w:val="20"/>
          <w:lang w:val="de-DE"/>
        </w:rPr>
        <w:t>e</w:t>
      </w:r>
      <w:r w:rsidRPr="00272C27">
        <w:rPr>
          <w:rFonts w:ascii="Arial" w:hAnsi="Arial" w:cs="Arial"/>
          <w:i/>
          <w:sz w:val="20"/>
          <w:szCs w:val="20"/>
          <w:lang w:val="de-DE"/>
        </w:rPr>
        <w:t xml:space="preserve">). </w:t>
      </w:r>
      <w:r w:rsidRPr="007B7662">
        <w:rPr>
          <w:rFonts w:ascii="Arial" w:hAnsi="Arial" w:cs="Arial"/>
          <w:sz w:val="20"/>
          <w:szCs w:val="20"/>
        </w:rPr>
        <w:t xml:space="preserve">According to </w:t>
      </w:r>
      <w:r w:rsidR="004B773D">
        <w:rPr>
          <w:rFonts w:ascii="Arial" w:hAnsi="Arial" w:cs="Arial"/>
          <w:sz w:val="20"/>
          <w:szCs w:val="20"/>
        </w:rPr>
        <w:t xml:space="preserve">the </w:t>
      </w:r>
      <w:r w:rsidRPr="007B7662">
        <w:rPr>
          <w:rFonts w:ascii="Arial" w:hAnsi="Arial" w:cs="Arial"/>
          <w:sz w:val="20"/>
          <w:szCs w:val="20"/>
        </w:rPr>
        <w:t xml:space="preserve">general procedure, </w:t>
      </w:r>
      <w:r w:rsidRPr="007B7662">
        <w:rPr>
          <w:rFonts w:ascii="Arial" w:hAnsi="Arial" w:cs="Arial"/>
          <w:b/>
          <w:sz w:val="20"/>
          <w:szCs w:val="20"/>
        </w:rPr>
        <w:t>2c</w:t>
      </w:r>
      <w:r w:rsidRPr="007B7662">
        <w:rPr>
          <w:rFonts w:ascii="Arial" w:hAnsi="Arial" w:cs="Arial"/>
          <w:sz w:val="20"/>
          <w:szCs w:val="20"/>
        </w:rPr>
        <w:t xml:space="preserve"> (100 mg, 0.29 mmol) in THF (2.2 mL) was treated with </w:t>
      </w:r>
      <w:r w:rsidRPr="007B7662">
        <w:rPr>
          <w:rFonts w:ascii="Arial" w:hAnsi="Arial" w:cs="Arial"/>
          <w:i/>
          <w:iCs/>
          <w:sz w:val="20"/>
          <w:szCs w:val="20"/>
        </w:rPr>
        <w:t>s</w:t>
      </w:r>
      <w:r w:rsidRPr="007B7662">
        <w:rPr>
          <w:rFonts w:ascii="Arial" w:hAnsi="Arial" w:cs="Arial"/>
          <w:sz w:val="20"/>
          <w:szCs w:val="20"/>
        </w:rPr>
        <w:t>-BuLi (0.52 mL, 0.58</w:t>
      </w:r>
      <w:r w:rsidR="00AA308F">
        <w:rPr>
          <w:rFonts w:ascii="Arial" w:hAnsi="Arial" w:cs="Arial"/>
          <w:sz w:val="20"/>
          <w:szCs w:val="20"/>
        </w:rPr>
        <w:t xml:space="preserve"> </w:t>
      </w:r>
      <w:r w:rsidRPr="007B7662">
        <w:rPr>
          <w:rFonts w:ascii="Arial" w:hAnsi="Arial" w:cs="Arial"/>
          <w:sz w:val="20"/>
          <w:szCs w:val="20"/>
        </w:rPr>
        <w:t xml:space="preserve">mmol), TMEDA (0.09 mL, 0.58 mmol) and MeI (0.05 mL, 0.87 mmol) at </w:t>
      </w:r>
      <w:r w:rsidR="009C4C2E" w:rsidRPr="007B7662">
        <w:rPr>
          <w:rFonts w:ascii="Arial" w:hAnsi="Arial" w:cs="Arial"/>
          <w:sz w:val="20"/>
          <w:szCs w:val="20"/>
        </w:rPr>
        <w:t xml:space="preserve">−95 </w:t>
      </w:r>
      <w:r w:rsidRPr="007B7662">
        <w:rPr>
          <w:rFonts w:ascii="Arial" w:hAnsi="Arial" w:cs="Arial"/>
          <w:sz w:val="20"/>
          <w:szCs w:val="20"/>
        </w:rPr>
        <w:t xml:space="preserve">°C, and warmed to rt over 4 h. Normal workup, followed by flash column chromatography (EtOAc:PE 1:8), afforded compound </w:t>
      </w:r>
      <w:r w:rsidRPr="007B7662">
        <w:rPr>
          <w:rFonts w:ascii="Arial" w:hAnsi="Arial" w:cs="Arial"/>
          <w:b/>
          <w:sz w:val="20"/>
          <w:szCs w:val="20"/>
        </w:rPr>
        <w:t xml:space="preserve">11e </w:t>
      </w:r>
      <w:r w:rsidRPr="007B7662">
        <w:rPr>
          <w:rFonts w:ascii="Arial" w:hAnsi="Arial" w:cs="Arial"/>
          <w:sz w:val="20"/>
          <w:szCs w:val="20"/>
        </w:rPr>
        <w:t>as pale yellow solid (100 mg, 96%)</w:t>
      </w:r>
      <w:r w:rsidR="00C544B4" w:rsidRPr="007B7662">
        <w:rPr>
          <w:rFonts w:ascii="Arial" w:hAnsi="Arial" w:cs="Arial"/>
          <w:sz w:val="20"/>
          <w:szCs w:val="20"/>
        </w:rPr>
        <w:t>,</w:t>
      </w:r>
      <w:r w:rsidRPr="007B7662">
        <w:rPr>
          <w:rFonts w:ascii="Arial" w:hAnsi="Arial" w:cs="Arial"/>
          <w:sz w:val="20"/>
          <w:szCs w:val="20"/>
        </w:rPr>
        <w:t xml:space="preserve"> </w:t>
      </w:r>
      <w:r w:rsidR="008F494F" w:rsidRPr="007B7662">
        <w:rPr>
          <w:rFonts w:ascii="Arial" w:hAnsi="Arial" w:cs="Arial"/>
          <w:sz w:val="20"/>
          <w:szCs w:val="20"/>
        </w:rPr>
        <w:t>mp</w:t>
      </w:r>
      <w:r w:rsidRPr="007B7662">
        <w:rPr>
          <w:rFonts w:ascii="Arial" w:hAnsi="Arial" w:cs="Arial"/>
          <w:sz w:val="20"/>
          <w:szCs w:val="20"/>
        </w:rPr>
        <w:t>. 166.2</w:t>
      </w:r>
      <w:r w:rsidR="009C4C2E" w:rsidRPr="007B7662">
        <w:rPr>
          <w:rFonts w:ascii="Arial" w:hAnsi="Arial" w:cs="Arial"/>
          <w:sz w:val="20"/>
          <w:szCs w:val="20"/>
        </w:rPr>
        <w:t>−</w:t>
      </w:r>
      <w:r w:rsidRPr="007B7662">
        <w:rPr>
          <w:rFonts w:ascii="Arial" w:hAnsi="Arial" w:cs="Arial"/>
          <w:sz w:val="20"/>
          <w:szCs w:val="20"/>
        </w:rPr>
        <w:t xml:space="preserve">167.0 °C (EtOAc); </w:t>
      </w:r>
      <w:r w:rsidRPr="007B7662">
        <w:rPr>
          <w:rFonts w:ascii="Arial" w:hAnsi="Arial" w:cs="Arial"/>
          <w:sz w:val="20"/>
          <w:szCs w:val="20"/>
          <w:vertAlign w:val="superscript"/>
        </w:rPr>
        <w:t>1</w:t>
      </w:r>
      <w:r w:rsidRPr="007B7662">
        <w:rPr>
          <w:rFonts w:ascii="Arial" w:hAnsi="Arial" w:cs="Arial"/>
          <w:sz w:val="20"/>
          <w:szCs w:val="20"/>
        </w:rPr>
        <w:t>H NMR (400 MHz, CDCl</w:t>
      </w:r>
      <w:r w:rsidRPr="007B7662">
        <w:rPr>
          <w:rFonts w:ascii="Arial" w:hAnsi="Arial" w:cs="Arial"/>
          <w:sz w:val="20"/>
          <w:szCs w:val="20"/>
          <w:vertAlign w:val="subscript"/>
        </w:rPr>
        <w:t>3</w:t>
      </w:r>
      <w:r w:rsidRPr="007B7662">
        <w:rPr>
          <w:rFonts w:ascii="Arial" w:hAnsi="Arial" w:cs="Arial"/>
          <w:sz w:val="20"/>
          <w:szCs w:val="20"/>
        </w:rPr>
        <w:t xml:space="preserve">) </w:t>
      </w:r>
      <w:r w:rsidRPr="009A1732">
        <w:rPr>
          <w:rFonts w:ascii="Arial" w:hAnsi="Arial" w:cs="Arial"/>
          <w:sz w:val="20"/>
          <w:szCs w:val="20"/>
        </w:rPr>
        <w:t>δ</w:t>
      </w:r>
      <w:r w:rsidRPr="007B7662">
        <w:rPr>
          <w:rFonts w:ascii="Arial" w:hAnsi="Arial" w:cs="Arial"/>
          <w:sz w:val="20"/>
          <w:szCs w:val="20"/>
        </w:rPr>
        <w:t xml:space="preserve"> 8.75 (d, </w:t>
      </w:r>
      <w:r w:rsidRPr="007B7662">
        <w:rPr>
          <w:rFonts w:ascii="Arial" w:hAnsi="Arial" w:cs="Arial"/>
          <w:i/>
          <w:sz w:val="20"/>
          <w:szCs w:val="20"/>
        </w:rPr>
        <w:t>J</w:t>
      </w:r>
      <w:r w:rsidRPr="007B7662">
        <w:rPr>
          <w:rFonts w:ascii="Arial" w:hAnsi="Arial" w:cs="Arial"/>
          <w:sz w:val="20"/>
          <w:szCs w:val="20"/>
        </w:rPr>
        <w:t xml:space="preserve"> = 8.3 Hz, 1H), 8.62 (d, </w:t>
      </w:r>
      <w:r w:rsidRPr="007B7662">
        <w:rPr>
          <w:rFonts w:ascii="Arial" w:hAnsi="Arial" w:cs="Arial"/>
          <w:i/>
          <w:sz w:val="20"/>
          <w:szCs w:val="20"/>
        </w:rPr>
        <w:t>J</w:t>
      </w:r>
      <w:r w:rsidRPr="007B7662">
        <w:rPr>
          <w:rFonts w:ascii="Arial" w:hAnsi="Arial" w:cs="Arial"/>
          <w:sz w:val="20"/>
          <w:szCs w:val="20"/>
        </w:rPr>
        <w:t xml:space="preserve"> = 9.5 Hz, 2H), 8.47 (s, 1H), 8.00</w:t>
      </w:r>
      <w:r w:rsidR="00A519B9" w:rsidRPr="007B7662">
        <w:rPr>
          <w:rFonts w:ascii="Arial" w:hAnsi="Arial" w:cs="Arial"/>
          <w:sz w:val="20"/>
          <w:szCs w:val="20"/>
        </w:rPr>
        <w:t>−</w:t>
      </w:r>
      <w:r w:rsidRPr="007B7662">
        <w:rPr>
          <w:rFonts w:ascii="Arial" w:hAnsi="Arial" w:cs="Arial"/>
          <w:sz w:val="20"/>
          <w:szCs w:val="20"/>
        </w:rPr>
        <w:t xml:space="preserve">7.96 (m, 2H), 7.90 (d, </w:t>
      </w:r>
      <w:r w:rsidRPr="007B7662">
        <w:rPr>
          <w:rFonts w:ascii="Arial" w:hAnsi="Arial" w:cs="Arial"/>
          <w:i/>
          <w:sz w:val="20"/>
          <w:szCs w:val="20"/>
        </w:rPr>
        <w:t>J</w:t>
      </w:r>
      <w:r w:rsidRPr="007B7662">
        <w:rPr>
          <w:rFonts w:ascii="Arial" w:hAnsi="Arial" w:cs="Arial"/>
          <w:sz w:val="20"/>
          <w:szCs w:val="20"/>
        </w:rPr>
        <w:t xml:space="preserve"> = 9.0 Hz, 1H), 7.80 (s, 1H), 7.72</w:t>
      </w:r>
      <w:r w:rsidR="00A519B9" w:rsidRPr="007B7662">
        <w:rPr>
          <w:rFonts w:ascii="Arial" w:hAnsi="Arial" w:cs="Arial"/>
          <w:sz w:val="20"/>
          <w:szCs w:val="20"/>
        </w:rPr>
        <w:t>−</w:t>
      </w:r>
      <w:r w:rsidRPr="007B7662">
        <w:rPr>
          <w:rFonts w:ascii="Arial" w:hAnsi="Arial" w:cs="Arial"/>
          <w:sz w:val="20"/>
          <w:szCs w:val="20"/>
        </w:rPr>
        <w:t>7.68 (m, 1H), 7.65</w:t>
      </w:r>
      <w:r w:rsidR="00A519B9" w:rsidRPr="007B7662">
        <w:rPr>
          <w:rFonts w:ascii="Arial" w:hAnsi="Arial" w:cs="Arial"/>
          <w:sz w:val="20"/>
          <w:szCs w:val="20"/>
        </w:rPr>
        <w:t>−</w:t>
      </w:r>
      <w:r w:rsidRPr="007B7662">
        <w:rPr>
          <w:rFonts w:ascii="Arial" w:hAnsi="Arial" w:cs="Arial"/>
          <w:sz w:val="20"/>
          <w:szCs w:val="20"/>
        </w:rPr>
        <w:t>7.61</w:t>
      </w:r>
      <w:r w:rsidR="00AA308F">
        <w:rPr>
          <w:rFonts w:ascii="Arial" w:hAnsi="Arial" w:cs="Arial"/>
          <w:sz w:val="20"/>
          <w:szCs w:val="20"/>
        </w:rPr>
        <w:t xml:space="preserve"> </w:t>
      </w:r>
      <w:r w:rsidRPr="007B7662">
        <w:rPr>
          <w:rFonts w:ascii="Arial" w:hAnsi="Arial" w:cs="Arial"/>
          <w:sz w:val="20"/>
          <w:szCs w:val="20"/>
        </w:rPr>
        <w:t xml:space="preserve">(m, 1H), 3.59 (q, </w:t>
      </w:r>
      <w:r w:rsidRPr="007B7662">
        <w:rPr>
          <w:rFonts w:ascii="Arial" w:hAnsi="Arial" w:cs="Arial"/>
          <w:i/>
          <w:sz w:val="20"/>
          <w:szCs w:val="20"/>
        </w:rPr>
        <w:t>J</w:t>
      </w:r>
      <w:r w:rsidRPr="007B7662">
        <w:rPr>
          <w:rFonts w:ascii="Arial" w:hAnsi="Arial" w:cs="Arial"/>
          <w:sz w:val="20"/>
          <w:szCs w:val="20"/>
        </w:rPr>
        <w:t xml:space="preserve"> = 6.8 Hz, 2H), 3.50 (q, </w:t>
      </w:r>
      <w:r w:rsidRPr="007B7662">
        <w:rPr>
          <w:rFonts w:ascii="Arial" w:hAnsi="Arial" w:cs="Arial"/>
          <w:i/>
          <w:sz w:val="20"/>
          <w:szCs w:val="20"/>
        </w:rPr>
        <w:t>J</w:t>
      </w:r>
      <w:r w:rsidRPr="007B7662">
        <w:rPr>
          <w:rFonts w:ascii="Arial" w:hAnsi="Arial" w:cs="Arial"/>
          <w:sz w:val="20"/>
          <w:szCs w:val="20"/>
        </w:rPr>
        <w:t xml:space="preserve"> = 7.0 Hz, 2H), 2.48 (s, 3H), 1.39 (t, </w:t>
      </w:r>
      <w:r w:rsidRPr="007B7662">
        <w:rPr>
          <w:rFonts w:ascii="Arial" w:hAnsi="Arial" w:cs="Arial"/>
          <w:i/>
          <w:sz w:val="20"/>
          <w:szCs w:val="20"/>
        </w:rPr>
        <w:t>J</w:t>
      </w:r>
      <w:r w:rsidRPr="007B7662">
        <w:rPr>
          <w:rFonts w:ascii="Arial" w:hAnsi="Arial" w:cs="Arial"/>
          <w:sz w:val="20"/>
          <w:szCs w:val="20"/>
        </w:rPr>
        <w:t xml:space="preserve"> = 7.7 Hz, 3H), 1.30 (t, </w:t>
      </w:r>
      <w:r w:rsidRPr="007B7662">
        <w:rPr>
          <w:rFonts w:ascii="Arial" w:hAnsi="Arial" w:cs="Arial"/>
          <w:i/>
          <w:sz w:val="20"/>
          <w:szCs w:val="20"/>
        </w:rPr>
        <w:t>J</w:t>
      </w:r>
      <w:r w:rsidRPr="007B7662">
        <w:rPr>
          <w:rFonts w:ascii="Arial" w:hAnsi="Arial" w:cs="Arial"/>
          <w:sz w:val="20"/>
          <w:szCs w:val="20"/>
        </w:rPr>
        <w:t xml:space="preserve"> = 6.9 Hz, 3H); </w:t>
      </w:r>
      <w:r w:rsidRPr="007B7662">
        <w:rPr>
          <w:rFonts w:ascii="Arial" w:hAnsi="Arial" w:cs="Arial"/>
          <w:sz w:val="20"/>
          <w:szCs w:val="20"/>
          <w:vertAlign w:val="superscript"/>
        </w:rPr>
        <w:t>13</w:t>
      </w:r>
      <w:r w:rsidRPr="007B7662">
        <w:rPr>
          <w:rFonts w:ascii="Arial" w:hAnsi="Arial" w:cs="Arial"/>
          <w:sz w:val="20"/>
          <w:szCs w:val="20"/>
        </w:rPr>
        <w:t>C NMR (100 MHz, CDCl</w:t>
      </w:r>
      <w:r w:rsidRPr="007B7662">
        <w:rPr>
          <w:rFonts w:ascii="Arial" w:hAnsi="Arial" w:cs="Arial"/>
          <w:sz w:val="20"/>
          <w:szCs w:val="20"/>
          <w:vertAlign w:val="subscript"/>
        </w:rPr>
        <w:t>3</w:t>
      </w:r>
      <w:r w:rsidRPr="007B7662">
        <w:rPr>
          <w:rFonts w:ascii="Arial" w:hAnsi="Arial" w:cs="Arial"/>
          <w:sz w:val="20"/>
          <w:szCs w:val="20"/>
        </w:rPr>
        <w:t xml:space="preserve">) </w:t>
      </w:r>
      <w:r w:rsidRPr="009A1732">
        <w:rPr>
          <w:rFonts w:ascii="Arial" w:hAnsi="Arial" w:cs="Arial"/>
          <w:sz w:val="20"/>
          <w:szCs w:val="20"/>
        </w:rPr>
        <w:t>δ</w:t>
      </w:r>
      <w:r w:rsidRPr="007B7662">
        <w:rPr>
          <w:rFonts w:ascii="Arial" w:hAnsi="Arial" w:cs="Arial"/>
          <w:sz w:val="20"/>
          <w:szCs w:val="20"/>
        </w:rPr>
        <w:t xml:space="preserve"> 154.1, 149.4, 132.0, 130.5, 130.3, 130.1, 130.0, 129.8, 128.4, 127.8, 127.0, 126.5, 126.4, 126.1, 123.0, 121.4, 120.6, 115.6, 42.3, 41.9, 16.7, 14.3, 13.4; FTIR (KBr, cm</w:t>
      </w:r>
      <w:r w:rsidRPr="007B7662">
        <w:rPr>
          <w:rFonts w:ascii="Arial" w:hAnsi="Arial" w:cs="Arial"/>
          <w:sz w:val="20"/>
          <w:szCs w:val="20"/>
          <w:vertAlign w:val="superscript"/>
        </w:rPr>
        <w:t>-1</w:t>
      </w:r>
      <w:r w:rsidRPr="007B7662">
        <w:rPr>
          <w:rFonts w:ascii="Arial" w:hAnsi="Arial" w:cs="Arial"/>
          <w:sz w:val="20"/>
          <w:szCs w:val="20"/>
        </w:rPr>
        <w:t xml:space="preserve">) 2972, 1718, 1473, 1420, 1275, 1260; HRMS (ESI) </w:t>
      </w:r>
      <w:r w:rsidRPr="007B7662">
        <w:rPr>
          <w:rFonts w:ascii="Arial" w:hAnsi="Arial" w:cs="Arial"/>
          <w:i/>
          <w:sz w:val="20"/>
          <w:szCs w:val="20"/>
        </w:rPr>
        <w:t>m/z</w:t>
      </w:r>
      <w:r w:rsidRPr="007B7662">
        <w:rPr>
          <w:rFonts w:ascii="Arial" w:hAnsi="Arial" w:cs="Arial"/>
          <w:sz w:val="20"/>
          <w:szCs w:val="20"/>
        </w:rPr>
        <w:t xml:space="preserve"> [M+H]</w:t>
      </w:r>
      <w:r w:rsidRPr="007B7662">
        <w:rPr>
          <w:rFonts w:ascii="Arial" w:hAnsi="Arial" w:cs="Arial"/>
          <w:sz w:val="20"/>
          <w:szCs w:val="20"/>
          <w:vertAlign w:val="superscript"/>
        </w:rPr>
        <w:t>+</w:t>
      </w:r>
      <w:r w:rsidRPr="007B7662">
        <w:rPr>
          <w:rFonts w:ascii="Arial" w:hAnsi="Arial" w:cs="Arial"/>
          <w:sz w:val="20"/>
          <w:szCs w:val="20"/>
        </w:rPr>
        <w:t xml:space="preserve"> for formula C</w:t>
      </w:r>
      <w:r w:rsidRPr="007B7662">
        <w:rPr>
          <w:rFonts w:ascii="Arial" w:hAnsi="Arial" w:cs="Arial"/>
          <w:sz w:val="20"/>
          <w:szCs w:val="20"/>
          <w:vertAlign w:val="subscript"/>
        </w:rPr>
        <w:t>24</w:t>
      </w:r>
      <w:r w:rsidRPr="007B7662">
        <w:rPr>
          <w:rFonts w:ascii="Arial" w:hAnsi="Arial" w:cs="Arial"/>
          <w:sz w:val="20"/>
          <w:szCs w:val="20"/>
        </w:rPr>
        <w:t>H</w:t>
      </w:r>
      <w:r w:rsidRPr="007B7662">
        <w:rPr>
          <w:rFonts w:ascii="Arial" w:hAnsi="Arial" w:cs="Arial"/>
          <w:sz w:val="20"/>
          <w:szCs w:val="20"/>
          <w:vertAlign w:val="subscript"/>
        </w:rPr>
        <w:t>24</w:t>
      </w:r>
      <w:r w:rsidRPr="007B7662">
        <w:rPr>
          <w:rFonts w:ascii="Arial" w:hAnsi="Arial" w:cs="Arial"/>
          <w:sz w:val="20"/>
          <w:szCs w:val="20"/>
        </w:rPr>
        <w:t>O</w:t>
      </w:r>
      <w:r w:rsidRPr="007B7662">
        <w:rPr>
          <w:rFonts w:ascii="Arial" w:hAnsi="Arial" w:cs="Arial"/>
          <w:sz w:val="20"/>
          <w:szCs w:val="20"/>
          <w:vertAlign w:val="subscript"/>
        </w:rPr>
        <w:t>2</w:t>
      </w:r>
      <w:r w:rsidRPr="007B7662">
        <w:rPr>
          <w:rFonts w:ascii="Arial" w:hAnsi="Arial" w:cs="Arial"/>
          <w:sz w:val="20"/>
          <w:szCs w:val="20"/>
        </w:rPr>
        <w:t>N : calcd, 358.1807; found, 358.1803.</w:t>
      </w:r>
    </w:p>
    <w:p w14:paraId="671D3BC3" w14:textId="12B1DD93" w:rsidR="00422415" w:rsidRPr="004D77B9" w:rsidRDefault="00422415" w:rsidP="007925DD">
      <w:pPr>
        <w:spacing w:line="360" w:lineRule="auto"/>
        <w:jc w:val="both"/>
        <w:rPr>
          <w:rFonts w:ascii="Arial" w:hAnsi="Arial" w:cs="Arial"/>
          <w:i/>
          <w:sz w:val="20"/>
          <w:szCs w:val="20"/>
        </w:rPr>
      </w:pPr>
      <w:r w:rsidRPr="004D77B9">
        <w:rPr>
          <w:rFonts w:ascii="Arial" w:hAnsi="Arial" w:cs="Arial"/>
          <w:i/>
          <w:sz w:val="20"/>
          <w:szCs w:val="20"/>
        </w:rPr>
        <w:t>2-(N,N-</w:t>
      </w:r>
      <w:r w:rsidR="004B773D">
        <w:rPr>
          <w:rFonts w:ascii="Arial" w:hAnsi="Arial" w:cs="Arial"/>
          <w:i/>
          <w:sz w:val="20"/>
          <w:szCs w:val="20"/>
        </w:rPr>
        <w:t>D</w:t>
      </w:r>
      <w:r w:rsidRPr="004D77B9">
        <w:rPr>
          <w:rFonts w:ascii="Arial" w:hAnsi="Arial" w:cs="Arial"/>
          <w:i/>
          <w:sz w:val="20"/>
          <w:szCs w:val="20"/>
        </w:rPr>
        <w:t>iethyl carbamoyl)chrysen-3-yl N,N-diethyl-O-carbamate (</w:t>
      </w:r>
      <w:r>
        <w:rPr>
          <w:rFonts w:ascii="Arial" w:hAnsi="Arial" w:cs="Arial"/>
          <w:b/>
          <w:i/>
          <w:sz w:val="20"/>
          <w:szCs w:val="20"/>
        </w:rPr>
        <w:t>11</w:t>
      </w:r>
      <w:r w:rsidRPr="000E0358">
        <w:rPr>
          <w:rFonts w:ascii="Arial" w:hAnsi="Arial" w:cs="Arial"/>
          <w:b/>
          <w:i/>
          <w:sz w:val="20"/>
          <w:szCs w:val="20"/>
        </w:rPr>
        <w:t>f</w:t>
      </w:r>
      <w:r w:rsidRPr="004D77B9">
        <w:rPr>
          <w:rFonts w:ascii="Arial" w:hAnsi="Arial" w:cs="Arial"/>
          <w:i/>
          <w:sz w:val="20"/>
          <w:szCs w:val="20"/>
        </w:rPr>
        <w:t>)</w:t>
      </w:r>
      <w:r>
        <w:rPr>
          <w:rFonts w:ascii="Arial" w:hAnsi="Arial" w:cs="Arial"/>
          <w:i/>
          <w:sz w:val="20"/>
          <w:szCs w:val="20"/>
        </w:rPr>
        <w:t xml:space="preserve">. </w:t>
      </w:r>
      <w:r w:rsidRPr="00993398">
        <w:rPr>
          <w:rFonts w:ascii="Arial" w:hAnsi="Arial" w:cs="Arial"/>
          <w:sz w:val="20"/>
          <w:szCs w:val="20"/>
        </w:rPr>
        <w:t xml:space="preserve">According to </w:t>
      </w:r>
      <w:r w:rsidR="004B773D">
        <w:rPr>
          <w:rFonts w:ascii="Arial" w:hAnsi="Arial" w:cs="Arial"/>
          <w:sz w:val="20"/>
          <w:szCs w:val="20"/>
        </w:rPr>
        <w:t xml:space="preserve">the </w:t>
      </w:r>
      <w:r w:rsidRPr="00993398">
        <w:rPr>
          <w:rFonts w:ascii="Arial" w:hAnsi="Arial" w:cs="Arial"/>
          <w:sz w:val="20"/>
          <w:szCs w:val="20"/>
        </w:rPr>
        <w:t>general procedure</w:t>
      </w:r>
      <w:r>
        <w:rPr>
          <w:rFonts w:ascii="Arial" w:hAnsi="Arial" w:cs="Arial"/>
          <w:sz w:val="20"/>
          <w:szCs w:val="20"/>
        </w:rPr>
        <w:t>,</w:t>
      </w:r>
      <w:r w:rsidRPr="00993398">
        <w:rPr>
          <w:rFonts w:ascii="Arial" w:hAnsi="Arial" w:cs="Arial"/>
          <w:sz w:val="20"/>
          <w:szCs w:val="20"/>
        </w:rPr>
        <w:t xml:space="preserve"> </w:t>
      </w:r>
      <w:r w:rsidRPr="00BD20B7">
        <w:rPr>
          <w:rFonts w:ascii="Arial" w:hAnsi="Arial" w:cs="Arial"/>
          <w:b/>
          <w:sz w:val="20"/>
          <w:szCs w:val="20"/>
        </w:rPr>
        <w:t>2c</w:t>
      </w:r>
      <w:r>
        <w:rPr>
          <w:rFonts w:ascii="Arial" w:hAnsi="Arial" w:cs="Arial"/>
          <w:sz w:val="20"/>
          <w:szCs w:val="20"/>
        </w:rPr>
        <w:t xml:space="preserve"> (102 mg, 0.30</w:t>
      </w:r>
      <w:r w:rsidRPr="00993398">
        <w:rPr>
          <w:rFonts w:ascii="Arial" w:hAnsi="Arial" w:cs="Arial"/>
          <w:sz w:val="20"/>
          <w:szCs w:val="20"/>
        </w:rPr>
        <w:t xml:space="preserve"> mmol) in THF (2.2 </w:t>
      </w:r>
      <w:r>
        <w:rPr>
          <w:rFonts w:ascii="Arial" w:hAnsi="Arial" w:cs="Arial"/>
          <w:sz w:val="20"/>
          <w:szCs w:val="20"/>
        </w:rPr>
        <w:t>mL</w:t>
      </w:r>
      <w:r w:rsidRPr="00993398">
        <w:rPr>
          <w:rFonts w:ascii="Arial" w:hAnsi="Arial" w:cs="Arial"/>
          <w:sz w:val="20"/>
          <w:szCs w:val="20"/>
        </w:rPr>
        <w:t xml:space="preserve">) was </w:t>
      </w:r>
      <w:r>
        <w:rPr>
          <w:rFonts w:ascii="Arial" w:hAnsi="Arial" w:cs="Arial"/>
          <w:sz w:val="20"/>
          <w:szCs w:val="20"/>
        </w:rPr>
        <w:t>treated</w:t>
      </w:r>
      <w:r w:rsidRPr="00993398">
        <w:rPr>
          <w:rFonts w:ascii="Arial" w:hAnsi="Arial" w:cs="Arial"/>
          <w:sz w:val="20"/>
          <w:szCs w:val="20"/>
        </w:rPr>
        <w:t xml:space="preserve"> with </w:t>
      </w:r>
      <w:r w:rsidRPr="00993398">
        <w:rPr>
          <w:rFonts w:ascii="Arial" w:hAnsi="Arial" w:cs="Arial"/>
          <w:i/>
          <w:iCs/>
          <w:sz w:val="20"/>
          <w:szCs w:val="20"/>
        </w:rPr>
        <w:t>s</w:t>
      </w:r>
      <w:r>
        <w:rPr>
          <w:rFonts w:ascii="Arial" w:hAnsi="Arial" w:cs="Arial"/>
          <w:sz w:val="20"/>
          <w:szCs w:val="20"/>
        </w:rPr>
        <w:t>-BuLi (0.53 mL, 0.59 mmol), TMEDA (0.09 mL, 0.59</w:t>
      </w:r>
      <w:r w:rsidRPr="00993398">
        <w:rPr>
          <w:rFonts w:ascii="Arial" w:hAnsi="Arial" w:cs="Arial"/>
          <w:sz w:val="20"/>
          <w:szCs w:val="20"/>
        </w:rPr>
        <w:t xml:space="preserve"> mmol) and </w:t>
      </w:r>
      <w:r>
        <w:rPr>
          <w:rFonts w:ascii="Arial" w:hAnsi="Arial" w:cs="Arial"/>
          <w:sz w:val="20"/>
          <w:szCs w:val="20"/>
        </w:rPr>
        <w:t>Et</w:t>
      </w:r>
      <w:r w:rsidRPr="00573775">
        <w:rPr>
          <w:rFonts w:ascii="Arial" w:hAnsi="Arial" w:cs="Arial"/>
          <w:sz w:val="20"/>
          <w:szCs w:val="20"/>
          <w:vertAlign w:val="subscript"/>
        </w:rPr>
        <w:t>2</w:t>
      </w:r>
      <w:r>
        <w:rPr>
          <w:rFonts w:ascii="Arial" w:hAnsi="Arial" w:cs="Arial"/>
          <w:sz w:val="20"/>
          <w:szCs w:val="20"/>
        </w:rPr>
        <w:t xml:space="preserve">NCOCl (0.11 mL, 0.89 mmol) at </w:t>
      </w:r>
      <w:r w:rsidR="009C4C2E">
        <w:rPr>
          <w:rFonts w:ascii="Arial" w:hAnsi="Arial" w:cs="Arial"/>
          <w:sz w:val="20"/>
          <w:szCs w:val="20"/>
        </w:rPr>
        <w:t xml:space="preserve">−95 </w:t>
      </w:r>
      <w:r w:rsidRPr="00993398">
        <w:rPr>
          <w:rFonts w:ascii="Arial" w:hAnsi="Arial" w:cs="Arial"/>
          <w:sz w:val="20"/>
          <w:szCs w:val="20"/>
        </w:rPr>
        <w:t xml:space="preserve"> °C, and w</w:t>
      </w:r>
      <w:r>
        <w:rPr>
          <w:rFonts w:ascii="Arial" w:hAnsi="Arial" w:cs="Arial"/>
          <w:sz w:val="20"/>
          <w:szCs w:val="20"/>
        </w:rPr>
        <w:t>armed to rt over 4 h</w:t>
      </w:r>
      <w:r w:rsidRPr="00993398">
        <w:rPr>
          <w:rFonts w:ascii="Arial" w:hAnsi="Arial" w:cs="Arial"/>
          <w:sz w:val="20"/>
          <w:szCs w:val="20"/>
        </w:rPr>
        <w:t xml:space="preserve">. </w:t>
      </w:r>
      <w:r>
        <w:rPr>
          <w:rFonts w:ascii="Arial" w:hAnsi="Arial" w:cs="Arial"/>
          <w:sz w:val="20"/>
          <w:szCs w:val="20"/>
        </w:rPr>
        <w:t>N</w:t>
      </w:r>
      <w:r w:rsidRPr="00993398">
        <w:rPr>
          <w:rFonts w:ascii="Arial" w:hAnsi="Arial" w:cs="Arial"/>
          <w:sz w:val="20"/>
          <w:szCs w:val="20"/>
        </w:rPr>
        <w:t>ormal</w:t>
      </w:r>
      <w:r>
        <w:rPr>
          <w:rFonts w:ascii="Arial" w:hAnsi="Arial" w:cs="Arial"/>
          <w:sz w:val="20"/>
          <w:szCs w:val="20"/>
        </w:rPr>
        <w:t xml:space="preserve"> </w:t>
      </w:r>
      <w:r w:rsidRPr="00993398">
        <w:rPr>
          <w:rFonts w:ascii="Arial" w:hAnsi="Arial" w:cs="Arial"/>
          <w:sz w:val="20"/>
          <w:szCs w:val="20"/>
        </w:rPr>
        <w:t xml:space="preserve">workup, </w:t>
      </w:r>
      <w:r w:rsidRPr="009A1732">
        <w:rPr>
          <w:rFonts w:ascii="Arial" w:hAnsi="Arial" w:cs="Arial"/>
          <w:sz w:val="20"/>
          <w:szCs w:val="20"/>
        </w:rPr>
        <w:t>followed by flash colum</w:t>
      </w:r>
      <w:r>
        <w:rPr>
          <w:rFonts w:ascii="Arial" w:hAnsi="Arial" w:cs="Arial"/>
          <w:sz w:val="20"/>
          <w:szCs w:val="20"/>
        </w:rPr>
        <w:t>n chromatography (EtOAc:PE 1:2</w:t>
      </w:r>
      <w:r w:rsidRPr="009A1732">
        <w:rPr>
          <w:rFonts w:ascii="Arial" w:hAnsi="Arial" w:cs="Arial"/>
          <w:sz w:val="20"/>
          <w:szCs w:val="20"/>
        </w:rPr>
        <w:t>)</w:t>
      </w:r>
      <w:r>
        <w:rPr>
          <w:rFonts w:ascii="Arial" w:hAnsi="Arial" w:cs="Arial"/>
          <w:sz w:val="20"/>
          <w:szCs w:val="20"/>
        </w:rPr>
        <w:t xml:space="preserve">, afforded </w:t>
      </w:r>
      <w:r w:rsidRPr="009A1732">
        <w:rPr>
          <w:rFonts w:ascii="Arial" w:hAnsi="Arial" w:cs="Arial"/>
          <w:sz w:val="20"/>
          <w:szCs w:val="20"/>
        </w:rPr>
        <w:t xml:space="preserve">compound </w:t>
      </w:r>
      <w:r>
        <w:rPr>
          <w:rFonts w:ascii="Arial" w:hAnsi="Arial" w:cs="Arial"/>
          <w:b/>
          <w:sz w:val="20"/>
          <w:szCs w:val="20"/>
        </w:rPr>
        <w:t>11</w:t>
      </w:r>
      <w:r w:rsidRPr="00E17C69">
        <w:rPr>
          <w:rFonts w:ascii="Arial" w:hAnsi="Arial" w:cs="Arial"/>
          <w:b/>
          <w:sz w:val="20"/>
          <w:szCs w:val="20"/>
        </w:rPr>
        <w:t>f</w:t>
      </w:r>
      <w:r>
        <w:rPr>
          <w:rFonts w:ascii="Arial" w:hAnsi="Arial" w:cs="Arial"/>
          <w:b/>
          <w:sz w:val="20"/>
          <w:szCs w:val="20"/>
        </w:rPr>
        <w:t xml:space="preserve"> </w:t>
      </w:r>
      <w:r w:rsidRPr="009A1732">
        <w:rPr>
          <w:rFonts w:ascii="Arial" w:hAnsi="Arial" w:cs="Arial"/>
          <w:sz w:val="20"/>
          <w:szCs w:val="20"/>
        </w:rPr>
        <w:t xml:space="preserve">as </w:t>
      </w:r>
      <w:r w:rsidRPr="004D77B9">
        <w:rPr>
          <w:rFonts w:ascii="Arial" w:hAnsi="Arial" w:cs="Arial"/>
          <w:sz w:val="20"/>
          <w:szCs w:val="20"/>
        </w:rPr>
        <w:t>color</w:t>
      </w:r>
      <w:r>
        <w:rPr>
          <w:rFonts w:ascii="Arial" w:hAnsi="Arial" w:cs="Arial"/>
          <w:sz w:val="20"/>
          <w:szCs w:val="20"/>
        </w:rPr>
        <w:t xml:space="preserve">less </w:t>
      </w:r>
      <w:r w:rsidRPr="009A1732">
        <w:rPr>
          <w:rFonts w:ascii="Arial" w:hAnsi="Arial" w:cs="Arial"/>
          <w:sz w:val="20"/>
          <w:szCs w:val="20"/>
        </w:rPr>
        <w:t>solid</w:t>
      </w:r>
      <w:r>
        <w:rPr>
          <w:rFonts w:ascii="Arial" w:hAnsi="Arial" w:cs="Arial"/>
          <w:sz w:val="20"/>
          <w:szCs w:val="20"/>
        </w:rPr>
        <w:t xml:space="preserve"> </w:t>
      </w:r>
      <w:r w:rsidRPr="009A1732">
        <w:rPr>
          <w:rFonts w:ascii="Arial" w:hAnsi="Arial" w:cs="Arial"/>
          <w:sz w:val="20"/>
          <w:szCs w:val="20"/>
        </w:rPr>
        <w:t>(116 mg, 88%)</w:t>
      </w:r>
      <w:r w:rsidR="00C544B4">
        <w:rPr>
          <w:rFonts w:ascii="Arial" w:hAnsi="Arial" w:cs="Arial"/>
          <w:sz w:val="20"/>
          <w:szCs w:val="20"/>
        </w:rPr>
        <w:t>,</w:t>
      </w:r>
      <w:r>
        <w:rPr>
          <w:rFonts w:ascii="Arial" w:hAnsi="Arial" w:cs="Arial"/>
          <w:sz w:val="20"/>
          <w:szCs w:val="20"/>
        </w:rPr>
        <w:t xml:space="preserve"> </w:t>
      </w:r>
      <w:r w:rsidR="008F494F">
        <w:rPr>
          <w:rFonts w:ascii="Arial" w:hAnsi="Arial" w:cs="Arial"/>
          <w:sz w:val="20"/>
          <w:szCs w:val="20"/>
        </w:rPr>
        <w:t>mp</w:t>
      </w:r>
      <w:r w:rsidRPr="009A1732">
        <w:rPr>
          <w:rFonts w:ascii="Arial" w:hAnsi="Arial" w:cs="Arial"/>
          <w:sz w:val="20"/>
          <w:szCs w:val="20"/>
        </w:rPr>
        <w:t>. 180.2</w:t>
      </w:r>
      <w:r w:rsidR="009C4C2E">
        <w:rPr>
          <w:rFonts w:ascii="Arial" w:hAnsi="Arial" w:cs="Arial"/>
          <w:sz w:val="20"/>
          <w:szCs w:val="20"/>
        </w:rPr>
        <w:t>−</w:t>
      </w:r>
      <w:r w:rsidRPr="009A1732">
        <w:rPr>
          <w:rFonts w:ascii="Arial" w:hAnsi="Arial" w:cs="Arial"/>
          <w:sz w:val="20"/>
          <w:szCs w:val="20"/>
        </w:rPr>
        <w:t>181.2</w:t>
      </w:r>
      <w:r w:rsidR="00AA308F">
        <w:rPr>
          <w:rFonts w:ascii="Arial" w:hAnsi="Arial" w:cs="Arial"/>
          <w:sz w:val="20"/>
          <w:szCs w:val="20"/>
        </w:rPr>
        <w:t xml:space="preserve"> </w:t>
      </w:r>
      <w:r w:rsidRPr="009A1732">
        <w:rPr>
          <w:rFonts w:ascii="Arial" w:hAnsi="Arial" w:cs="Arial"/>
          <w:sz w:val="20"/>
          <w:szCs w:val="20"/>
        </w:rPr>
        <w:t xml:space="preserve">°C (EtOAc); </w:t>
      </w:r>
      <w:r w:rsidRPr="009A1732">
        <w:rPr>
          <w:rFonts w:ascii="Arial" w:hAnsi="Arial" w:cs="Arial"/>
          <w:sz w:val="20"/>
          <w:szCs w:val="20"/>
          <w:vertAlign w:val="superscript"/>
        </w:rPr>
        <w:t>1</w:t>
      </w:r>
      <w:r w:rsidRPr="009A1732">
        <w:rPr>
          <w:rFonts w:ascii="Arial" w:hAnsi="Arial" w:cs="Arial"/>
          <w:sz w:val="20"/>
          <w:szCs w:val="20"/>
        </w:rPr>
        <w:t>H NMR (400 MHz, CDCl</w:t>
      </w:r>
      <w:r w:rsidRPr="009A1732">
        <w:rPr>
          <w:rFonts w:ascii="Arial" w:hAnsi="Arial" w:cs="Arial"/>
          <w:sz w:val="20"/>
          <w:szCs w:val="20"/>
          <w:vertAlign w:val="subscript"/>
        </w:rPr>
        <w:t>3</w:t>
      </w:r>
      <w:r w:rsidRPr="009A1732">
        <w:rPr>
          <w:rFonts w:ascii="Arial" w:hAnsi="Arial" w:cs="Arial"/>
          <w:sz w:val="20"/>
          <w:szCs w:val="20"/>
        </w:rPr>
        <w:t xml:space="preserve">) δ 8.72 (d, </w:t>
      </w:r>
      <w:r w:rsidRPr="009A1732">
        <w:rPr>
          <w:rFonts w:ascii="Arial" w:hAnsi="Arial" w:cs="Arial"/>
          <w:i/>
          <w:sz w:val="20"/>
          <w:szCs w:val="20"/>
        </w:rPr>
        <w:t>J</w:t>
      </w:r>
      <w:r>
        <w:rPr>
          <w:rFonts w:ascii="Arial" w:hAnsi="Arial" w:cs="Arial"/>
          <w:sz w:val="20"/>
          <w:szCs w:val="20"/>
        </w:rPr>
        <w:t xml:space="preserve"> = 8.3</w:t>
      </w:r>
      <w:r w:rsidRPr="009A1732">
        <w:rPr>
          <w:rFonts w:ascii="Arial" w:hAnsi="Arial" w:cs="Arial"/>
          <w:sz w:val="20"/>
          <w:szCs w:val="20"/>
        </w:rPr>
        <w:t xml:space="preserve"> Hz, 1H), 8.65 (d, </w:t>
      </w:r>
      <w:r w:rsidRPr="009A1732">
        <w:rPr>
          <w:rFonts w:ascii="Arial" w:hAnsi="Arial" w:cs="Arial"/>
          <w:i/>
          <w:sz w:val="20"/>
          <w:szCs w:val="20"/>
        </w:rPr>
        <w:t>J</w:t>
      </w:r>
      <w:r w:rsidRPr="009A1732">
        <w:rPr>
          <w:rFonts w:ascii="Arial" w:hAnsi="Arial" w:cs="Arial"/>
          <w:sz w:val="20"/>
          <w:szCs w:val="20"/>
        </w:rPr>
        <w:t xml:space="preserve"> = 9.1 Hz, 1H), 8.61 (s, 1H), 8.58 (d, </w:t>
      </w:r>
      <w:r w:rsidRPr="009A1732">
        <w:rPr>
          <w:rFonts w:ascii="Arial" w:hAnsi="Arial" w:cs="Arial"/>
          <w:i/>
          <w:sz w:val="20"/>
          <w:szCs w:val="20"/>
        </w:rPr>
        <w:t>J</w:t>
      </w:r>
      <w:r>
        <w:rPr>
          <w:rFonts w:ascii="Arial" w:hAnsi="Arial" w:cs="Arial"/>
          <w:sz w:val="20"/>
          <w:szCs w:val="20"/>
        </w:rPr>
        <w:t xml:space="preserve"> = 9.1 Hz, 1H), 7.97</w:t>
      </w:r>
      <w:r w:rsidR="00A519B9">
        <w:rPr>
          <w:rFonts w:ascii="Arial" w:hAnsi="Arial" w:cs="Arial"/>
          <w:sz w:val="20"/>
          <w:szCs w:val="20"/>
        </w:rPr>
        <w:t>−</w:t>
      </w:r>
      <w:r>
        <w:rPr>
          <w:rFonts w:ascii="Arial" w:hAnsi="Arial" w:cs="Arial"/>
          <w:sz w:val="20"/>
          <w:szCs w:val="20"/>
        </w:rPr>
        <w:t>7.92</w:t>
      </w:r>
      <w:r w:rsidRPr="009A1732">
        <w:rPr>
          <w:rFonts w:ascii="Arial" w:hAnsi="Arial" w:cs="Arial"/>
          <w:sz w:val="20"/>
          <w:szCs w:val="20"/>
        </w:rPr>
        <w:t xml:space="preserve"> (</w:t>
      </w:r>
      <w:r>
        <w:rPr>
          <w:rFonts w:ascii="Arial" w:hAnsi="Arial" w:cs="Arial"/>
          <w:sz w:val="20"/>
          <w:szCs w:val="20"/>
        </w:rPr>
        <w:t>m, 2</w:t>
      </w:r>
      <w:r w:rsidRPr="009A1732">
        <w:rPr>
          <w:rFonts w:ascii="Arial" w:hAnsi="Arial" w:cs="Arial"/>
          <w:sz w:val="20"/>
          <w:szCs w:val="20"/>
        </w:rPr>
        <w:t xml:space="preserve">H), </w:t>
      </w:r>
      <w:r>
        <w:rPr>
          <w:rFonts w:ascii="Arial" w:hAnsi="Arial" w:cs="Arial"/>
          <w:sz w:val="20"/>
          <w:szCs w:val="20"/>
        </w:rPr>
        <w:t xml:space="preserve">7.89 (s, 1H), </w:t>
      </w:r>
      <w:r w:rsidRPr="009A1732">
        <w:rPr>
          <w:rFonts w:ascii="Arial" w:hAnsi="Arial" w:cs="Arial"/>
          <w:sz w:val="20"/>
          <w:szCs w:val="20"/>
        </w:rPr>
        <w:t>7.</w:t>
      </w:r>
      <w:r>
        <w:rPr>
          <w:rFonts w:ascii="Arial" w:hAnsi="Arial" w:cs="Arial"/>
          <w:sz w:val="20"/>
          <w:szCs w:val="20"/>
        </w:rPr>
        <w:t>70</w:t>
      </w:r>
      <w:r w:rsidR="00A519B9">
        <w:rPr>
          <w:rFonts w:ascii="Arial" w:hAnsi="Arial" w:cs="Arial"/>
          <w:sz w:val="20"/>
          <w:szCs w:val="20"/>
        </w:rPr>
        <w:t>−</w:t>
      </w:r>
      <w:r>
        <w:rPr>
          <w:rFonts w:ascii="Arial" w:hAnsi="Arial" w:cs="Arial"/>
          <w:sz w:val="20"/>
          <w:szCs w:val="20"/>
        </w:rPr>
        <w:t>7.65 (m,</w:t>
      </w:r>
      <w:r w:rsidRPr="009A1732">
        <w:rPr>
          <w:rFonts w:ascii="Arial" w:hAnsi="Arial" w:cs="Arial"/>
          <w:sz w:val="20"/>
          <w:szCs w:val="20"/>
        </w:rPr>
        <w:t xml:space="preserve"> 1H), 7.</w:t>
      </w:r>
      <w:r>
        <w:rPr>
          <w:rFonts w:ascii="Arial" w:hAnsi="Arial" w:cs="Arial"/>
          <w:sz w:val="20"/>
          <w:szCs w:val="20"/>
        </w:rPr>
        <w:t>64</w:t>
      </w:r>
      <w:r w:rsidR="00A519B9">
        <w:rPr>
          <w:rFonts w:ascii="Arial" w:hAnsi="Arial" w:cs="Arial"/>
          <w:sz w:val="20"/>
          <w:szCs w:val="20"/>
        </w:rPr>
        <w:t>−</w:t>
      </w:r>
      <w:r>
        <w:rPr>
          <w:rFonts w:ascii="Arial" w:hAnsi="Arial" w:cs="Arial"/>
          <w:sz w:val="20"/>
          <w:szCs w:val="20"/>
        </w:rPr>
        <w:t>7.60 (m,</w:t>
      </w:r>
      <w:r w:rsidRPr="009A1732">
        <w:rPr>
          <w:rFonts w:ascii="Arial" w:hAnsi="Arial" w:cs="Arial"/>
          <w:sz w:val="20"/>
          <w:szCs w:val="20"/>
        </w:rPr>
        <w:t xml:space="preserve"> 1H),</w:t>
      </w:r>
      <w:r>
        <w:rPr>
          <w:rFonts w:ascii="Arial" w:hAnsi="Arial" w:cs="Arial"/>
          <w:sz w:val="20"/>
          <w:szCs w:val="20"/>
        </w:rPr>
        <w:t xml:space="preserve"> 3.92</w:t>
      </w:r>
      <w:r w:rsidR="00A519B9">
        <w:rPr>
          <w:rFonts w:ascii="Arial" w:hAnsi="Arial" w:cs="Arial"/>
          <w:sz w:val="20"/>
          <w:szCs w:val="20"/>
        </w:rPr>
        <w:t>−</w:t>
      </w:r>
      <w:r>
        <w:rPr>
          <w:rFonts w:ascii="Arial" w:hAnsi="Arial" w:cs="Arial"/>
          <w:sz w:val="20"/>
          <w:szCs w:val="20"/>
        </w:rPr>
        <w:t>3.13 (br m, 8H), 1.33</w:t>
      </w:r>
      <w:r w:rsidR="00A519B9">
        <w:rPr>
          <w:rFonts w:ascii="Arial" w:hAnsi="Arial" w:cs="Arial"/>
          <w:sz w:val="20"/>
          <w:szCs w:val="20"/>
        </w:rPr>
        <w:t>−</w:t>
      </w:r>
      <w:r>
        <w:rPr>
          <w:rFonts w:ascii="Arial" w:hAnsi="Arial" w:cs="Arial"/>
          <w:sz w:val="20"/>
          <w:szCs w:val="20"/>
        </w:rPr>
        <w:t>1.26</w:t>
      </w:r>
      <w:r w:rsidRPr="009A1732">
        <w:rPr>
          <w:rFonts w:ascii="Arial" w:hAnsi="Arial" w:cs="Arial"/>
          <w:sz w:val="20"/>
          <w:szCs w:val="20"/>
        </w:rPr>
        <w:t xml:space="preserve"> (</w:t>
      </w:r>
      <w:r>
        <w:rPr>
          <w:rFonts w:ascii="Arial" w:hAnsi="Arial" w:cs="Arial"/>
          <w:sz w:val="20"/>
          <w:szCs w:val="20"/>
        </w:rPr>
        <w:t>m, 6</w:t>
      </w:r>
      <w:r w:rsidRPr="009A1732">
        <w:rPr>
          <w:rFonts w:ascii="Arial" w:hAnsi="Arial" w:cs="Arial"/>
          <w:sz w:val="20"/>
          <w:szCs w:val="20"/>
        </w:rPr>
        <w:t xml:space="preserve">H), 1.23 (t, </w:t>
      </w:r>
      <w:r w:rsidRPr="009A1732">
        <w:rPr>
          <w:rFonts w:ascii="Arial" w:hAnsi="Arial" w:cs="Arial"/>
          <w:i/>
          <w:sz w:val="20"/>
          <w:szCs w:val="20"/>
        </w:rPr>
        <w:t>J</w:t>
      </w:r>
      <w:r>
        <w:rPr>
          <w:rFonts w:ascii="Arial" w:hAnsi="Arial" w:cs="Arial"/>
          <w:sz w:val="20"/>
          <w:szCs w:val="20"/>
        </w:rPr>
        <w:t xml:space="preserve"> = 7.0</w:t>
      </w:r>
      <w:r w:rsidRPr="009A1732">
        <w:rPr>
          <w:rFonts w:ascii="Arial" w:hAnsi="Arial" w:cs="Arial"/>
          <w:sz w:val="20"/>
          <w:szCs w:val="20"/>
        </w:rPr>
        <w:t xml:space="preserve"> Hz, 3H), 1.10 (t, </w:t>
      </w:r>
      <w:r w:rsidRPr="009A1732">
        <w:rPr>
          <w:rFonts w:ascii="Arial" w:hAnsi="Arial" w:cs="Arial"/>
          <w:i/>
          <w:sz w:val="20"/>
          <w:szCs w:val="20"/>
        </w:rPr>
        <w:t>J</w:t>
      </w:r>
      <w:r>
        <w:rPr>
          <w:rFonts w:ascii="Arial" w:hAnsi="Arial" w:cs="Arial"/>
          <w:sz w:val="20"/>
          <w:szCs w:val="20"/>
        </w:rPr>
        <w:t xml:space="preserve"> = 7.2 </w:t>
      </w:r>
      <w:r w:rsidRPr="009A1732">
        <w:rPr>
          <w:rFonts w:ascii="Arial" w:hAnsi="Arial" w:cs="Arial"/>
          <w:sz w:val="20"/>
          <w:szCs w:val="20"/>
        </w:rPr>
        <w:t xml:space="preserve">Hz, 3H); </w:t>
      </w:r>
      <w:r w:rsidRPr="009A1732">
        <w:rPr>
          <w:rFonts w:ascii="Arial" w:hAnsi="Arial" w:cs="Arial"/>
          <w:sz w:val="20"/>
          <w:szCs w:val="20"/>
          <w:vertAlign w:val="superscript"/>
        </w:rPr>
        <w:t>13</w:t>
      </w:r>
      <w:r w:rsidRPr="009A1732">
        <w:rPr>
          <w:rFonts w:ascii="Arial" w:hAnsi="Arial" w:cs="Arial"/>
          <w:sz w:val="20"/>
          <w:szCs w:val="20"/>
        </w:rPr>
        <w:t>C NMR (100 MHz, CDCl</w:t>
      </w:r>
      <w:r w:rsidRPr="009A1732">
        <w:rPr>
          <w:rFonts w:ascii="Arial" w:hAnsi="Arial" w:cs="Arial"/>
          <w:sz w:val="20"/>
          <w:szCs w:val="20"/>
          <w:vertAlign w:val="subscript"/>
        </w:rPr>
        <w:t>3</w:t>
      </w:r>
      <w:r w:rsidRPr="009A1732">
        <w:rPr>
          <w:rFonts w:ascii="Arial" w:hAnsi="Arial" w:cs="Arial"/>
          <w:sz w:val="20"/>
          <w:szCs w:val="20"/>
        </w:rPr>
        <w:t>) δ</w:t>
      </w:r>
      <w:r>
        <w:rPr>
          <w:rFonts w:ascii="Arial" w:hAnsi="Arial" w:cs="Arial"/>
          <w:sz w:val="20"/>
          <w:szCs w:val="20"/>
        </w:rPr>
        <w:t xml:space="preserve"> 167.5, 153.7, 146.1, 132.2, 131.3, 130.2, 130.1, 129.1, 128.5, 128.4, 127.5, 127.3, 126.6, 126.54, 126.51, 123.1, 121.3, 116.7, 42.9, 42.2, 42.0, 38.8, 14.1, 13.8, 13.3, 12.6</w:t>
      </w:r>
      <w:r w:rsidRPr="009A1732">
        <w:rPr>
          <w:rFonts w:ascii="Arial" w:hAnsi="Arial" w:cs="Arial"/>
          <w:sz w:val="20"/>
          <w:szCs w:val="20"/>
        </w:rPr>
        <w:t>; FTIR (KBr, cm</w:t>
      </w:r>
      <w:r w:rsidRPr="009A1732">
        <w:rPr>
          <w:rFonts w:ascii="Arial" w:hAnsi="Arial" w:cs="Arial"/>
          <w:sz w:val="20"/>
          <w:szCs w:val="20"/>
          <w:vertAlign w:val="superscript"/>
        </w:rPr>
        <w:t>-1</w:t>
      </w:r>
      <w:r w:rsidRPr="009A1732">
        <w:rPr>
          <w:rFonts w:ascii="Arial" w:hAnsi="Arial" w:cs="Arial"/>
          <w:sz w:val="20"/>
          <w:szCs w:val="20"/>
        </w:rPr>
        <w:t>) 2978,</w:t>
      </w:r>
      <w:r w:rsidR="00AA308F">
        <w:rPr>
          <w:rFonts w:ascii="Arial" w:hAnsi="Arial" w:cs="Arial"/>
          <w:sz w:val="20"/>
          <w:szCs w:val="20"/>
        </w:rPr>
        <w:t xml:space="preserve"> </w:t>
      </w:r>
      <w:r w:rsidRPr="009A1732">
        <w:rPr>
          <w:rFonts w:ascii="Arial" w:hAnsi="Arial" w:cs="Arial"/>
          <w:sz w:val="20"/>
          <w:szCs w:val="20"/>
        </w:rPr>
        <w:t xml:space="preserve">2933, 1719, 1630, 1472, 1420, 1382, 1347, 1317, 1295, 1272; HRMS (ESI) </w:t>
      </w:r>
      <w:r w:rsidRPr="009A1732">
        <w:rPr>
          <w:rFonts w:ascii="Arial" w:hAnsi="Arial" w:cs="Arial"/>
          <w:i/>
          <w:sz w:val="20"/>
          <w:szCs w:val="20"/>
        </w:rPr>
        <w:t>m/z</w:t>
      </w:r>
      <w:r w:rsidRPr="009A1732">
        <w:rPr>
          <w:rFonts w:ascii="Arial" w:hAnsi="Arial" w:cs="Arial"/>
          <w:sz w:val="20"/>
          <w:szCs w:val="20"/>
        </w:rPr>
        <w:t xml:space="preserve"> [M+Na]</w:t>
      </w:r>
      <w:r w:rsidRPr="009A1732">
        <w:rPr>
          <w:rFonts w:ascii="Arial" w:hAnsi="Arial" w:cs="Arial"/>
          <w:sz w:val="20"/>
          <w:szCs w:val="20"/>
          <w:vertAlign w:val="superscript"/>
        </w:rPr>
        <w:t>+</w:t>
      </w:r>
      <w:r w:rsidRPr="009A1732">
        <w:rPr>
          <w:rFonts w:ascii="Arial" w:hAnsi="Arial" w:cs="Arial"/>
          <w:sz w:val="20"/>
          <w:szCs w:val="20"/>
        </w:rPr>
        <w:t xml:space="preserve"> for formula C</w:t>
      </w:r>
      <w:r w:rsidRPr="009A1732">
        <w:rPr>
          <w:rFonts w:ascii="Arial" w:hAnsi="Arial" w:cs="Arial"/>
          <w:sz w:val="20"/>
          <w:szCs w:val="20"/>
          <w:vertAlign w:val="subscript"/>
        </w:rPr>
        <w:t>28</w:t>
      </w:r>
      <w:r w:rsidRPr="009A1732">
        <w:rPr>
          <w:rFonts w:ascii="Arial" w:hAnsi="Arial" w:cs="Arial"/>
          <w:sz w:val="20"/>
          <w:szCs w:val="20"/>
        </w:rPr>
        <w:t>H</w:t>
      </w:r>
      <w:r w:rsidRPr="009A1732">
        <w:rPr>
          <w:rFonts w:ascii="Arial" w:hAnsi="Arial" w:cs="Arial"/>
          <w:sz w:val="20"/>
          <w:szCs w:val="20"/>
          <w:vertAlign w:val="subscript"/>
        </w:rPr>
        <w:t>30</w:t>
      </w:r>
      <w:r w:rsidRPr="009A1732">
        <w:rPr>
          <w:rFonts w:ascii="Arial" w:hAnsi="Arial" w:cs="Arial"/>
          <w:sz w:val="20"/>
          <w:szCs w:val="20"/>
        </w:rPr>
        <w:t>O</w:t>
      </w:r>
      <w:r w:rsidRPr="009A1732">
        <w:rPr>
          <w:rFonts w:ascii="Arial" w:hAnsi="Arial" w:cs="Arial"/>
          <w:sz w:val="20"/>
          <w:szCs w:val="20"/>
          <w:vertAlign w:val="subscript"/>
        </w:rPr>
        <w:t>3</w:t>
      </w:r>
      <w:r w:rsidRPr="009A1732">
        <w:rPr>
          <w:rFonts w:ascii="Arial" w:hAnsi="Arial" w:cs="Arial"/>
          <w:sz w:val="20"/>
          <w:szCs w:val="20"/>
        </w:rPr>
        <w:t>N</w:t>
      </w:r>
      <w:r w:rsidRPr="009A1732">
        <w:rPr>
          <w:rFonts w:ascii="Arial" w:hAnsi="Arial" w:cs="Arial"/>
          <w:sz w:val="20"/>
          <w:szCs w:val="20"/>
          <w:vertAlign w:val="subscript"/>
        </w:rPr>
        <w:t>2</w:t>
      </w:r>
      <w:r>
        <w:rPr>
          <w:rFonts w:ascii="Arial" w:hAnsi="Arial" w:cs="Arial"/>
          <w:sz w:val="20"/>
          <w:szCs w:val="20"/>
        </w:rPr>
        <w:t>Na: calcd, 465.2154</w:t>
      </w:r>
      <w:r w:rsidRPr="009A1732">
        <w:rPr>
          <w:rFonts w:ascii="Arial" w:hAnsi="Arial" w:cs="Arial"/>
          <w:sz w:val="20"/>
          <w:szCs w:val="20"/>
        </w:rPr>
        <w:t>; found, 465.21</w:t>
      </w:r>
      <w:r>
        <w:rPr>
          <w:rFonts w:ascii="Arial" w:hAnsi="Arial" w:cs="Arial"/>
          <w:sz w:val="20"/>
          <w:szCs w:val="20"/>
        </w:rPr>
        <w:t>49</w:t>
      </w:r>
    </w:p>
    <w:p w14:paraId="678A9BC0" w14:textId="07AF744D" w:rsidR="00422415" w:rsidRPr="004D77B9" w:rsidRDefault="00422415" w:rsidP="007925DD">
      <w:pPr>
        <w:spacing w:line="360" w:lineRule="auto"/>
        <w:jc w:val="both"/>
        <w:rPr>
          <w:rFonts w:ascii="Arial" w:hAnsi="Arial" w:cs="Arial"/>
          <w:i/>
          <w:sz w:val="20"/>
          <w:szCs w:val="20"/>
        </w:rPr>
      </w:pPr>
      <w:r w:rsidRPr="004D77B9">
        <w:rPr>
          <w:rFonts w:ascii="Arial" w:hAnsi="Arial" w:cs="Arial"/>
          <w:i/>
          <w:sz w:val="20"/>
          <w:szCs w:val="20"/>
        </w:rPr>
        <w:t>2-(</w:t>
      </w:r>
      <w:r w:rsidR="004B773D">
        <w:rPr>
          <w:rFonts w:ascii="Arial" w:hAnsi="Arial" w:cs="Arial"/>
          <w:i/>
          <w:sz w:val="20"/>
          <w:szCs w:val="20"/>
        </w:rPr>
        <w:t>H</w:t>
      </w:r>
      <w:r w:rsidRPr="004D77B9">
        <w:rPr>
          <w:rFonts w:ascii="Arial" w:hAnsi="Arial" w:cs="Arial"/>
          <w:i/>
          <w:sz w:val="20"/>
          <w:szCs w:val="20"/>
        </w:rPr>
        <w:t>ydroxy)chrysene-3-carbaldehyde (</w:t>
      </w:r>
      <w:r>
        <w:rPr>
          <w:rFonts w:ascii="Arial" w:hAnsi="Arial" w:cs="Arial"/>
          <w:b/>
          <w:i/>
          <w:sz w:val="20"/>
          <w:szCs w:val="20"/>
        </w:rPr>
        <w:t>11</w:t>
      </w:r>
      <w:r w:rsidRPr="000E0358">
        <w:rPr>
          <w:rFonts w:ascii="Arial" w:hAnsi="Arial" w:cs="Arial"/>
          <w:b/>
          <w:i/>
          <w:sz w:val="20"/>
          <w:szCs w:val="20"/>
        </w:rPr>
        <w:t>g</w:t>
      </w:r>
      <w:r w:rsidRPr="004D77B9">
        <w:rPr>
          <w:rFonts w:ascii="Arial" w:hAnsi="Arial" w:cs="Arial"/>
          <w:i/>
          <w:sz w:val="20"/>
          <w:szCs w:val="20"/>
        </w:rPr>
        <w:t>)</w:t>
      </w:r>
      <w:r>
        <w:rPr>
          <w:rFonts w:ascii="Arial" w:hAnsi="Arial" w:cs="Arial"/>
          <w:i/>
          <w:sz w:val="20"/>
          <w:szCs w:val="20"/>
        </w:rPr>
        <w:t xml:space="preserve">. </w:t>
      </w:r>
      <w:r w:rsidRPr="00993398">
        <w:rPr>
          <w:rFonts w:ascii="Arial" w:hAnsi="Arial" w:cs="Arial"/>
          <w:sz w:val="20"/>
          <w:szCs w:val="20"/>
        </w:rPr>
        <w:t xml:space="preserve">According to </w:t>
      </w:r>
      <w:r w:rsidR="004B773D">
        <w:rPr>
          <w:rFonts w:ascii="Arial" w:hAnsi="Arial" w:cs="Arial"/>
          <w:sz w:val="20"/>
          <w:szCs w:val="20"/>
        </w:rPr>
        <w:t xml:space="preserve">the </w:t>
      </w:r>
      <w:r w:rsidRPr="00993398">
        <w:rPr>
          <w:rFonts w:ascii="Arial" w:hAnsi="Arial" w:cs="Arial"/>
          <w:sz w:val="20"/>
          <w:szCs w:val="20"/>
        </w:rPr>
        <w:t>general procedure</w:t>
      </w:r>
      <w:r>
        <w:rPr>
          <w:rFonts w:ascii="Arial" w:hAnsi="Arial" w:cs="Arial"/>
          <w:sz w:val="20"/>
          <w:szCs w:val="20"/>
        </w:rPr>
        <w:t>,</w:t>
      </w:r>
      <w:r w:rsidRPr="00993398">
        <w:rPr>
          <w:rFonts w:ascii="Arial" w:hAnsi="Arial" w:cs="Arial"/>
          <w:sz w:val="20"/>
          <w:szCs w:val="20"/>
        </w:rPr>
        <w:t xml:space="preserve"> </w:t>
      </w:r>
      <w:r w:rsidRPr="00BD20B7">
        <w:rPr>
          <w:rFonts w:ascii="Arial" w:hAnsi="Arial" w:cs="Arial"/>
          <w:b/>
          <w:sz w:val="20"/>
          <w:szCs w:val="20"/>
        </w:rPr>
        <w:t>2c</w:t>
      </w:r>
      <w:r>
        <w:rPr>
          <w:rFonts w:ascii="Arial" w:hAnsi="Arial" w:cs="Arial"/>
          <w:sz w:val="20"/>
          <w:szCs w:val="20"/>
        </w:rPr>
        <w:t xml:space="preserve"> (1.08 g, 3.15 mmol) in THF (20</w:t>
      </w:r>
      <w:r w:rsidRPr="00993398">
        <w:rPr>
          <w:rFonts w:ascii="Arial" w:hAnsi="Arial" w:cs="Arial"/>
          <w:sz w:val="20"/>
          <w:szCs w:val="20"/>
        </w:rPr>
        <w:t xml:space="preserve"> </w:t>
      </w:r>
      <w:r>
        <w:rPr>
          <w:rFonts w:ascii="Arial" w:hAnsi="Arial" w:cs="Arial"/>
          <w:sz w:val="20"/>
          <w:szCs w:val="20"/>
        </w:rPr>
        <w:t>mL</w:t>
      </w:r>
      <w:r w:rsidRPr="00993398">
        <w:rPr>
          <w:rFonts w:ascii="Arial" w:hAnsi="Arial" w:cs="Arial"/>
          <w:sz w:val="20"/>
          <w:szCs w:val="20"/>
        </w:rPr>
        <w:t xml:space="preserve">) was </w:t>
      </w:r>
      <w:r>
        <w:rPr>
          <w:rFonts w:ascii="Arial" w:hAnsi="Arial" w:cs="Arial"/>
          <w:sz w:val="20"/>
          <w:szCs w:val="20"/>
        </w:rPr>
        <w:t>treated</w:t>
      </w:r>
      <w:r w:rsidRPr="00993398">
        <w:rPr>
          <w:rFonts w:ascii="Arial" w:hAnsi="Arial" w:cs="Arial"/>
          <w:sz w:val="20"/>
          <w:szCs w:val="20"/>
        </w:rPr>
        <w:t xml:space="preserve"> with </w:t>
      </w:r>
      <w:r w:rsidRPr="00993398">
        <w:rPr>
          <w:rFonts w:ascii="Arial" w:hAnsi="Arial" w:cs="Arial"/>
          <w:i/>
          <w:iCs/>
          <w:sz w:val="20"/>
          <w:szCs w:val="20"/>
        </w:rPr>
        <w:t>s</w:t>
      </w:r>
      <w:r>
        <w:rPr>
          <w:rFonts w:ascii="Arial" w:hAnsi="Arial" w:cs="Arial"/>
          <w:sz w:val="20"/>
          <w:szCs w:val="20"/>
        </w:rPr>
        <w:t>-BuLi (7.05 mL, 6.30 mmol), TMEDA (0.94 mL, 6.30</w:t>
      </w:r>
      <w:r w:rsidRPr="00993398">
        <w:rPr>
          <w:rFonts w:ascii="Arial" w:hAnsi="Arial" w:cs="Arial"/>
          <w:sz w:val="20"/>
          <w:szCs w:val="20"/>
        </w:rPr>
        <w:t xml:space="preserve"> mmol) and </w:t>
      </w:r>
      <w:r>
        <w:rPr>
          <w:rFonts w:ascii="Arial" w:hAnsi="Arial" w:cs="Arial"/>
          <w:sz w:val="20"/>
          <w:szCs w:val="20"/>
        </w:rPr>
        <w:t xml:space="preserve">DMF (0.73 mL, 9.44 mmol) at </w:t>
      </w:r>
      <w:r w:rsidR="009C4C2E">
        <w:rPr>
          <w:rFonts w:ascii="Arial" w:hAnsi="Arial" w:cs="Arial"/>
          <w:sz w:val="20"/>
          <w:szCs w:val="20"/>
        </w:rPr>
        <w:t xml:space="preserve">−95 </w:t>
      </w:r>
      <w:r w:rsidRPr="00993398">
        <w:rPr>
          <w:rFonts w:ascii="Arial" w:hAnsi="Arial" w:cs="Arial"/>
          <w:sz w:val="20"/>
          <w:szCs w:val="20"/>
        </w:rPr>
        <w:t>°C, and w</w:t>
      </w:r>
      <w:r>
        <w:rPr>
          <w:rFonts w:ascii="Arial" w:hAnsi="Arial" w:cs="Arial"/>
          <w:sz w:val="20"/>
          <w:szCs w:val="20"/>
        </w:rPr>
        <w:t>armed to rt over 3.5</w:t>
      </w:r>
      <w:r w:rsidRPr="00993398">
        <w:rPr>
          <w:rFonts w:ascii="Arial" w:hAnsi="Arial" w:cs="Arial"/>
          <w:sz w:val="20"/>
          <w:szCs w:val="20"/>
        </w:rPr>
        <w:t xml:space="preserve"> </w:t>
      </w:r>
      <w:r>
        <w:rPr>
          <w:rFonts w:ascii="Arial" w:hAnsi="Arial" w:cs="Arial"/>
          <w:sz w:val="20"/>
          <w:szCs w:val="20"/>
        </w:rPr>
        <w:t>h</w:t>
      </w:r>
      <w:r w:rsidRPr="00993398">
        <w:rPr>
          <w:rFonts w:ascii="Arial" w:hAnsi="Arial" w:cs="Arial"/>
          <w:sz w:val="20"/>
          <w:szCs w:val="20"/>
        </w:rPr>
        <w:t xml:space="preserve">. </w:t>
      </w:r>
      <w:r>
        <w:rPr>
          <w:rFonts w:ascii="Arial" w:hAnsi="Arial" w:cs="Arial"/>
          <w:sz w:val="20"/>
          <w:szCs w:val="20"/>
        </w:rPr>
        <w:t>N</w:t>
      </w:r>
      <w:r w:rsidRPr="00993398">
        <w:rPr>
          <w:rFonts w:ascii="Arial" w:hAnsi="Arial" w:cs="Arial"/>
          <w:sz w:val="20"/>
          <w:szCs w:val="20"/>
        </w:rPr>
        <w:t>ormal</w:t>
      </w:r>
      <w:r>
        <w:rPr>
          <w:rFonts w:ascii="Arial" w:hAnsi="Arial" w:cs="Arial"/>
          <w:sz w:val="20"/>
          <w:szCs w:val="20"/>
        </w:rPr>
        <w:t xml:space="preserve"> </w:t>
      </w:r>
      <w:r w:rsidRPr="00993398">
        <w:rPr>
          <w:rFonts w:ascii="Arial" w:hAnsi="Arial" w:cs="Arial"/>
          <w:sz w:val="20"/>
          <w:szCs w:val="20"/>
        </w:rPr>
        <w:t xml:space="preserve">workup, </w:t>
      </w:r>
      <w:r w:rsidRPr="009A1732">
        <w:rPr>
          <w:rFonts w:ascii="Arial" w:hAnsi="Arial" w:cs="Arial"/>
          <w:sz w:val="20"/>
          <w:szCs w:val="20"/>
        </w:rPr>
        <w:t>followed by flash colum</w:t>
      </w:r>
      <w:r>
        <w:rPr>
          <w:rFonts w:ascii="Arial" w:hAnsi="Arial" w:cs="Arial"/>
          <w:sz w:val="20"/>
          <w:szCs w:val="20"/>
        </w:rPr>
        <w:t>n chromatography (EtOAc:PE 1:8</w:t>
      </w:r>
      <w:r w:rsidRPr="009A1732">
        <w:rPr>
          <w:rFonts w:ascii="Arial" w:hAnsi="Arial" w:cs="Arial"/>
          <w:sz w:val="20"/>
          <w:szCs w:val="20"/>
        </w:rPr>
        <w:t>)</w:t>
      </w:r>
      <w:r>
        <w:rPr>
          <w:rFonts w:ascii="Arial" w:hAnsi="Arial" w:cs="Arial"/>
          <w:sz w:val="20"/>
          <w:szCs w:val="20"/>
        </w:rPr>
        <w:t xml:space="preserve">, afforded </w:t>
      </w:r>
      <w:r w:rsidRPr="009A1732">
        <w:rPr>
          <w:rFonts w:ascii="Arial" w:hAnsi="Arial" w:cs="Arial"/>
          <w:sz w:val="20"/>
          <w:szCs w:val="20"/>
        </w:rPr>
        <w:t xml:space="preserve">compound </w:t>
      </w:r>
      <w:r>
        <w:rPr>
          <w:rFonts w:ascii="Arial" w:hAnsi="Arial" w:cs="Arial"/>
          <w:b/>
          <w:sz w:val="20"/>
          <w:szCs w:val="20"/>
        </w:rPr>
        <w:t>11</w:t>
      </w:r>
      <w:r w:rsidRPr="00E17C69">
        <w:rPr>
          <w:rFonts w:ascii="Arial" w:hAnsi="Arial" w:cs="Arial"/>
          <w:b/>
          <w:sz w:val="20"/>
          <w:szCs w:val="20"/>
        </w:rPr>
        <w:t>g</w:t>
      </w:r>
      <w:r>
        <w:rPr>
          <w:rFonts w:ascii="Arial" w:hAnsi="Arial" w:cs="Arial"/>
          <w:sz w:val="20"/>
          <w:szCs w:val="20"/>
        </w:rPr>
        <w:t xml:space="preserve"> </w:t>
      </w:r>
      <w:r w:rsidRPr="009A1732">
        <w:rPr>
          <w:rFonts w:ascii="Arial" w:hAnsi="Arial" w:cs="Arial"/>
          <w:sz w:val="20"/>
          <w:szCs w:val="20"/>
        </w:rPr>
        <w:t>as yellow solid</w:t>
      </w:r>
      <w:r>
        <w:rPr>
          <w:rFonts w:ascii="Arial" w:hAnsi="Arial" w:cs="Arial"/>
          <w:sz w:val="20"/>
          <w:szCs w:val="20"/>
        </w:rPr>
        <w:t xml:space="preserve"> (1.23 g, 72</w:t>
      </w:r>
      <w:r w:rsidRPr="009A1732">
        <w:rPr>
          <w:rFonts w:ascii="Arial" w:hAnsi="Arial" w:cs="Arial"/>
          <w:sz w:val="20"/>
          <w:szCs w:val="20"/>
        </w:rPr>
        <w:t>%)</w:t>
      </w:r>
      <w:r w:rsidR="00C544B4">
        <w:rPr>
          <w:rFonts w:ascii="Arial" w:hAnsi="Arial" w:cs="Arial"/>
          <w:sz w:val="20"/>
          <w:szCs w:val="20"/>
        </w:rPr>
        <w:t>,</w:t>
      </w:r>
      <w:r>
        <w:rPr>
          <w:rFonts w:ascii="Arial" w:hAnsi="Arial" w:cs="Arial"/>
          <w:sz w:val="20"/>
          <w:szCs w:val="20"/>
        </w:rPr>
        <w:t xml:space="preserve"> </w:t>
      </w:r>
      <w:r w:rsidR="008F494F">
        <w:rPr>
          <w:rFonts w:ascii="Arial" w:hAnsi="Arial" w:cs="Arial"/>
          <w:sz w:val="20"/>
          <w:szCs w:val="20"/>
        </w:rPr>
        <w:t>mp</w:t>
      </w:r>
      <w:r w:rsidRPr="009A1732">
        <w:rPr>
          <w:rFonts w:ascii="Arial" w:hAnsi="Arial" w:cs="Arial"/>
          <w:sz w:val="20"/>
          <w:szCs w:val="20"/>
        </w:rPr>
        <w:t>. 230.5</w:t>
      </w:r>
      <w:r w:rsidR="009C4C2E">
        <w:rPr>
          <w:rFonts w:ascii="Arial" w:hAnsi="Arial" w:cs="Arial"/>
          <w:sz w:val="20"/>
          <w:szCs w:val="20"/>
        </w:rPr>
        <w:t>−</w:t>
      </w:r>
      <w:r w:rsidRPr="009A1732">
        <w:rPr>
          <w:rFonts w:ascii="Arial" w:hAnsi="Arial" w:cs="Arial"/>
          <w:sz w:val="20"/>
          <w:szCs w:val="20"/>
        </w:rPr>
        <w:t>231</w:t>
      </w:r>
      <w:r>
        <w:rPr>
          <w:rFonts w:ascii="Arial" w:hAnsi="Arial" w:cs="Arial"/>
          <w:sz w:val="20"/>
          <w:szCs w:val="20"/>
        </w:rPr>
        <w:t xml:space="preserve"> 5</w:t>
      </w:r>
      <w:r w:rsidR="00AA308F">
        <w:rPr>
          <w:rFonts w:ascii="Arial" w:hAnsi="Arial" w:cs="Arial"/>
          <w:sz w:val="20"/>
          <w:szCs w:val="20"/>
        </w:rPr>
        <w:t xml:space="preserve"> </w:t>
      </w:r>
      <w:r w:rsidRPr="009A1732">
        <w:rPr>
          <w:rFonts w:ascii="Arial" w:hAnsi="Arial" w:cs="Arial"/>
          <w:sz w:val="20"/>
          <w:szCs w:val="20"/>
        </w:rPr>
        <w:t xml:space="preserve">°C (Acetone); </w:t>
      </w:r>
      <w:r w:rsidRPr="009A1732">
        <w:rPr>
          <w:rFonts w:ascii="Arial" w:hAnsi="Arial" w:cs="Arial"/>
          <w:sz w:val="20"/>
          <w:szCs w:val="20"/>
          <w:vertAlign w:val="superscript"/>
        </w:rPr>
        <w:t>1</w:t>
      </w:r>
      <w:r w:rsidRPr="009A1732">
        <w:rPr>
          <w:rFonts w:ascii="Arial" w:hAnsi="Arial" w:cs="Arial"/>
          <w:sz w:val="20"/>
          <w:szCs w:val="20"/>
        </w:rPr>
        <w:t>H NMR (400 MHz, CDCl</w:t>
      </w:r>
      <w:r w:rsidRPr="009A1732">
        <w:rPr>
          <w:rFonts w:ascii="Arial" w:hAnsi="Arial" w:cs="Arial"/>
          <w:sz w:val="20"/>
          <w:szCs w:val="20"/>
          <w:vertAlign w:val="subscript"/>
        </w:rPr>
        <w:t>3</w:t>
      </w:r>
      <w:r w:rsidRPr="009A1732">
        <w:rPr>
          <w:rFonts w:ascii="Arial" w:hAnsi="Arial" w:cs="Arial"/>
          <w:sz w:val="20"/>
          <w:szCs w:val="20"/>
        </w:rPr>
        <w:t xml:space="preserve">) δ </w:t>
      </w:r>
      <w:r>
        <w:rPr>
          <w:rFonts w:ascii="Arial" w:hAnsi="Arial" w:cs="Arial"/>
          <w:sz w:val="20"/>
          <w:szCs w:val="20"/>
        </w:rPr>
        <w:t>10.61 (s, 1H), 10.13 (s, 1H), 8.74</w:t>
      </w:r>
      <w:r w:rsidRPr="009A1732">
        <w:rPr>
          <w:rFonts w:ascii="Arial" w:hAnsi="Arial" w:cs="Arial"/>
          <w:sz w:val="20"/>
          <w:szCs w:val="20"/>
        </w:rPr>
        <w:t xml:space="preserve"> (d, </w:t>
      </w:r>
      <w:r w:rsidRPr="009A1732">
        <w:rPr>
          <w:rFonts w:ascii="Arial" w:hAnsi="Arial" w:cs="Arial"/>
          <w:i/>
          <w:sz w:val="20"/>
          <w:szCs w:val="20"/>
        </w:rPr>
        <w:t>J</w:t>
      </w:r>
      <w:r>
        <w:rPr>
          <w:rFonts w:ascii="Arial" w:hAnsi="Arial" w:cs="Arial"/>
          <w:sz w:val="20"/>
          <w:szCs w:val="20"/>
        </w:rPr>
        <w:t xml:space="preserve"> = 8.1 Hz, 1H), 8.56 (t</w:t>
      </w:r>
      <w:r w:rsidRPr="009A1732">
        <w:rPr>
          <w:rFonts w:ascii="Arial" w:hAnsi="Arial" w:cs="Arial"/>
          <w:sz w:val="20"/>
          <w:szCs w:val="20"/>
        </w:rPr>
        <w:t xml:space="preserve">, </w:t>
      </w:r>
      <w:r w:rsidRPr="009A1732">
        <w:rPr>
          <w:rFonts w:ascii="Arial" w:hAnsi="Arial" w:cs="Arial"/>
          <w:i/>
          <w:sz w:val="20"/>
          <w:szCs w:val="20"/>
        </w:rPr>
        <w:t>J</w:t>
      </w:r>
      <w:r>
        <w:rPr>
          <w:rFonts w:ascii="Arial" w:hAnsi="Arial" w:cs="Arial"/>
          <w:sz w:val="20"/>
          <w:szCs w:val="20"/>
        </w:rPr>
        <w:t xml:space="preserve"> = 8.0 Hz, 2H), 8.20 (s, 2H), 8.00</w:t>
      </w:r>
      <w:r w:rsidRPr="009A1732">
        <w:rPr>
          <w:rFonts w:ascii="Arial" w:hAnsi="Arial" w:cs="Arial"/>
          <w:sz w:val="20"/>
          <w:szCs w:val="20"/>
        </w:rPr>
        <w:t xml:space="preserve"> (d, </w:t>
      </w:r>
      <w:r w:rsidRPr="009A1732">
        <w:rPr>
          <w:rFonts w:ascii="Arial" w:hAnsi="Arial" w:cs="Arial"/>
          <w:i/>
          <w:sz w:val="20"/>
          <w:szCs w:val="20"/>
        </w:rPr>
        <w:t>J</w:t>
      </w:r>
      <w:r>
        <w:rPr>
          <w:rFonts w:ascii="Arial" w:hAnsi="Arial" w:cs="Arial"/>
          <w:sz w:val="20"/>
          <w:szCs w:val="20"/>
        </w:rPr>
        <w:t xml:space="preserve"> = 8.6 Hz, 1H), 7.95</w:t>
      </w:r>
      <w:r w:rsidRPr="009A1732">
        <w:rPr>
          <w:rFonts w:ascii="Arial" w:hAnsi="Arial" w:cs="Arial"/>
          <w:sz w:val="20"/>
          <w:szCs w:val="20"/>
        </w:rPr>
        <w:t xml:space="preserve"> (d, </w:t>
      </w:r>
      <w:r w:rsidRPr="009A1732">
        <w:rPr>
          <w:rFonts w:ascii="Arial" w:hAnsi="Arial" w:cs="Arial"/>
          <w:i/>
          <w:sz w:val="20"/>
          <w:szCs w:val="20"/>
        </w:rPr>
        <w:t>J</w:t>
      </w:r>
      <w:r>
        <w:rPr>
          <w:rFonts w:ascii="Arial" w:hAnsi="Arial" w:cs="Arial"/>
          <w:sz w:val="20"/>
          <w:szCs w:val="20"/>
        </w:rPr>
        <w:t xml:space="preserve"> = 9.1 Hz, 1H), 7.72</w:t>
      </w:r>
      <w:r w:rsidR="00A519B9">
        <w:rPr>
          <w:rFonts w:ascii="Arial" w:hAnsi="Arial" w:cs="Arial"/>
          <w:sz w:val="20"/>
          <w:szCs w:val="20"/>
        </w:rPr>
        <w:t>−</w:t>
      </w:r>
      <w:r>
        <w:rPr>
          <w:rFonts w:ascii="Arial" w:hAnsi="Arial" w:cs="Arial"/>
          <w:sz w:val="20"/>
          <w:szCs w:val="20"/>
        </w:rPr>
        <w:t>7.68</w:t>
      </w:r>
      <w:r w:rsidRPr="009A1732">
        <w:rPr>
          <w:rFonts w:ascii="Arial" w:hAnsi="Arial" w:cs="Arial"/>
          <w:sz w:val="20"/>
          <w:szCs w:val="20"/>
        </w:rPr>
        <w:t xml:space="preserve"> (m, 2H); </w:t>
      </w:r>
      <w:r w:rsidRPr="009A1732">
        <w:rPr>
          <w:rFonts w:ascii="Arial" w:hAnsi="Arial" w:cs="Arial"/>
          <w:sz w:val="20"/>
          <w:szCs w:val="20"/>
          <w:vertAlign w:val="superscript"/>
        </w:rPr>
        <w:t>13</w:t>
      </w:r>
      <w:r w:rsidRPr="009A1732">
        <w:rPr>
          <w:rFonts w:ascii="Arial" w:hAnsi="Arial" w:cs="Arial"/>
          <w:sz w:val="20"/>
          <w:szCs w:val="20"/>
        </w:rPr>
        <w:t>C NMR (100 MHz, CDCl</w:t>
      </w:r>
      <w:r w:rsidRPr="009A1732">
        <w:rPr>
          <w:rFonts w:ascii="Arial" w:hAnsi="Arial" w:cs="Arial"/>
          <w:sz w:val="20"/>
          <w:szCs w:val="20"/>
          <w:vertAlign w:val="subscript"/>
        </w:rPr>
        <w:t>3</w:t>
      </w:r>
      <w:r w:rsidRPr="009A1732">
        <w:rPr>
          <w:rFonts w:ascii="Arial" w:hAnsi="Arial" w:cs="Arial"/>
          <w:sz w:val="20"/>
          <w:szCs w:val="20"/>
        </w:rPr>
        <w:t>) δ</w:t>
      </w:r>
      <w:r>
        <w:rPr>
          <w:rFonts w:ascii="Arial" w:hAnsi="Arial" w:cs="Arial"/>
          <w:sz w:val="20"/>
          <w:szCs w:val="20"/>
        </w:rPr>
        <w:t xml:space="preserve"> 196.4, 157.5, 136.8, 133.0, 130.8, 130.2, 128.7, 127.7, 127.4, 127.3, 127.0, 126.8, 125.8, 123.5, 121.6, 121.4, 119.9,109.2</w:t>
      </w:r>
      <w:r w:rsidRPr="009A1732">
        <w:rPr>
          <w:rFonts w:ascii="Arial" w:hAnsi="Arial" w:cs="Arial"/>
          <w:sz w:val="20"/>
          <w:szCs w:val="20"/>
        </w:rPr>
        <w:t>; FTIR (KBr, cm</w:t>
      </w:r>
      <w:r w:rsidRPr="009A1732">
        <w:rPr>
          <w:rFonts w:ascii="Arial" w:hAnsi="Arial" w:cs="Arial"/>
          <w:sz w:val="20"/>
          <w:szCs w:val="20"/>
          <w:vertAlign w:val="superscript"/>
        </w:rPr>
        <w:t>-1</w:t>
      </w:r>
      <w:r w:rsidRPr="009A1732">
        <w:rPr>
          <w:rFonts w:ascii="Arial" w:hAnsi="Arial" w:cs="Arial"/>
          <w:sz w:val="20"/>
          <w:szCs w:val="20"/>
        </w:rPr>
        <w:t xml:space="preserve">) </w:t>
      </w:r>
      <w:r w:rsidR="004B773D">
        <w:rPr>
          <w:rFonts w:ascii="Arial" w:hAnsi="Arial" w:cs="Arial"/>
          <w:sz w:val="20"/>
          <w:szCs w:val="20"/>
        </w:rPr>
        <w:t xml:space="preserve">3460, </w:t>
      </w:r>
      <w:r w:rsidRPr="009A1732">
        <w:rPr>
          <w:rFonts w:ascii="Arial" w:hAnsi="Arial" w:cs="Arial"/>
          <w:sz w:val="20"/>
          <w:szCs w:val="20"/>
        </w:rPr>
        <w:t xml:space="preserve">1666, 1634, 1435, 1384, 1343; HRMS (ESI) </w:t>
      </w:r>
      <w:r w:rsidRPr="009A1732">
        <w:rPr>
          <w:rFonts w:ascii="Arial" w:hAnsi="Arial" w:cs="Arial"/>
          <w:i/>
          <w:sz w:val="20"/>
          <w:szCs w:val="20"/>
        </w:rPr>
        <w:t>m/z</w:t>
      </w:r>
      <w:r w:rsidRPr="009A1732">
        <w:rPr>
          <w:rFonts w:ascii="Arial" w:hAnsi="Arial" w:cs="Arial"/>
          <w:sz w:val="20"/>
          <w:szCs w:val="20"/>
        </w:rPr>
        <w:t xml:space="preserve"> [M</w:t>
      </w:r>
      <w:r w:rsidR="004B773D">
        <w:rPr>
          <w:rFonts w:ascii="Arial" w:hAnsi="Arial" w:cs="Arial"/>
          <w:sz w:val="20"/>
          <w:szCs w:val="20"/>
        </w:rPr>
        <w:t xml:space="preserve"> </w:t>
      </w:r>
      <w:r>
        <w:rPr>
          <w:rFonts w:ascii="Arial" w:hAnsi="Arial" w:cs="Arial"/>
          <w:sz w:val="20"/>
          <w:szCs w:val="20"/>
        </w:rPr>
        <w:t>-</w:t>
      </w:r>
      <w:r w:rsidR="004B773D">
        <w:rPr>
          <w:rFonts w:ascii="Arial" w:hAnsi="Arial" w:cs="Arial"/>
          <w:sz w:val="20"/>
          <w:szCs w:val="20"/>
        </w:rPr>
        <w:t xml:space="preserve"> </w:t>
      </w:r>
      <w:r>
        <w:rPr>
          <w:rFonts w:ascii="Arial" w:hAnsi="Arial" w:cs="Arial"/>
          <w:sz w:val="20"/>
          <w:szCs w:val="20"/>
        </w:rPr>
        <w:t>H</w:t>
      </w:r>
      <w:r w:rsidRPr="009A1732">
        <w:rPr>
          <w:rFonts w:ascii="Arial" w:hAnsi="Arial" w:cs="Arial"/>
          <w:sz w:val="20"/>
          <w:szCs w:val="20"/>
        </w:rPr>
        <w:t>]</w:t>
      </w:r>
      <w:r>
        <w:rPr>
          <w:rFonts w:ascii="Arial" w:hAnsi="Arial" w:cs="Arial"/>
          <w:sz w:val="20"/>
          <w:szCs w:val="20"/>
          <w:vertAlign w:val="superscript"/>
        </w:rPr>
        <w:t>-</w:t>
      </w:r>
      <w:r w:rsidRPr="009A1732">
        <w:rPr>
          <w:rFonts w:ascii="Arial" w:hAnsi="Arial" w:cs="Arial"/>
          <w:sz w:val="20"/>
          <w:szCs w:val="20"/>
        </w:rPr>
        <w:t xml:space="preserve"> for formula C</w:t>
      </w:r>
      <w:r w:rsidRPr="009A1732">
        <w:rPr>
          <w:rFonts w:ascii="Arial" w:hAnsi="Arial" w:cs="Arial"/>
          <w:sz w:val="20"/>
          <w:szCs w:val="20"/>
          <w:vertAlign w:val="subscript"/>
        </w:rPr>
        <w:t>19</w:t>
      </w:r>
      <w:r w:rsidRPr="009A1732">
        <w:rPr>
          <w:rFonts w:ascii="Arial" w:hAnsi="Arial" w:cs="Arial"/>
          <w:sz w:val="20"/>
          <w:szCs w:val="20"/>
        </w:rPr>
        <w:t>H</w:t>
      </w:r>
      <w:r>
        <w:rPr>
          <w:rFonts w:ascii="Arial" w:hAnsi="Arial" w:cs="Arial"/>
          <w:sz w:val="20"/>
          <w:szCs w:val="20"/>
          <w:vertAlign w:val="subscript"/>
        </w:rPr>
        <w:t>11</w:t>
      </w:r>
      <w:r w:rsidRPr="009A1732">
        <w:rPr>
          <w:rFonts w:ascii="Arial" w:hAnsi="Arial" w:cs="Arial"/>
          <w:sz w:val="20"/>
          <w:szCs w:val="20"/>
        </w:rPr>
        <w:t>O</w:t>
      </w:r>
      <w:r w:rsidRPr="009A1732">
        <w:rPr>
          <w:rFonts w:ascii="Arial" w:hAnsi="Arial" w:cs="Arial"/>
          <w:sz w:val="20"/>
          <w:szCs w:val="20"/>
          <w:vertAlign w:val="subscript"/>
        </w:rPr>
        <w:t>2</w:t>
      </w:r>
      <w:r>
        <w:rPr>
          <w:rFonts w:ascii="Arial" w:hAnsi="Arial" w:cs="Arial"/>
          <w:sz w:val="20"/>
          <w:szCs w:val="20"/>
        </w:rPr>
        <w:t>: calcd, 271.0759; found, 271.0764</w:t>
      </w:r>
      <w:r w:rsidRPr="009A1732">
        <w:rPr>
          <w:rFonts w:ascii="Arial" w:hAnsi="Arial" w:cs="Arial"/>
          <w:sz w:val="20"/>
          <w:szCs w:val="20"/>
        </w:rPr>
        <w:t>.</w:t>
      </w:r>
    </w:p>
    <w:p w14:paraId="4B8614E1" w14:textId="378C73F4" w:rsidR="00422415" w:rsidRPr="004D77B9" w:rsidRDefault="00422415" w:rsidP="007925DD">
      <w:pPr>
        <w:spacing w:line="360" w:lineRule="auto"/>
        <w:jc w:val="both"/>
        <w:rPr>
          <w:rFonts w:ascii="Arial" w:hAnsi="Arial" w:cs="Arial"/>
          <w:i/>
          <w:sz w:val="20"/>
          <w:szCs w:val="20"/>
        </w:rPr>
      </w:pPr>
      <w:r w:rsidRPr="00CF05F8">
        <w:rPr>
          <w:rFonts w:ascii="Arial" w:hAnsi="Arial" w:cs="Arial"/>
          <w:i/>
          <w:sz w:val="20"/>
          <w:szCs w:val="20"/>
        </w:rPr>
        <w:t>N,N-</w:t>
      </w:r>
      <w:r w:rsidR="004B773D">
        <w:rPr>
          <w:rFonts w:ascii="Arial" w:hAnsi="Arial" w:cs="Arial"/>
          <w:i/>
          <w:sz w:val="20"/>
          <w:szCs w:val="20"/>
        </w:rPr>
        <w:t>D</w:t>
      </w:r>
      <w:r w:rsidRPr="00CF05F8">
        <w:rPr>
          <w:rFonts w:ascii="Arial" w:hAnsi="Arial" w:cs="Arial"/>
          <w:i/>
          <w:sz w:val="20"/>
          <w:szCs w:val="20"/>
        </w:rPr>
        <w:t xml:space="preserve">iethyl-5-hydroxychrysene-6-carboxamide </w:t>
      </w:r>
      <w:r w:rsidRPr="004D77B9">
        <w:rPr>
          <w:rFonts w:ascii="Arial" w:hAnsi="Arial" w:cs="Arial"/>
          <w:i/>
          <w:sz w:val="20"/>
          <w:szCs w:val="20"/>
        </w:rPr>
        <w:t>(</w:t>
      </w:r>
      <w:r w:rsidRPr="000E0358">
        <w:rPr>
          <w:rFonts w:ascii="Arial" w:hAnsi="Arial" w:cs="Arial"/>
          <w:b/>
          <w:i/>
          <w:sz w:val="20"/>
          <w:szCs w:val="20"/>
        </w:rPr>
        <w:t>1</w:t>
      </w:r>
      <w:r>
        <w:rPr>
          <w:rFonts w:ascii="Arial" w:hAnsi="Arial" w:cs="Arial"/>
          <w:b/>
          <w:i/>
          <w:sz w:val="20"/>
          <w:szCs w:val="20"/>
        </w:rPr>
        <w:t>2</w:t>
      </w:r>
      <w:r w:rsidRPr="004D77B9">
        <w:rPr>
          <w:rFonts w:ascii="Arial" w:hAnsi="Arial" w:cs="Arial"/>
          <w:i/>
          <w:sz w:val="20"/>
          <w:szCs w:val="20"/>
        </w:rPr>
        <w:t>)</w:t>
      </w:r>
      <w:r>
        <w:rPr>
          <w:rFonts w:ascii="Arial" w:hAnsi="Arial" w:cs="Arial"/>
          <w:i/>
          <w:sz w:val="20"/>
          <w:szCs w:val="20"/>
        </w:rPr>
        <w:t xml:space="preserve">. </w:t>
      </w:r>
      <w:r w:rsidRPr="009A1732">
        <w:rPr>
          <w:rFonts w:ascii="Arial" w:hAnsi="Arial" w:cs="Arial"/>
          <w:sz w:val="20"/>
          <w:szCs w:val="20"/>
        </w:rPr>
        <w:t xml:space="preserve">According to </w:t>
      </w:r>
      <w:r w:rsidR="004B773D">
        <w:rPr>
          <w:rFonts w:ascii="Arial" w:hAnsi="Arial" w:cs="Arial"/>
          <w:sz w:val="20"/>
          <w:szCs w:val="20"/>
        </w:rPr>
        <w:t xml:space="preserve">the </w:t>
      </w:r>
      <w:r w:rsidRPr="009A1732">
        <w:rPr>
          <w:rFonts w:ascii="Arial" w:hAnsi="Arial" w:cs="Arial"/>
          <w:sz w:val="20"/>
          <w:szCs w:val="20"/>
        </w:rPr>
        <w:t xml:space="preserve">general procedure, </w:t>
      </w:r>
      <w:r w:rsidRPr="00AE4F86">
        <w:rPr>
          <w:rFonts w:ascii="Arial" w:hAnsi="Arial" w:cs="Arial"/>
          <w:b/>
          <w:sz w:val="20"/>
          <w:szCs w:val="20"/>
        </w:rPr>
        <w:t>2e</w:t>
      </w:r>
      <w:r w:rsidRPr="009A1732">
        <w:rPr>
          <w:rFonts w:ascii="Arial" w:hAnsi="Arial" w:cs="Arial"/>
          <w:sz w:val="20"/>
          <w:szCs w:val="20"/>
        </w:rPr>
        <w:t xml:space="preserve"> (198 mg, 0.5</w:t>
      </w:r>
      <w:r w:rsidR="004B773D">
        <w:rPr>
          <w:rFonts w:ascii="Arial" w:hAnsi="Arial" w:cs="Arial"/>
          <w:sz w:val="20"/>
          <w:szCs w:val="20"/>
        </w:rPr>
        <w:t>8</w:t>
      </w:r>
      <w:r w:rsidRPr="009A1732">
        <w:rPr>
          <w:rFonts w:ascii="Arial" w:hAnsi="Arial" w:cs="Arial"/>
          <w:sz w:val="20"/>
          <w:szCs w:val="20"/>
        </w:rPr>
        <w:t xml:space="preserve"> mmol) was treated with a precooled mixture of </w:t>
      </w:r>
      <w:r w:rsidRPr="009A1732">
        <w:rPr>
          <w:rFonts w:ascii="Arial" w:hAnsi="Arial" w:cs="Arial"/>
          <w:i/>
          <w:sz w:val="20"/>
          <w:szCs w:val="20"/>
        </w:rPr>
        <w:t>s</w:t>
      </w:r>
      <w:r w:rsidRPr="009A1732">
        <w:rPr>
          <w:rFonts w:ascii="Arial" w:hAnsi="Arial" w:cs="Arial"/>
          <w:sz w:val="20"/>
          <w:szCs w:val="20"/>
        </w:rPr>
        <w:t xml:space="preserve">-BuLi (0.1 </w:t>
      </w:r>
      <w:r>
        <w:rPr>
          <w:rFonts w:ascii="Arial" w:hAnsi="Arial" w:cs="Arial"/>
          <w:sz w:val="20"/>
          <w:szCs w:val="20"/>
        </w:rPr>
        <w:t>mL</w:t>
      </w:r>
      <w:r w:rsidRPr="009A1732">
        <w:rPr>
          <w:rFonts w:ascii="Arial" w:hAnsi="Arial" w:cs="Arial"/>
          <w:sz w:val="20"/>
          <w:szCs w:val="20"/>
        </w:rPr>
        <w:t>, 0.6</w:t>
      </w:r>
      <w:r w:rsidR="004B773D">
        <w:rPr>
          <w:rFonts w:ascii="Arial" w:hAnsi="Arial" w:cs="Arial"/>
          <w:sz w:val="20"/>
          <w:szCs w:val="20"/>
        </w:rPr>
        <w:t>7</w:t>
      </w:r>
      <w:r w:rsidRPr="009A1732">
        <w:rPr>
          <w:rFonts w:ascii="Arial" w:hAnsi="Arial" w:cs="Arial"/>
          <w:sz w:val="20"/>
          <w:szCs w:val="20"/>
        </w:rPr>
        <w:t xml:space="preserve"> mmol) and TMEDA (0.57 </w:t>
      </w:r>
      <w:r>
        <w:rPr>
          <w:rFonts w:ascii="Arial" w:hAnsi="Arial" w:cs="Arial"/>
          <w:sz w:val="20"/>
          <w:szCs w:val="20"/>
        </w:rPr>
        <w:t>mL</w:t>
      </w:r>
      <w:r w:rsidRPr="009A1732">
        <w:rPr>
          <w:rFonts w:ascii="Arial" w:hAnsi="Arial" w:cs="Arial"/>
          <w:sz w:val="20"/>
          <w:szCs w:val="20"/>
        </w:rPr>
        <w:t>, 0.6</w:t>
      </w:r>
      <w:r w:rsidR="004B773D">
        <w:rPr>
          <w:rFonts w:ascii="Arial" w:hAnsi="Arial" w:cs="Arial"/>
          <w:sz w:val="20"/>
          <w:szCs w:val="20"/>
        </w:rPr>
        <w:t>7</w:t>
      </w:r>
      <w:r w:rsidRPr="009A1732">
        <w:rPr>
          <w:rFonts w:ascii="Arial" w:hAnsi="Arial" w:cs="Arial"/>
          <w:sz w:val="20"/>
          <w:szCs w:val="20"/>
        </w:rPr>
        <w:t xml:space="preserve"> mmol) in THF (2.4 </w:t>
      </w:r>
      <w:r>
        <w:rPr>
          <w:rFonts w:ascii="Arial" w:hAnsi="Arial" w:cs="Arial"/>
          <w:sz w:val="20"/>
          <w:szCs w:val="20"/>
        </w:rPr>
        <w:t>mL</w:t>
      </w:r>
      <w:r w:rsidRPr="009A1732">
        <w:rPr>
          <w:rFonts w:ascii="Arial" w:hAnsi="Arial" w:cs="Arial"/>
          <w:sz w:val="20"/>
          <w:szCs w:val="20"/>
        </w:rPr>
        <w:t xml:space="preserve">) at -98 °C. The mixture was warmed to </w:t>
      </w:r>
      <w:r>
        <w:rPr>
          <w:rFonts w:ascii="Arial" w:hAnsi="Arial" w:cs="Arial"/>
          <w:sz w:val="20"/>
          <w:szCs w:val="20"/>
        </w:rPr>
        <w:t>rt</w:t>
      </w:r>
      <w:r w:rsidRPr="009A1732">
        <w:rPr>
          <w:rFonts w:ascii="Arial" w:hAnsi="Arial" w:cs="Arial"/>
          <w:sz w:val="20"/>
          <w:szCs w:val="20"/>
        </w:rPr>
        <w:t xml:space="preserve"> overnight (17 h) and normal work-up procedures, followed by flash column chromatography (</w:t>
      </w:r>
      <w:r>
        <w:rPr>
          <w:rFonts w:ascii="Arial" w:hAnsi="Arial" w:cs="Arial"/>
          <w:sz w:val="20"/>
          <w:szCs w:val="20"/>
        </w:rPr>
        <w:t>EtOAc:hexane</w:t>
      </w:r>
      <w:r w:rsidRPr="009A1732">
        <w:rPr>
          <w:rFonts w:ascii="Arial" w:hAnsi="Arial" w:cs="Arial"/>
          <w:sz w:val="20"/>
          <w:szCs w:val="20"/>
        </w:rPr>
        <w:t xml:space="preserve"> </w:t>
      </w:r>
      <w:r>
        <w:rPr>
          <w:rFonts w:ascii="Arial" w:hAnsi="Arial" w:cs="Arial"/>
          <w:sz w:val="20"/>
          <w:szCs w:val="20"/>
        </w:rPr>
        <w:t>1:6</w:t>
      </w:r>
      <w:r w:rsidRPr="009A1732">
        <w:rPr>
          <w:rFonts w:ascii="Arial" w:hAnsi="Arial" w:cs="Arial"/>
          <w:sz w:val="20"/>
          <w:szCs w:val="20"/>
        </w:rPr>
        <w:t xml:space="preserve">) afforded </w:t>
      </w:r>
      <w:r w:rsidRPr="009A1732">
        <w:rPr>
          <w:rFonts w:ascii="Arial" w:hAnsi="Arial" w:cs="Arial"/>
          <w:i/>
          <w:sz w:val="20"/>
          <w:szCs w:val="20"/>
        </w:rPr>
        <w:t>ortho</w:t>
      </w:r>
      <w:r w:rsidRPr="009A1732">
        <w:rPr>
          <w:rFonts w:ascii="Arial" w:hAnsi="Arial" w:cs="Arial"/>
          <w:sz w:val="20"/>
          <w:szCs w:val="20"/>
        </w:rPr>
        <w:t xml:space="preserve">-Fries product </w:t>
      </w:r>
      <w:r w:rsidRPr="00E17C69">
        <w:rPr>
          <w:rFonts w:ascii="Arial" w:hAnsi="Arial" w:cs="Arial"/>
          <w:b/>
          <w:sz w:val="20"/>
          <w:szCs w:val="20"/>
        </w:rPr>
        <w:t>1</w:t>
      </w:r>
      <w:r>
        <w:rPr>
          <w:rFonts w:ascii="Arial" w:hAnsi="Arial" w:cs="Arial"/>
          <w:b/>
          <w:sz w:val="20"/>
          <w:szCs w:val="20"/>
        </w:rPr>
        <w:t>2</w:t>
      </w:r>
      <w:r w:rsidR="004B773D">
        <w:rPr>
          <w:rFonts w:ascii="Arial" w:hAnsi="Arial" w:cs="Arial"/>
          <w:b/>
          <w:sz w:val="20"/>
          <w:szCs w:val="20"/>
        </w:rPr>
        <w:t xml:space="preserve"> </w:t>
      </w:r>
      <w:r w:rsidRPr="009A1732">
        <w:rPr>
          <w:rFonts w:ascii="Arial" w:hAnsi="Arial" w:cs="Arial"/>
          <w:sz w:val="20"/>
          <w:szCs w:val="20"/>
        </w:rPr>
        <w:t>(156 mg, 79%)</w:t>
      </w:r>
      <w:r>
        <w:rPr>
          <w:rFonts w:ascii="Arial" w:hAnsi="Arial" w:cs="Arial"/>
          <w:sz w:val="20"/>
          <w:szCs w:val="20"/>
        </w:rPr>
        <w:t xml:space="preserve"> </w:t>
      </w:r>
      <w:r w:rsidRPr="009A1732">
        <w:rPr>
          <w:rFonts w:ascii="Arial" w:hAnsi="Arial" w:cs="Arial"/>
          <w:sz w:val="20"/>
          <w:szCs w:val="20"/>
        </w:rPr>
        <w:t>as beige solid</w:t>
      </w:r>
      <w:r w:rsidR="00C544B4">
        <w:rPr>
          <w:rFonts w:ascii="Arial" w:hAnsi="Arial" w:cs="Arial"/>
          <w:sz w:val="20"/>
          <w:szCs w:val="20"/>
        </w:rPr>
        <w:t>,</w:t>
      </w:r>
      <w:r w:rsidRPr="009A1732">
        <w:rPr>
          <w:rFonts w:ascii="Arial" w:hAnsi="Arial" w:cs="Arial"/>
          <w:sz w:val="20"/>
          <w:szCs w:val="20"/>
        </w:rPr>
        <w:t xml:space="preserve"> </w:t>
      </w:r>
      <w:r w:rsidR="008F494F">
        <w:rPr>
          <w:rFonts w:ascii="Arial" w:hAnsi="Arial" w:cs="Arial"/>
          <w:sz w:val="20"/>
          <w:szCs w:val="20"/>
        </w:rPr>
        <w:t>mp</w:t>
      </w:r>
      <w:r>
        <w:rPr>
          <w:rFonts w:ascii="Arial" w:hAnsi="Arial" w:cs="Arial"/>
          <w:sz w:val="20"/>
          <w:szCs w:val="20"/>
        </w:rPr>
        <w:t>. 187.6</w:t>
      </w:r>
      <w:r w:rsidR="009C4C2E">
        <w:rPr>
          <w:rFonts w:ascii="Arial" w:hAnsi="Arial" w:cs="Arial"/>
          <w:sz w:val="20"/>
          <w:szCs w:val="20"/>
        </w:rPr>
        <w:t>−</w:t>
      </w:r>
      <w:r>
        <w:rPr>
          <w:rFonts w:ascii="Arial" w:hAnsi="Arial" w:cs="Arial"/>
          <w:sz w:val="20"/>
          <w:szCs w:val="20"/>
        </w:rPr>
        <w:t xml:space="preserve">188.9 </w:t>
      </w:r>
      <w:r w:rsidRPr="009A1732">
        <w:rPr>
          <w:rFonts w:ascii="Arial" w:hAnsi="Arial" w:cs="Arial"/>
          <w:sz w:val="20"/>
          <w:szCs w:val="20"/>
        </w:rPr>
        <w:t>°C (Acetone)</w:t>
      </w:r>
      <w:r>
        <w:rPr>
          <w:rFonts w:ascii="Arial" w:hAnsi="Arial" w:cs="Arial"/>
          <w:sz w:val="20"/>
          <w:szCs w:val="20"/>
        </w:rPr>
        <w:t xml:space="preserve">; </w:t>
      </w:r>
      <w:r w:rsidRPr="009A1732">
        <w:rPr>
          <w:rFonts w:ascii="Arial" w:hAnsi="Arial" w:cs="Arial"/>
          <w:sz w:val="20"/>
          <w:szCs w:val="20"/>
          <w:vertAlign w:val="superscript"/>
        </w:rPr>
        <w:t>1</w:t>
      </w:r>
      <w:r w:rsidRPr="009A1732">
        <w:rPr>
          <w:rFonts w:ascii="Arial" w:hAnsi="Arial" w:cs="Arial"/>
          <w:sz w:val="20"/>
          <w:szCs w:val="20"/>
        </w:rPr>
        <w:t>H NMR (400 MHz, CDCl</w:t>
      </w:r>
      <w:r w:rsidRPr="009A1732">
        <w:rPr>
          <w:rFonts w:ascii="Arial" w:hAnsi="Arial" w:cs="Arial"/>
          <w:sz w:val="20"/>
          <w:szCs w:val="20"/>
          <w:vertAlign w:val="subscript"/>
        </w:rPr>
        <w:t>3</w:t>
      </w:r>
      <w:r>
        <w:rPr>
          <w:rFonts w:ascii="Arial" w:hAnsi="Arial" w:cs="Arial"/>
          <w:sz w:val="20"/>
          <w:szCs w:val="20"/>
        </w:rPr>
        <w:t>) δ 9.87</w:t>
      </w:r>
      <w:r w:rsidRPr="009A1732">
        <w:rPr>
          <w:rFonts w:ascii="Arial" w:hAnsi="Arial" w:cs="Arial"/>
          <w:sz w:val="20"/>
          <w:szCs w:val="20"/>
        </w:rPr>
        <w:t xml:space="preserve"> </w:t>
      </w:r>
      <w:r>
        <w:rPr>
          <w:rFonts w:ascii="Arial" w:hAnsi="Arial" w:cs="Arial"/>
          <w:sz w:val="20"/>
          <w:szCs w:val="20"/>
        </w:rPr>
        <w:t xml:space="preserve">(s, 1H), 9.61 </w:t>
      </w:r>
      <w:r w:rsidRPr="009A1732">
        <w:rPr>
          <w:rFonts w:ascii="Arial" w:hAnsi="Arial" w:cs="Arial"/>
          <w:sz w:val="20"/>
          <w:szCs w:val="20"/>
        </w:rPr>
        <w:t xml:space="preserve">(d, </w:t>
      </w:r>
      <w:r w:rsidRPr="009A1732">
        <w:rPr>
          <w:rFonts w:ascii="Arial" w:hAnsi="Arial" w:cs="Arial"/>
          <w:i/>
          <w:sz w:val="20"/>
          <w:szCs w:val="20"/>
        </w:rPr>
        <w:t>J</w:t>
      </w:r>
      <w:r>
        <w:rPr>
          <w:rFonts w:ascii="Arial" w:hAnsi="Arial" w:cs="Arial"/>
          <w:sz w:val="20"/>
          <w:szCs w:val="20"/>
        </w:rPr>
        <w:t xml:space="preserve"> = 8.7</w:t>
      </w:r>
      <w:r w:rsidRPr="009A1732">
        <w:rPr>
          <w:rFonts w:ascii="Arial" w:hAnsi="Arial" w:cs="Arial"/>
          <w:sz w:val="20"/>
          <w:szCs w:val="20"/>
        </w:rPr>
        <w:t xml:space="preserve"> Hz, 1H), </w:t>
      </w:r>
      <w:r>
        <w:rPr>
          <w:rFonts w:ascii="Arial" w:hAnsi="Arial" w:cs="Arial"/>
          <w:sz w:val="20"/>
          <w:szCs w:val="20"/>
        </w:rPr>
        <w:t>8.31</w:t>
      </w:r>
      <w:r w:rsidR="004B773D">
        <w:rPr>
          <w:rFonts w:ascii="Arial" w:hAnsi="Arial" w:cs="Arial"/>
          <w:sz w:val="20"/>
          <w:szCs w:val="20"/>
        </w:rPr>
        <w:t xml:space="preserve"> </w:t>
      </w:r>
      <w:r w:rsidRPr="009A1732">
        <w:rPr>
          <w:rFonts w:ascii="Arial" w:hAnsi="Arial" w:cs="Arial"/>
          <w:sz w:val="20"/>
          <w:szCs w:val="20"/>
        </w:rPr>
        <w:t xml:space="preserve">(d, </w:t>
      </w:r>
      <w:r w:rsidRPr="009A1732">
        <w:rPr>
          <w:rFonts w:ascii="Arial" w:hAnsi="Arial" w:cs="Arial"/>
          <w:i/>
          <w:sz w:val="20"/>
          <w:szCs w:val="20"/>
        </w:rPr>
        <w:t>J</w:t>
      </w:r>
      <w:r>
        <w:rPr>
          <w:rFonts w:ascii="Arial" w:hAnsi="Arial" w:cs="Arial"/>
          <w:sz w:val="20"/>
          <w:szCs w:val="20"/>
        </w:rPr>
        <w:t xml:space="preserve"> = 9.2</w:t>
      </w:r>
      <w:r w:rsidRPr="009A1732">
        <w:rPr>
          <w:rFonts w:ascii="Arial" w:hAnsi="Arial" w:cs="Arial"/>
          <w:sz w:val="20"/>
          <w:szCs w:val="20"/>
        </w:rPr>
        <w:t xml:space="preserve"> Hz, 1H),</w:t>
      </w:r>
      <w:r>
        <w:rPr>
          <w:rFonts w:ascii="Arial" w:hAnsi="Arial" w:cs="Arial"/>
          <w:sz w:val="20"/>
          <w:szCs w:val="20"/>
        </w:rPr>
        <w:t xml:space="preserve"> 7.85</w:t>
      </w:r>
      <w:r w:rsidR="00A519B9">
        <w:rPr>
          <w:rFonts w:ascii="Arial" w:hAnsi="Arial" w:cs="Arial"/>
          <w:sz w:val="20"/>
          <w:szCs w:val="20"/>
        </w:rPr>
        <w:t>−</w:t>
      </w:r>
      <w:r>
        <w:rPr>
          <w:rFonts w:ascii="Arial" w:hAnsi="Arial" w:cs="Arial"/>
          <w:sz w:val="20"/>
          <w:szCs w:val="20"/>
        </w:rPr>
        <w:t xml:space="preserve">7.83 (m, 2H), 7.62 (dd, </w:t>
      </w:r>
      <w:r w:rsidRPr="00C63FEC">
        <w:rPr>
          <w:rFonts w:ascii="Arial" w:hAnsi="Arial" w:cs="Arial"/>
          <w:i/>
          <w:sz w:val="20"/>
          <w:szCs w:val="20"/>
        </w:rPr>
        <w:t>J</w:t>
      </w:r>
      <w:r>
        <w:rPr>
          <w:rFonts w:ascii="Arial" w:hAnsi="Arial" w:cs="Arial"/>
          <w:sz w:val="20"/>
          <w:szCs w:val="20"/>
        </w:rPr>
        <w:t xml:space="preserve"> = 0.6, 8.2 Hz, 1H), 7.53</w:t>
      </w:r>
      <w:r w:rsidR="00A519B9">
        <w:rPr>
          <w:rFonts w:ascii="Arial" w:hAnsi="Arial" w:cs="Arial"/>
          <w:sz w:val="20"/>
          <w:szCs w:val="20"/>
        </w:rPr>
        <w:t>−</w:t>
      </w:r>
      <w:r>
        <w:rPr>
          <w:rFonts w:ascii="Arial" w:hAnsi="Arial" w:cs="Arial"/>
          <w:sz w:val="20"/>
          <w:szCs w:val="20"/>
        </w:rPr>
        <w:t>7.49</w:t>
      </w:r>
      <w:r w:rsidRPr="009A1732">
        <w:rPr>
          <w:rFonts w:ascii="Arial" w:hAnsi="Arial" w:cs="Arial"/>
          <w:sz w:val="20"/>
          <w:szCs w:val="20"/>
        </w:rPr>
        <w:t xml:space="preserve"> (</w:t>
      </w:r>
      <w:r>
        <w:rPr>
          <w:rFonts w:ascii="Arial" w:hAnsi="Arial" w:cs="Arial"/>
          <w:sz w:val="20"/>
          <w:szCs w:val="20"/>
        </w:rPr>
        <w:t>m</w:t>
      </w:r>
      <w:r w:rsidRPr="009A1732">
        <w:rPr>
          <w:rFonts w:ascii="Arial" w:hAnsi="Arial" w:cs="Arial"/>
          <w:sz w:val="20"/>
          <w:szCs w:val="20"/>
        </w:rPr>
        <w:t xml:space="preserve">, 1H), </w:t>
      </w:r>
      <w:r>
        <w:rPr>
          <w:rFonts w:ascii="Arial" w:hAnsi="Arial" w:cs="Arial"/>
          <w:sz w:val="20"/>
          <w:szCs w:val="20"/>
        </w:rPr>
        <w:t>7.45</w:t>
      </w:r>
      <w:r w:rsidR="00A519B9">
        <w:rPr>
          <w:rFonts w:ascii="Arial" w:hAnsi="Arial" w:cs="Arial"/>
          <w:sz w:val="20"/>
          <w:szCs w:val="20"/>
        </w:rPr>
        <w:t>−</w:t>
      </w:r>
      <w:r>
        <w:rPr>
          <w:rFonts w:ascii="Arial" w:hAnsi="Arial" w:cs="Arial"/>
          <w:sz w:val="20"/>
          <w:szCs w:val="20"/>
        </w:rPr>
        <w:t>7.38 (m, 2H), 7.28</w:t>
      </w:r>
      <w:r w:rsidR="00A519B9">
        <w:rPr>
          <w:rFonts w:ascii="Arial" w:hAnsi="Arial" w:cs="Arial"/>
          <w:sz w:val="20"/>
          <w:szCs w:val="20"/>
        </w:rPr>
        <w:t>−</w:t>
      </w:r>
      <w:r>
        <w:rPr>
          <w:rFonts w:ascii="Arial" w:hAnsi="Arial" w:cs="Arial"/>
          <w:sz w:val="20"/>
          <w:szCs w:val="20"/>
        </w:rPr>
        <w:t>7.24 (m, 1H), 3.46 (br s, 4H), 1.19</w:t>
      </w:r>
      <w:r w:rsidRPr="009A1732">
        <w:rPr>
          <w:rFonts w:ascii="Arial" w:hAnsi="Arial" w:cs="Arial"/>
          <w:sz w:val="20"/>
          <w:szCs w:val="20"/>
        </w:rPr>
        <w:t xml:space="preserve"> (br s, 6H); </w:t>
      </w:r>
      <w:r w:rsidRPr="009A1732">
        <w:rPr>
          <w:rFonts w:ascii="Arial" w:hAnsi="Arial" w:cs="Arial"/>
          <w:sz w:val="20"/>
          <w:szCs w:val="20"/>
          <w:vertAlign w:val="superscript"/>
        </w:rPr>
        <w:t>13</w:t>
      </w:r>
      <w:r w:rsidRPr="009A1732">
        <w:rPr>
          <w:rFonts w:ascii="Arial" w:hAnsi="Arial" w:cs="Arial"/>
          <w:sz w:val="20"/>
          <w:szCs w:val="20"/>
        </w:rPr>
        <w:t>C NMR (100 MHz, CDCl</w:t>
      </w:r>
      <w:r w:rsidRPr="009A1732">
        <w:rPr>
          <w:rFonts w:ascii="Arial" w:hAnsi="Arial" w:cs="Arial"/>
          <w:sz w:val="20"/>
          <w:szCs w:val="20"/>
          <w:vertAlign w:val="subscript"/>
        </w:rPr>
        <w:t>3</w:t>
      </w:r>
      <w:r w:rsidRPr="009A1732">
        <w:rPr>
          <w:rFonts w:ascii="Arial" w:hAnsi="Arial" w:cs="Arial"/>
          <w:sz w:val="20"/>
          <w:szCs w:val="20"/>
        </w:rPr>
        <w:t>)</w:t>
      </w:r>
      <w:r w:rsidRPr="00C63FEC">
        <w:rPr>
          <w:rFonts w:ascii="Arial" w:hAnsi="Arial" w:cs="Arial"/>
          <w:sz w:val="20"/>
          <w:szCs w:val="20"/>
        </w:rPr>
        <w:t xml:space="preserve"> </w:t>
      </w:r>
      <w:r>
        <w:rPr>
          <w:rFonts w:ascii="Arial" w:hAnsi="Arial" w:cs="Arial"/>
          <w:sz w:val="20"/>
          <w:szCs w:val="20"/>
        </w:rPr>
        <w:t>δ 170.6</w:t>
      </w:r>
      <w:r w:rsidRPr="009A1732">
        <w:rPr>
          <w:rFonts w:ascii="Arial" w:hAnsi="Arial" w:cs="Arial"/>
          <w:sz w:val="20"/>
          <w:szCs w:val="20"/>
        </w:rPr>
        <w:t xml:space="preserve">, </w:t>
      </w:r>
      <w:r>
        <w:rPr>
          <w:rFonts w:ascii="Arial" w:hAnsi="Arial" w:cs="Arial"/>
          <w:sz w:val="20"/>
          <w:szCs w:val="20"/>
        </w:rPr>
        <w:t xml:space="preserve">151.7, 132.6, 130.9, 130.6, 129.1, 129.0, 128.8, 127.8, 127.0, 126.4, 125.9, 125.8, 124.0, 123.2, 123.1, 121.4, 120.5, 116.3, 41.8, </w:t>
      </w:r>
      <w:r w:rsidRPr="009A1732">
        <w:rPr>
          <w:rFonts w:ascii="Arial" w:hAnsi="Arial" w:cs="Arial"/>
          <w:sz w:val="20"/>
          <w:szCs w:val="20"/>
        </w:rPr>
        <w:t>13.5; FTIR (KBr, cm</w:t>
      </w:r>
      <w:r w:rsidRPr="009A1732">
        <w:rPr>
          <w:rFonts w:ascii="Arial" w:hAnsi="Arial" w:cs="Arial"/>
          <w:sz w:val="20"/>
          <w:szCs w:val="20"/>
          <w:vertAlign w:val="superscript"/>
        </w:rPr>
        <w:t>-1</w:t>
      </w:r>
      <w:r>
        <w:rPr>
          <w:rFonts w:ascii="Arial" w:hAnsi="Arial" w:cs="Arial"/>
          <w:sz w:val="20"/>
          <w:szCs w:val="20"/>
        </w:rPr>
        <w:t xml:space="preserve">) 3469, 1598, 1582, 1491, 1429, 1379, 1314, 1343, 1240, 1200, 1125; </w:t>
      </w:r>
      <w:r w:rsidRPr="00FB3067">
        <w:rPr>
          <w:rFonts w:ascii="Arial" w:hAnsi="Arial" w:cs="Arial"/>
          <w:sz w:val="20"/>
          <w:szCs w:val="20"/>
        </w:rPr>
        <w:t xml:space="preserve">HRMS (ESI) </w:t>
      </w:r>
      <w:r w:rsidRPr="00FB3067">
        <w:rPr>
          <w:rFonts w:ascii="Arial" w:hAnsi="Arial" w:cs="Arial"/>
          <w:i/>
          <w:sz w:val="20"/>
          <w:szCs w:val="20"/>
        </w:rPr>
        <w:t>m/z</w:t>
      </w:r>
      <w:r w:rsidRPr="00FB3067">
        <w:rPr>
          <w:rFonts w:ascii="Arial" w:hAnsi="Arial" w:cs="Arial"/>
          <w:sz w:val="20"/>
          <w:szCs w:val="20"/>
        </w:rPr>
        <w:t xml:space="preserve"> [M</w:t>
      </w:r>
      <w:r w:rsidR="004B773D">
        <w:rPr>
          <w:rFonts w:ascii="Arial" w:hAnsi="Arial" w:cs="Arial"/>
          <w:sz w:val="20"/>
          <w:szCs w:val="20"/>
        </w:rPr>
        <w:t xml:space="preserve"> </w:t>
      </w:r>
      <w:r w:rsidRPr="00FB3067">
        <w:rPr>
          <w:rFonts w:ascii="Arial" w:hAnsi="Arial" w:cs="Arial"/>
          <w:sz w:val="20"/>
          <w:szCs w:val="20"/>
        </w:rPr>
        <w:t>+</w:t>
      </w:r>
      <w:r w:rsidR="004B773D">
        <w:rPr>
          <w:rFonts w:ascii="Arial" w:hAnsi="Arial" w:cs="Arial"/>
          <w:sz w:val="20"/>
          <w:szCs w:val="20"/>
        </w:rPr>
        <w:t xml:space="preserve"> </w:t>
      </w:r>
      <w:r w:rsidRPr="00FB3067">
        <w:rPr>
          <w:rFonts w:ascii="Arial" w:hAnsi="Arial" w:cs="Arial"/>
          <w:sz w:val="20"/>
          <w:szCs w:val="20"/>
        </w:rPr>
        <w:t>H]</w:t>
      </w:r>
      <w:r w:rsidRPr="00FB3067">
        <w:rPr>
          <w:rFonts w:ascii="Arial" w:hAnsi="Arial" w:cs="Arial"/>
          <w:sz w:val="20"/>
          <w:szCs w:val="20"/>
          <w:vertAlign w:val="superscript"/>
        </w:rPr>
        <w:t>+</w:t>
      </w:r>
      <w:r w:rsidRPr="00FB3067">
        <w:rPr>
          <w:rFonts w:ascii="Arial" w:hAnsi="Arial" w:cs="Arial"/>
          <w:sz w:val="20"/>
          <w:szCs w:val="20"/>
        </w:rPr>
        <w:t xml:space="preserve"> for formula C</w:t>
      </w:r>
      <w:r w:rsidRPr="00FB3067">
        <w:rPr>
          <w:rFonts w:ascii="Arial" w:hAnsi="Arial" w:cs="Arial"/>
          <w:sz w:val="20"/>
          <w:szCs w:val="20"/>
          <w:vertAlign w:val="subscript"/>
        </w:rPr>
        <w:t>23</w:t>
      </w:r>
      <w:r w:rsidRPr="00FB3067">
        <w:rPr>
          <w:rFonts w:ascii="Arial" w:hAnsi="Arial" w:cs="Arial"/>
          <w:sz w:val="20"/>
          <w:szCs w:val="20"/>
        </w:rPr>
        <w:t>H</w:t>
      </w:r>
      <w:r w:rsidRPr="00FB3067">
        <w:rPr>
          <w:rFonts w:ascii="Arial" w:hAnsi="Arial" w:cs="Arial"/>
          <w:sz w:val="20"/>
          <w:szCs w:val="20"/>
          <w:vertAlign w:val="subscript"/>
        </w:rPr>
        <w:t>22</w:t>
      </w:r>
      <w:r w:rsidRPr="00FB3067">
        <w:rPr>
          <w:rFonts w:ascii="Arial" w:hAnsi="Arial" w:cs="Arial"/>
          <w:sz w:val="20"/>
          <w:szCs w:val="20"/>
        </w:rPr>
        <w:t>NO</w:t>
      </w:r>
      <w:r w:rsidRPr="00FB3067">
        <w:rPr>
          <w:rFonts w:ascii="Arial" w:hAnsi="Arial" w:cs="Arial"/>
          <w:sz w:val="20"/>
          <w:szCs w:val="20"/>
          <w:vertAlign w:val="subscript"/>
        </w:rPr>
        <w:t>2</w:t>
      </w:r>
      <w:r w:rsidRPr="00FB3067">
        <w:rPr>
          <w:rFonts w:ascii="Arial" w:hAnsi="Arial" w:cs="Arial"/>
          <w:sz w:val="20"/>
          <w:szCs w:val="20"/>
        </w:rPr>
        <w:t>: calcd, 344.1651; found, 344.1652.</w:t>
      </w:r>
    </w:p>
    <w:p w14:paraId="71DBC670" w14:textId="77777777" w:rsidR="00422415" w:rsidRPr="009A1732" w:rsidRDefault="00422415" w:rsidP="007925DD">
      <w:pPr>
        <w:spacing w:line="360" w:lineRule="auto"/>
        <w:jc w:val="both"/>
        <w:rPr>
          <w:rFonts w:ascii="Arial" w:hAnsi="Arial" w:cs="Arial"/>
          <w:b/>
          <w:sz w:val="20"/>
          <w:szCs w:val="20"/>
        </w:rPr>
      </w:pPr>
      <w:r w:rsidRPr="009A1732">
        <w:rPr>
          <w:rFonts w:ascii="Arial" w:hAnsi="Arial" w:cs="Arial"/>
          <w:b/>
          <w:sz w:val="20"/>
          <w:szCs w:val="20"/>
        </w:rPr>
        <w:t xml:space="preserve">ASSOCIATED CONTENT </w:t>
      </w:r>
    </w:p>
    <w:p w14:paraId="1758BA90" w14:textId="77777777" w:rsidR="00422415" w:rsidRPr="009A1732" w:rsidRDefault="00422415" w:rsidP="007925DD">
      <w:pPr>
        <w:spacing w:line="360" w:lineRule="auto"/>
        <w:jc w:val="both"/>
        <w:rPr>
          <w:rFonts w:ascii="Arial" w:hAnsi="Arial" w:cs="Arial"/>
          <w:b/>
          <w:sz w:val="20"/>
          <w:szCs w:val="20"/>
        </w:rPr>
      </w:pPr>
      <w:r>
        <w:rPr>
          <w:rFonts w:ascii="Arial" w:hAnsi="Arial" w:cs="Arial"/>
          <w:b/>
          <w:sz w:val="20"/>
          <w:szCs w:val="20"/>
        </w:rPr>
        <w:t>Supporting information</w:t>
      </w:r>
    </w:p>
    <w:p w14:paraId="41F9F42A" w14:textId="77777777" w:rsidR="00422415" w:rsidRDefault="00422415" w:rsidP="007925DD">
      <w:pPr>
        <w:spacing w:line="360" w:lineRule="auto"/>
        <w:jc w:val="both"/>
        <w:rPr>
          <w:rFonts w:ascii="Arial" w:hAnsi="Arial" w:cs="Arial"/>
          <w:sz w:val="20"/>
          <w:szCs w:val="20"/>
        </w:rPr>
      </w:pPr>
      <w:r w:rsidRPr="009A1732">
        <w:rPr>
          <w:rFonts w:ascii="Arial" w:hAnsi="Arial" w:cs="Arial"/>
          <w:sz w:val="20"/>
          <w:szCs w:val="20"/>
        </w:rPr>
        <w:t xml:space="preserve">Supporting Information “This material is available free of charge via the Internet at http://pubs.acs.org.” </w:t>
      </w:r>
    </w:p>
    <w:p w14:paraId="2D18BE89" w14:textId="77777777" w:rsidR="00422415" w:rsidRPr="009A1732" w:rsidRDefault="00422415" w:rsidP="007925DD">
      <w:pPr>
        <w:spacing w:line="360" w:lineRule="auto"/>
        <w:jc w:val="both"/>
        <w:rPr>
          <w:rFonts w:ascii="Arial" w:hAnsi="Arial" w:cs="Arial"/>
          <w:sz w:val="20"/>
          <w:szCs w:val="20"/>
        </w:rPr>
      </w:pPr>
      <w:r>
        <w:rPr>
          <w:rFonts w:ascii="Arial" w:hAnsi="Arial" w:cs="Arial"/>
          <w:sz w:val="20"/>
          <w:szCs w:val="20"/>
        </w:rPr>
        <w:t>NMR spectra of the new compounds and HRMS of deuterium quench experiments (PDF)</w:t>
      </w:r>
    </w:p>
    <w:p w14:paraId="295247FE" w14:textId="77777777" w:rsidR="00422415" w:rsidRPr="009A1732" w:rsidRDefault="00422415" w:rsidP="007925DD">
      <w:pPr>
        <w:spacing w:line="360" w:lineRule="auto"/>
        <w:jc w:val="both"/>
        <w:rPr>
          <w:rFonts w:ascii="Arial" w:hAnsi="Arial" w:cs="Arial"/>
          <w:b/>
          <w:sz w:val="20"/>
          <w:szCs w:val="20"/>
        </w:rPr>
      </w:pPr>
      <w:r w:rsidRPr="009A1732">
        <w:rPr>
          <w:rFonts w:ascii="Arial" w:hAnsi="Arial" w:cs="Arial"/>
          <w:b/>
          <w:sz w:val="20"/>
          <w:szCs w:val="20"/>
        </w:rPr>
        <w:t>AUTHOR INFORMATION</w:t>
      </w:r>
    </w:p>
    <w:p w14:paraId="54A093EB" w14:textId="77777777" w:rsidR="00422415" w:rsidRDefault="00422415" w:rsidP="007925DD">
      <w:pPr>
        <w:spacing w:line="360" w:lineRule="auto"/>
        <w:jc w:val="both"/>
        <w:rPr>
          <w:rFonts w:ascii="Arial" w:hAnsi="Arial" w:cs="Arial"/>
          <w:b/>
          <w:sz w:val="20"/>
          <w:szCs w:val="20"/>
        </w:rPr>
      </w:pPr>
      <w:r w:rsidRPr="009A1732">
        <w:rPr>
          <w:rFonts w:ascii="Arial" w:hAnsi="Arial" w:cs="Arial"/>
          <w:b/>
          <w:sz w:val="20"/>
          <w:szCs w:val="20"/>
        </w:rPr>
        <w:t>Corresponding Author</w:t>
      </w:r>
    </w:p>
    <w:p w14:paraId="2F578480" w14:textId="77777777" w:rsidR="00510514" w:rsidRPr="00510514" w:rsidRDefault="00510514" w:rsidP="007925DD">
      <w:pPr>
        <w:spacing w:line="360" w:lineRule="auto"/>
        <w:jc w:val="both"/>
        <w:rPr>
          <w:rFonts w:ascii="Arial" w:hAnsi="Arial" w:cs="Arial"/>
          <w:sz w:val="20"/>
          <w:szCs w:val="20"/>
        </w:rPr>
      </w:pPr>
      <w:r>
        <w:rPr>
          <w:rFonts w:ascii="Arial" w:hAnsi="Arial" w:cs="Arial"/>
          <w:sz w:val="20"/>
          <w:szCs w:val="20"/>
        </w:rPr>
        <w:t xml:space="preserve">*E-mail: </w:t>
      </w:r>
      <w:hyperlink r:id="rId19" w:history="1">
        <w:r w:rsidRPr="00027FF3">
          <w:rPr>
            <w:rStyle w:val="Hyperkobling"/>
            <w:rFonts w:ascii="Calibri" w:hAnsi="Calibri" w:cs="Times New Roman"/>
            <w:iCs/>
            <w:sz w:val="24"/>
            <w:szCs w:val="24"/>
          </w:rPr>
          <w:t>kare.b.jorgensen@uis.no</w:t>
        </w:r>
      </w:hyperlink>
    </w:p>
    <w:p w14:paraId="4B82EC14" w14:textId="77777777" w:rsidR="00422415" w:rsidRPr="003D66CB" w:rsidRDefault="00422415" w:rsidP="007925DD">
      <w:pPr>
        <w:spacing w:line="360" w:lineRule="auto"/>
        <w:jc w:val="both"/>
        <w:rPr>
          <w:rFonts w:ascii="Arial" w:hAnsi="Arial" w:cs="Arial"/>
          <w:b/>
          <w:sz w:val="20"/>
          <w:szCs w:val="20"/>
          <w:lang w:val="nb-NO"/>
        </w:rPr>
      </w:pPr>
      <w:r w:rsidRPr="003D66CB">
        <w:rPr>
          <w:rFonts w:ascii="Arial" w:hAnsi="Arial" w:cs="Arial"/>
          <w:b/>
          <w:sz w:val="20"/>
          <w:szCs w:val="20"/>
          <w:lang w:val="nb-NO"/>
        </w:rPr>
        <w:t>ORCID</w:t>
      </w:r>
    </w:p>
    <w:p w14:paraId="78A7A356" w14:textId="77777777" w:rsidR="00422415" w:rsidRPr="003D66CB" w:rsidRDefault="00422415" w:rsidP="007925DD">
      <w:pPr>
        <w:spacing w:line="360" w:lineRule="auto"/>
        <w:jc w:val="both"/>
        <w:rPr>
          <w:rFonts w:ascii="Arial" w:hAnsi="Arial" w:cs="Arial"/>
          <w:color w:val="494A4C"/>
          <w:sz w:val="20"/>
          <w:szCs w:val="20"/>
          <w:shd w:val="clear" w:color="auto" w:fill="FFFFFF"/>
          <w:lang w:val="nb-NO"/>
        </w:rPr>
      </w:pPr>
      <w:r w:rsidRPr="003D66CB">
        <w:rPr>
          <w:rFonts w:ascii="Arial" w:hAnsi="Arial" w:cs="Arial"/>
          <w:sz w:val="20"/>
          <w:szCs w:val="20"/>
          <w:lang w:val="nb-NO"/>
        </w:rPr>
        <w:t xml:space="preserve">Sindhu Kancherla: </w:t>
      </w:r>
      <w:r w:rsidRPr="003D66CB">
        <w:rPr>
          <w:rFonts w:ascii="Arial" w:hAnsi="Arial" w:cs="Arial"/>
          <w:sz w:val="20"/>
          <w:szCs w:val="20"/>
          <w:shd w:val="clear" w:color="auto" w:fill="FFFFFF"/>
          <w:lang w:val="nb-NO"/>
        </w:rPr>
        <w:t>0000-0001-7592-1179</w:t>
      </w:r>
    </w:p>
    <w:p w14:paraId="523225E8" w14:textId="77777777" w:rsidR="00422415" w:rsidRPr="009F58A1" w:rsidRDefault="00422415" w:rsidP="007925DD">
      <w:pPr>
        <w:spacing w:line="360" w:lineRule="auto"/>
        <w:jc w:val="both"/>
        <w:rPr>
          <w:rFonts w:ascii="Arial" w:hAnsi="Arial" w:cs="Arial"/>
          <w:sz w:val="20"/>
          <w:szCs w:val="20"/>
          <w:lang w:val="nb-NO"/>
        </w:rPr>
      </w:pPr>
      <w:r w:rsidRPr="009F58A1">
        <w:rPr>
          <w:rFonts w:ascii="Arial" w:hAnsi="Arial" w:cs="Arial"/>
          <w:sz w:val="20"/>
          <w:szCs w:val="20"/>
          <w:shd w:val="clear" w:color="auto" w:fill="FFFFFF"/>
          <w:lang w:val="nb-NO"/>
        </w:rPr>
        <w:t xml:space="preserve">Marianne Lorentzen: </w:t>
      </w:r>
    </w:p>
    <w:p w14:paraId="68E5254C" w14:textId="77777777" w:rsidR="00422415" w:rsidRPr="009F58A1" w:rsidRDefault="00422415" w:rsidP="007925DD">
      <w:pPr>
        <w:spacing w:line="360" w:lineRule="auto"/>
        <w:jc w:val="both"/>
        <w:rPr>
          <w:rFonts w:ascii="Arial" w:hAnsi="Arial" w:cs="Arial"/>
          <w:sz w:val="20"/>
          <w:szCs w:val="20"/>
          <w:lang w:val="nb-NO"/>
        </w:rPr>
      </w:pPr>
      <w:r w:rsidRPr="009F58A1">
        <w:rPr>
          <w:rFonts w:ascii="Arial" w:hAnsi="Arial" w:cs="Arial"/>
          <w:sz w:val="20"/>
          <w:szCs w:val="20"/>
          <w:lang w:val="nb-NO"/>
        </w:rPr>
        <w:t>Victor Snieckus:</w:t>
      </w:r>
      <w:r w:rsidR="00290A55">
        <w:rPr>
          <w:rFonts w:ascii="Arial" w:hAnsi="Arial" w:cs="Arial"/>
          <w:sz w:val="20"/>
          <w:szCs w:val="20"/>
          <w:lang w:val="nb-NO"/>
        </w:rPr>
        <w:t xml:space="preserve"> </w:t>
      </w:r>
      <w:r w:rsidR="00290A55" w:rsidRPr="00290A55">
        <w:rPr>
          <w:rFonts w:ascii="Arial" w:hAnsi="Arial" w:cs="Arial"/>
          <w:sz w:val="20"/>
          <w:szCs w:val="20"/>
          <w:lang w:val="nb-NO"/>
        </w:rPr>
        <w:t>0000-0002-6448-9832</w:t>
      </w:r>
    </w:p>
    <w:p w14:paraId="39D4C3A7" w14:textId="77777777" w:rsidR="00422415" w:rsidRPr="00290A55" w:rsidRDefault="00422415" w:rsidP="007925DD">
      <w:pPr>
        <w:spacing w:line="360" w:lineRule="auto"/>
        <w:jc w:val="both"/>
        <w:rPr>
          <w:rFonts w:ascii="Arial" w:hAnsi="Arial" w:cs="Arial"/>
          <w:sz w:val="20"/>
          <w:szCs w:val="20"/>
          <w:lang w:val="nb-NO"/>
        </w:rPr>
      </w:pPr>
      <w:r w:rsidRPr="009F58A1">
        <w:rPr>
          <w:rFonts w:ascii="Arial" w:hAnsi="Arial" w:cs="Arial"/>
          <w:sz w:val="20"/>
          <w:szCs w:val="20"/>
          <w:lang w:val="nb-NO"/>
        </w:rPr>
        <w:t xml:space="preserve">Kåre B. Jørgensen: </w:t>
      </w:r>
      <w:r w:rsidR="00290A55" w:rsidRPr="00721647">
        <w:rPr>
          <w:rFonts w:ascii="Arial" w:hAnsi="Arial" w:cs="Arial"/>
          <w:sz w:val="20"/>
          <w:szCs w:val="20"/>
          <w:lang w:val="nb-NO"/>
        </w:rPr>
        <w:t>0000-0003-0662-1839</w:t>
      </w:r>
    </w:p>
    <w:p w14:paraId="3262BEDA" w14:textId="77777777" w:rsidR="00422415" w:rsidRDefault="00422415" w:rsidP="007925DD">
      <w:pPr>
        <w:spacing w:line="360" w:lineRule="auto"/>
        <w:jc w:val="both"/>
        <w:rPr>
          <w:rFonts w:ascii="Arial" w:hAnsi="Arial" w:cs="Arial"/>
          <w:b/>
          <w:sz w:val="20"/>
          <w:szCs w:val="20"/>
        </w:rPr>
      </w:pPr>
      <w:r>
        <w:rPr>
          <w:rFonts w:ascii="Arial" w:hAnsi="Arial" w:cs="Arial"/>
          <w:b/>
          <w:sz w:val="20"/>
          <w:szCs w:val="20"/>
        </w:rPr>
        <w:t>Notes</w:t>
      </w:r>
    </w:p>
    <w:p w14:paraId="11407B3A" w14:textId="77777777" w:rsidR="00422415" w:rsidRPr="00496B35" w:rsidRDefault="00422415" w:rsidP="007925DD">
      <w:pPr>
        <w:spacing w:line="360" w:lineRule="auto"/>
        <w:jc w:val="both"/>
        <w:rPr>
          <w:rFonts w:ascii="Arial" w:hAnsi="Arial" w:cs="Arial"/>
          <w:sz w:val="20"/>
          <w:szCs w:val="20"/>
        </w:rPr>
      </w:pPr>
      <w:r w:rsidRPr="00496B35">
        <w:rPr>
          <w:rFonts w:ascii="Arial" w:hAnsi="Arial" w:cs="Arial"/>
          <w:sz w:val="20"/>
          <w:szCs w:val="20"/>
        </w:rPr>
        <w:t>The authors declare no competing financial interest.</w:t>
      </w:r>
    </w:p>
    <w:p w14:paraId="71C4253A" w14:textId="77777777" w:rsidR="00422415" w:rsidRDefault="00422415" w:rsidP="007925DD">
      <w:pPr>
        <w:spacing w:line="360" w:lineRule="auto"/>
        <w:jc w:val="both"/>
        <w:rPr>
          <w:rFonts w:ascii="Arial" w:hAnsi="Arial" w:cs="Arial"/>
          <w:b/>
          <w:sz w:val="20"/>
          <w:szCs w:val="20"/>
        </w:rPr>
      </w:pPr>
      <w:r w:rsidRPr="009A1732">
        <w:rPr>
          <w:rFonts w:ascii="Arial" w:hAnsi="Arial" w:cs="Arial"/>
          <w:b/>
          <w:sz w:val="20"/>
          <w:szCs w:val="20"/>
        </w:rPr>
        <w:t xml:space="preserve">ACKNOWLEDGMENT </w:t>
      </w:r>
    </w:p>
    <w:p w14:paraId="0CD51504" w14:textId="77777777" w:rsidR="00422415" w:rsidRDefault="00422415" w:rsidP="007925DD">
      <w:pPr>
        <w:spacing w:line="360" w:lineRule="auto"/>
        <w:jc w:val="both"/>
        <w:rPr>
          <w:rFonts w:ascii="Arial" w:hAnsi="Arial" w:cs="Arial"/>
          <w:sz w:val="20"/>
          <w:szCs w:val="20"/>
        </w:rPr>
      </w:pPr>
      <w:r>
        <w:rPr>
          <w:rFonts w:ascii="Arial" w:hAnsi="Arial" w:cs="Arial"/>
          <w:sz w:val="20"/>
          <w:szCs w:val="20"/>
        </w:rPr>
        <w:t>We thank NSERC Canada for support of our DG (Discovery Grant) programs. We are grateful to Dr. Bjarte Holmelid at the University of Bergen, Norway and Ing. Jostein A. Johansen at the University of Tromsø, Norway for providing HRMS analysis of the compounds.</w:t>
      </w:r>
    </w:p>
    <w:p w14:paraId="3598F6DC" w14:textId="77777777" w:rsidR="00422415" w:rsidRPr="009D4D36" w:rsidRDefault="00422415" w:rsidP="007925DD">
      <w:pPr>
        <w:pStyle w:val="EndNoteBibliographyTitle"/>
        <w:jc w:val="both"/>
        <w:rPr>
          <w:rFonts w:ascii="Arial" w:hAnsi="Arial" w:cs="Arial"/>
          <w:sz w:val="20"/>
          <w:szCs w:val="20"/>
        </w:rPr>
      </w:pPr>
      <w:r w:rsidRPr="009D4D36">
        <w:rPr>
          <w:rFonts w:ascii="Arial" w:hAnsi="Arial" w:cs="Arial"/>
          <w:sz w:val="20"/>
          <w:szCs w:val="20"/>
          <w:lang w:val="en-CA"/>
        </w:rPr>
        <w:t xml:space="preserve">REFERENCES </w:t>
      </w:r>
    </w:p>
    <w:p w14:paraId="48432C04" w14:textId="77777777" w:rsidR="00422415" w:rsidRPr="009D4D36" w:rsidRDefault="00422415" w:rsidP="008D5A4E">
      <w:pPr>
        <w:pStyle w:val="EndNoteBibliographyTitle"/>
        <w:spacing w:after="120" w:line="240" w:lineRule="auto"/>
        <w:jc w:val="both"/>
        <w:rPr>
          <w:rFonts w:ascii="Arial" w:hAnsi="Arial" w:cs="Arial"/>
          <w:sz w:val="20"/>
          <w:szCs w:val="20"/>
        </w:rPr>
      </w:pPr>
    </w:p>
    <w:p w14:paraId="53FC63FA" w14:textId="77777777" w:rsidR="00422415" w:rsidRPr="009D4D36" w:rsidRDefault="00422415" w:rsidP="00C0035B">
      <w:pPr>
        <w:pStyle w:val="EndNoteBibliography"/>
        <w:numPr>
          <w:ilvl w:val="0"/>
          <w:numId w:val="16"/>
        </w:numPr>
        <w:spacing w:after="120"/>
        <w:jc w:val="both"/>
        <w:rPr>
          <w:rFonts w:ascii="Arial" w:hAnsi="Arial" w:cs="Arial"/>
          <w:sz w:val="20"/>
          <w:szCs w:val="20"/>
        </w:rPr>
      </w:pPr>
      <w:r w:rsidRPr="007C2070">
        <w:rPr>
          <w:rFonts w:ascii="Arial" w:hAnsi="Arial" w:cs="Arial"/>
          <w:sz w:val="20"/>
          <w:szCs w:val="20"/>
          <w:lang w:val="fr-FR"/>
        </w:rPr>
        <w:t xml:space="preserve">Agudelo-Castañeda, D. M.; Teixeira, E. C.; Schneider, I. L.; Lara, S. R.; Silva, L. F. O. </w:t>
      </w:r>
      <w:r w:rsidRPr="007C2070">
        <w:rPr>
          <w:rFonts w:ascii="Arial" w:hAnsi="Arial" w:cs="Arial"/>
          <w:i/>
          <w:sz w:val="20"/>
          <w:szCs w:val="20"/>
          <w:lang w:val="fr-FR"/>
        </w:rPr>
        <w:t>Environ</w:t>
      </w:r>
      <w:r w:rsidR="00922622" w:rsidRPr="007C2070">
        <w:rPr>
          <w:rFonts w:ascii="Arial" w:hAnsi="Arial" w:cs="Arial"/>
          <w:i/>
          <w:sz w:val="20"/>
          <w:szCs w:val="20"/>
          <w:lang w:val="fr-FR"/>
        </w:rPr>
        <w:t>.</w:t>
      </w:r>
      <w:r w:rsidRPr="007C2070">
        <w:rPr>
          <w:rFonts w:ascii="Arial" w:hAnsi="Arial" w:cs="Arial"/>
          <w:i/>
          <w:sz w:val="20"/>
          <w:szCs w:val="20"/>
          <w:lang w:val="fr-FR"/>
        </w:rPr>
        <w:t xml:space="preserve"> </w:t>
      </w:r>
      <w:r w:rsidRPr="009D4D36">
        <w:rPr>
          <w:rFonts w:ascii="Arial" w:hAnsi="Arial" w:cs="Arial"/>
          <w:i/>
          <w:sz w:val="20"/>
          <w:szCs w:val="20"/>
        </w:rPr>
        <w:t>Pollut</w:t>
      </w:r>
      <w:r w:rsidR="00922622" w:rsidRPr="009D4D36">
        <w:rPr>
          <w:rFonts w:ascii="Arial" w:hAnsi="Arial" w:cs="Arial"/>
          <w:i/>
          <w:sz w:val="20"/>
          <w:szCs w:val="20"/>
        </w:rPr>
        <w:t>.</w:t>
      </w:r>
      <w:r w:rsidRPr="009D4D36">
        <w:rPr>
          <w:rFonts w:ascii="Arial" w:hAnsi="Arial" w:cs="Arial"/>
          <w:sz w:val="20"/>
          <w:szCs w:val="20"/>
        </w:rPr>
        <w:t xml:space="preserve"> </w:t>
      </w:r>
      <w:r w:rsidRPr="009D4D36">
        <w:rPr>
          <w:rFonts w:ascii="Arial" w:hAnsi="Arial" w:cs="Arial"/>
          <w:b/>
          <w:sz w:val="20"/>
          <w:szCs w:val="20"/>
        </w:rPr>
        <w:t>2017</w:t>
      </w:r>
      <w:r w:rsidRPr="009D4D36">
        <w:rPr>
          <w:rFonts w:ascii="Arial" w:hAnsi="Arial" w:cs="Arial"/>
          <w:sz w:val="20"/>
          <w:szCs w:val="20"/>
        </w:rPr>
        <w:t xml:space="preserve">, </w:t>
      </w:r>
      <w:r w:rsidRPr="009D4D36">
        <w:rPr>
          <w:rFonts w:ascii="Arial" w:hAnsi="Arial" w:cs="Arial"/>
          <w:i/>
          <w:sz w:val="20"/>
          <w:szCs w:val="20"/>
        </w:rPr>
        <w:t>224</w:t>
      </w:r>
      <w:r w:rsidRPr="009D4D36">
        <w:rPr>
          <w:rFonts w:ascii="Arial" w:hAnsi="Arial" w:cs="Arial"/>
          <w:sz w:val="20"/>
          <w:szCs w:val="20"/>
        </w:rPr>
        <w:t>, 158.</w:t>
      </w:r>
    </w:p>
    <w:p w14:paraId="14945573" w14:textId="77777777" w:rsidR="00422415" w:rsidRPr="009D4D36" w:rsidRDefault="00422415" w:rsidP="00C0035B">
      <w:pPr>
        <w:pStyle w:val="EndNoteBibliography"/>
        <w:numPr>
          <w:ilvl w:val="0"/>
          <w:numId w:val="16"/>
        </w:numPr>
        <w:spacing w:after="120"/>
        <w:jc w:val="both"/>
        <w:rPr>
          <w:rFonts w:ascii="Arial" w:hAnsi="Arial" w:cs="Arial"/>
          <w:sz w:val="20"/>
          <w:szCs w:val="20"/>
        </w:rPr>
      </w:pPr>
      <w:r w:rsidRPr="009D4D36">
        <w:rPr>
          <w:rFonts w:ascii="Arial" w:hAnsi="Arial" w:cs="Arial"/>
          <w:sz w:val="20"/>
          <w:szCs w:val="20"/>
        </w:rPr>
        <w:t xml:space="preserve">Harvey, R. G. </w:t>
      </w:r>
      <w:r w:rsidRPr="009D4D36">
        <w:rPr>
          <w:rFonts w:ascii="Arial" w:hAnsi="Arial" w:cs="Arial"/>
          <w:i/>
          <w:sz w:val="20"/>
          <w:szCs w:val="20"/>
        </w:rPr>
        <w:t>Polycyclic Aromatic Hydrocarbons: Chemistry and Carcinogenicity</w:t>
      </w:r>
      <w:r w:rsidRPr="009D4D36">
        <w:rPr>
          <w:rFonts w:ascii="Arial" w:hAnsi="Arial" w:cs="Arial"/>
          <w:sz w:val="20"/>
          <w:szCs w:val="20"/>
        </w:rPr>
        <w:t xml:space="preserve">; Cambridge University Press: Cambridge, </w:t>
      </w:r>
      <w:r w:rsidRPr="009D4D36">
        <w:rPr>
          <w:rFonts w:ascii="Arial" w:hAnsi="Arial" w:cs="Arial"/>
          <w:b/>
          <w:sz w:val="20"/>
          <w:szCs w:val="20"/>
        </w:rPr>
        <w:t>1991</w:t>
      </w:r>
      <w:r w:rsidRPr="009D4D36">
        <w:rPr>
          <w:rFonts w:ascii="Arial" w:hAnsi="Arial" w:cs="Arial"/>
          <w:sz w:val="20"/>
          <w:szCs w:val="20"/>
        </w:rPr>
        <w:t>.</w:t>
      </w:r>
    </w:p>
    <w:p w14:paraId="199ED846" w14:textId="77777777" w:rsidR="00422415" w:rsidRPr="009D4D36" w:rsidRDefault="00422415" w:rsidP="00C0035B">
      <w:pPr>
        <w:pStyle w:val="EndNoteBibliography"/>
        <w:numPr>
          <w:ilvl w:val="0"/>
          <w:numId w:val="16"/>
        </w:numPr>
        <w:spacing w:after="120"/>
        <w:jc w:val="both"/>
        <w:rPr>
          <w:rFonts w:ascii="Arial" w:hAnsi="Arial" w:cs="Arial"/>
          <w:sz w:val="20"/>
          <w:szCs w:val="20"/>
        </w:rPr>
      </w:pPr>
      <w:r w:rsidRPr="009D4D36">
        <w:rPr>
          <w:rFonts w:ascii="Arial" w:hAnsi="Arial" w:cs="Arial"/>
          <w:sz w:val="20"/>
          <w:szCs w:val="20"/>
        </w:rPr>
        <w:t xml:space="preserve">Johnson, D. L.; Maguire, K. L.; Anderson, D. R.; McGrath, S. P. </w:t>
      </w:r>
      <w:r w:rsidRPr="009D4D36">
        <w:rPr>
          <w:rFonts w:ascii="Arial" w:hAnsi="Arial" w:cs="Arial"/>
          <w:i/>
          <w:sz w:val="20"/>
          <w:szCs w:val="20"/>
        </w:rPr>
        <w:t>Soil Biol</w:t>
      </w:r>
      <w:r w:rsidR="00922622" w:rsidRPr="009D4D36">
        <w:rPr>
          <w:rFonts w:ascii="Arial" w:hAnsi="Arial" w:cs="Arial"/>
          <w:i/>
          <w:sz w:val="20"/>
          <w:szCs w:val="20"/>
        </w:rPr>
        <w:t>.</w:t>
      </w:r>
      <w:r w:rsidR="004E5054" w:rsidRPr="009D4D36">
        <w:rPr>
          <w:rFonts w:ascii="Arial" w:hAnsi="Arial" w:cs="Arial"/>
          <w:i/>
          <w:sz w:val="20"/>
          <w:szCs w:val="20"/>
        </w:rPr>
        <w:t xml:space="preserve"> </w:t>
      </w:r>
      <w:r w:rsidRPr="009D4D36">
        <w:rPr>
          <w:rFonts w:ascii="Arial" w:hAnsi="Arial" w:cs="Arial"/>
          <w:i/>
          <w:sz w:val="20"/>
          <w:szCs w:val="20"/>
        </w:rPr>
        <w:t>Biochem</w:t>
      </w:r>
      <w:r w:rsidR="00922622" w:rsidRPr="009D4D36">
        <w:rPr>
          <w:rFonts w:ascii="Arial" w:hAnsi="Arial" w:cs="Arial"/>
          <w:i/>
          <w:sz w:val="20"/>
          <w:szCs w:val="20"/>
        </w:rPr>
        <w:t>.</w:t>
      </w:r>
      <w:r w:rsidRPr="009D4D36">
        <w:rPr>
          <w:rFonts w:ascii="Arial" w:hAnsi="Arial" w:cs="Arial"/>
          <w:sz w:val="20"/>
          <w:szCs w:val="20"/>
        </w:rPr>
        <w:t xml:space="preserve"> </w:t>
      </w:r>
      <w:r w:rsidRPr="009D4D36">
        <w:rPr>
          <w:rFonts w:ascii="Arial" w:hAnsi="Arial" w:cs="Arial"/>
          <w:b/>
          <w:sz w:val="20"/>
          <w:szCs w:val="20"/>
        </w:rPr>
        <w:t>2004</w:t>
      </w:r>
      <w:r w:rsidRPr="009D4D36">
        <w:rPr>
          <w:rFonts w:ascii="Arial" w:hAnsi="Arial" w:cs="Arial"/>
          <w:sz w:val="20"/>
          <w:szCs w:val="20"/>
        </w:rPr>
        <w:t xml:space="preserve">, </w:t>
      </w:r>
      <w:r w:rsidRPr="009D4D36">
        <w:rPr>
          <w:rFonts w:ascii="Arial" w:hAnsi="Arial" w:cs="Arial"/>
          <w:i/>
          <w:sz w:val="20"/>
          <w:szCs w:val="20"/>
        </w:rPr>
        <w:t>36</w:t>
      </w:r>
      <w:r w:rsidRPr="009D4D36">
        <w:rPr>
          <w:rFonts w:ascii="Arial" w:hAnsi="Arial" w:cs="Arial"/>
          <w:sz w:val="20"/>
          <w:szCs w:val="20"/>
        </w:rPr>
        <w:t>, 33.</w:t>
      </w:r>
    </w:p>
    <w:p w14:paraId="7DDBB172" w14:textId="77777777" w:rsidR="00422415" w:rsidRDefault="00133C47" w:rsidP="00C0035B">
      <w:pPr>
        <w:pStyle w:val="EndNoteBibliography"/>
        <w:numPr>
          <w:ilvl w:val="0"/>
          <w:numId w:val="16"/>
        </w:numPr>
        <w:spacing w:after="120"/>
        <w:jc w:val="both"/>
        <w:rPr>
          <w:rFonts w:ascii="Arial" w:hAnsi="Arial" w:cs="Arial"/>
          <w:sz w:val="20"/>
          <w:szCs w:val="20"/>
        </w:rPr>
      </w:pPr>
      <w:r w:rsidRPr="009D4D36">
        <w:rPr>
          <w:rFonts w:ascii="Arial" w:hAnsi="Arial" w:cs="Arial"/>
          <w:sz w:val="20"/>
          <w:szCs w:val="20"/>
        </w:rPr>
        <w:t xml:space="preserve">Lindback, E.; Sydnes, M. O. </w:t>
      </w:r>
      <w:r w:rsidR="00422415" w:rsidRPr="009D4D36">
        <w:rPr>
          <w:rFonts w:ascii="Arial" w:hAnsi="Arial" w:cs="Arial"/>
          <w:i/>
          <w:sz w:val="20"/>
          <w:szCs w:val="20"/>
        </w:rPr>
        <w:t>Petrogenic polycyclic aromatic hydrocarbons in the aquatic environment: Analysis, synthesis,  toxicity and environmental impact</w:t>
      </w:r>
      <w:r w:rsidRPr="009D4D36">
        <w:rPr>
          <w:rFonts w:ascii="Arial" w:hAnsi="Arial" w:cs="Arial"/>
          <w:sz w:val="20"/>
          <w:szCs w:val="20"/>
        </w:rPr>
        <w:t>; Pampanin, D. M.; Sydnes</w:t>
      </w:r>
      <w:r w:rsidR="00422415" w:rsidRPr="009D4D36">
        <w:rPr>
          <w:rFonts w:ascii="Arial" w:hAnsi="Arial" w:cs="Arial"/>
          <w:sz w:val="20"/>
          <w:szCs w:val="20"/>
        </w:rPr>
        <w:t xml:space="preserve">, M.O., Ed.; Bentham Science Publishers: Sharjah, UAE, </w:t>
      </w:r>
      <w:r w:rsidR="00422415" w:rsidRPr="009D4D36">
        <w:rPr>
          <w:rFonts w:ascii="Arial" w:hAnsi="Arial" w:cs="Arial"/>
          <w:b/>
          <w:sz w:val="20"/>
          <w:szCs w:val="20"/>
        </w:rPr>
        <w:t>2017</w:t>
      </w:r>
      <w:r w:rsidR="00422415" w:rsidRPr="009D4D36">
        <w:rPr>
          <w:rFonts w:ascii="Arial" w:hAnsi="Arial" w:cs="Arial"/>
          <w:sz w:val="20"/>
          <w:szCs w:val="20"/>
        </w:rPr>
        <w:t>, 135.</w:t>
      </w:r>
    </w:p>
    <w:p w14:paraId="70334F35" w14:textId="77777777" w:rsidR="00510514" w:rsidRDefault="00510514" w:rsidP="00510514">
      <w:pPr>
        <w:pStyle w:val="EndNoteBibliography"/>
        <w:numPr>
          <w:ilvl w:val="0"/>
          <w:numId w:val="16"/>
        </w:numPr>
        <w:spacing w:after="120"/>
        <w:jc w:val="both"/>
        <w:rPr>
          <w:rFonts w:ascii="Arial" w:hAnsi="Arial" w:cs="Arial"/>
          <w:sz w:val="20"/>
          <w:szCs w:val="20"/>
        </w:rPr>
      </w:pPr>
      <w:r w:rsidRPr="00510514">
        <w:rPr>
          <w:rFonts w:ascii="Arial" w:hAnsi="Arial" w:cs="Arial"/>
          <w:sz w:val="20"/>
          <w:szCs w:val="20"/>
          <w:lang w:val="nb-NO"/>
        </w:rPr>
        <w:t xml:space="preserve">Murai, M.; Iba, S.; Ota, H.; Takai, K. </w:t>
      </w:r>
      <w:r w:rsidRPr="00510514">
        <w:rPr>
          <w:rFonts w:ascii="Arial" w:hAnsi="Arial" w:cs="Arial"/>
          <w:i/>
          <w:iCs/>
          <w:sz w:val="20"/>
          <w:szCs w:val="20"/>
          <w:lang w:val="nb-NO"/>
        </w:rPr>
        <w:t xml:space="preserve">Org. </w:t>
      </w:r>
      <w:r w:rsidRPr="00510514">
        <w:rPr>
          <w:rFonts w:ascii="Arial" w:hAnsi="Arial" w:cs="Arial"/>
          <w:i/>
          <w:iCs/>
          <w:sz w:val="20"/>
          <w:szCs w:val="20"/>
        </w:rPr>
        <w:t>Lett.</w:t>
      </w:r>
      <w:r w:rsidRPr="00510514">
        <w:rPr>
          <w:rFonts w:ascii="Arial" w:hAnsi="Arial" w:cs="Arial"/>
          <w:sz w:val="20"/>
          <w:szCs w:val="20"/>
        </w:rPr>
        <w:t>, </w:t>
      </w:r>
      <w:r w:rsidRPr="00510514">
        <w:rPr>
          <w:rFonts w:ascii="Arial" w:hAnsi="Arial" w:cs="Arial"/>
          <w:b/>
          <w:bCs/>
          <w:sz w:val="20"/>
          <w:szCs w:val="20"/>
        </w:rPr>
        <w:t>2017</w:t>
      </w:r>
      <w:r w:rsidRPr="00510514">
        <w:rPr>
          <w:rFonts w:ascii="Arial" w:hAnsi="Arial" w:cs="Arial"/>
          <w:sz w:val="20"/>
          <w:szCs w:val="20"/>
        </w:rPr>
        <w:t>, </w:t>
      </w:r>
      <w:r w:rsidRPr="00510514">
        <w:rPr>
          <w:rFonts w:ascii="Arial" w:hAnsi="Arial" w:cs="Arial"/>
          <w:i/>
          <w:iCs/>
          <w:sz w:val="20"/>
          <w:szCs w:val="20"/>
        </w:rPr>
        <w:t>19</w:t>
      </w:r>
      <w:r>
        <w:rPr>
          <w:rFonts w:ascii="Arial" w:hAnsi="Arial" w:cs="Arial"/>
          <w:sz w:val="20"/>
          <w:szCs w:val="20"/>
        </w:rPr>
        <w:t>, 5585.</w:t>
      </w:r>
    </w:p>
    <w:p w14:paraId="7B729A90" w14:textId="77777777" w:rsidR="00510514" w:rsidRPr="009D4D36" w:rsidRDefault="00510514" w:rsidP="00510514">
      <w:pPr>
        <w:pStyle w:val="EndNoteBibliography"/>
        <w:numPr>
          <w:ilvl w:val="0"/>
          <w:numId w:val="16"/>
        </w:numPr>
        <w:spacing w:after="120"/>
        <w:jc w:val="both"/>
        <w:rPr>
          <w:rFonts w:ascii="Arial" w:hAnsi="Arial" w:cs="Arial"/>
          <w:sz w:val="20"/>
          <w:szCs w:val="20"/>
        </w:rPr>
      </w:pPr>
      <w:r w:rsidRPr="007B7662">
        <w:rPr>
          <w:rFonts w:ascii="Arial" w:hAnsi="Arial" w:cs="Arial"/>
          <w:sz w:val="20"/>
          <w:szCs w:val="20"/>
        </w:rPr>
        <w:t xml:space="preserve">Chen, F.; Tanaka, T.; Hong, Y. S.; Mori, T.; Kim, D.; Osuka, A. </w:t>
      </w:r>
      <w:r w:rsidRPr="007B7662">
        <w:rPr>
          <w:rFonts w:ascii="Arial" w:hAnsi="Arial" w:cs="Arial"/>
          <w:i/>
          <w:sz w:val="20"/>
          <w:szCs w:val="20"/>
        </w:rPr>
        <w:t xml:space="preserve">Angew. </w:t>
      </w:r>
      <w:r w:rsidRPr="00510514">
        <w:rPr>
          <w:rFonts w:ascii="Arial" w:hAnsi="Arial" w:cs="Arial"/>
          <w:i/>
          <w:sz w:val="20"/>
          <w:szCs w:val="20"/>
        </w:rPr>
        <w:t>Chem. Int. Ed.</w:t>
      </w:r>
      <w:r w:rsidRPr="00510514">
        <w:rPr>
          <w:rFonts w:ascii="Arial" w:hAnsi="Arial" w:cs="Arial"/>
          <w:sz w:val="20"/>
          <w:szCs w:val="20"/>
        </w:rPr>
        <w:t xml:space="preserve"> </w:t>
      </w:r>
      <w:r w:rsidRPr="00510514">
        <w:rPr>
          <w:rFonts w:ascii="Arial" w:hAnsi="Arial" w:cs="Arial"/>
          <w:b/>
          <w:sz w:val="20"/>
          <w:szCs w:val="20"/>
        </w:rPr>
        <w:t>2017</w:t>
      </w:r>
      <w:r w:rsidRPr="00510514">
        <w:rPr>
          <w:rFonts w:ascii="Arial" w:hAnsi="Arial" w:cs="Arial"/>
          <w:sz w:val="20"/>
          <w:szCs w:val="20"/>
        </w:rPr>
        <w:t xml:space="preserve">, </w:t>
      </w:r>
      <w:r w:rsidRPr="00510514">
        <w:rPr>
          <w:rFonts w:ascii="Arial" w:hAnsi="Arial" w:cs="Arial"/>
          <w:i/>
          <w:sz w:val="20"/>
          <w:szCs w:val="20"/>
        </w:rPr>
        <w:t>56</w:t>
      </w:r>
      <w:r>
        <w:rPr>
          <w:rFonts w:ascii="Arial" w:hAnsi="Arial" w:cs="Arial"/>
          <w:sz w:val="20"/>
          <w:szCs w:val="20"/>
        </w:rPr>
        <w:t>, 14688.</w:t>
      </w:r>
    </w:p>
    <w:p w14:paraId="76A07F52" w14:textId="77777777" w:rsidR="00422415" w:rsidRPr="009D4D36" w:rsidRDefault="00422415" w:rsidP="00C0035B">
      <w:pPr>
        <w:pStyle w:val="EndNoteBibliography"/>
        <w:numPr>
          <w:ilvl w:val="0"/>
          <w:numId w:val="16"/>
        </w:numPr>
        <w:spacing w:after="120"/>
        <w:jc w:val="both"/>
        <w:rPr>
          <w:rFonts w:ascii="Arial" w:hAnsi="Arial" w:cs="Arial"/>
          <w:sz w:val="20"/>
          <w:szCs w:val="20"/>
        </w:rPr>
      </w:pPr>
      <w:r w:rsidRPr="007C2070">
        <w:rPr>
          <w:rFonts w:ascii="Arial" w:hAnsi="Arial" w:cs="Arial"/>
          <w:sz w:val="20"/>
          <w:szCs w:val="20"/>
          <w:lang w:val="de-DE"/>
        </w:rPr>
        <w:t xml:space="preserve">Wang, X.; Zhong, G.; Yan, X., Chen, X.,; Lin, H. </w:t>
      </w:r>
      <w:r w:rsidRPr="007C2070">
        <w:rPr>
          <w:rFonts w:ascii="Arial" w:hAnsi="Arial" w:cs="Arial"/>
          <w:i/>
          <w:sz w:val="20"/>
          <w:szCs w:val="20"/>
          <w:lang w:val="de-DE"/>
        </w:rPr>
        <w:t>J</w:t>
      </w:r>
      <w:r w:rsidR="00922622" w:rsidRPr="007C2070">
        <w:rPr>
          <w:rFonts w:ascii="Arial" w:hAnsi="Arial" w:cs="Arial"/>
          <w:i/>
          <w:sz w:val="20"/>
          <w:szCs w:val="20"/>
          <w:lang w:val="de-DE"/>
        </w:rPr>
        <w:t>.</w:t>
      </w:r>
      <w:r w:rsidRPr="007C2070">
        <w:rPr>
          <w:rFonts w:ascii="Arial" w:hAnsi="Arial" w:cs="Arial"/>
          <w:i/>
          <w:sz w:val="20"/>
          <w:szCs w:val="20"/>
          <w:lang w:val="de-DE"/>
        </w:rPr>
        <w:t xml:space="preserve"> Phys</w:t>
      </w:r>
      <w:r w:rsidR="00922622" w:rsidRPr="007C2070">
        <w:rPr>
          <w:rFonts w:ascii="Arial" w:hAnsi="Arial" w:cs="Arial"/>
          <w:i/>
          <w:sz w:val="20"/>
          <w:szCs w:val="20"/>
          <w:lang w:val="de-DE"/>
        </w:rPr>
        <w:t>.</w:t>
      </w:r>
      <w:r w:rsidRPr="007C2070">
        <w:rPr>
          <w:rFonts w:ascii="Arial" w:hAnsi="Arial" w:cs="Arial"/>
          <w:i/>
          <w:sz w:val="20"/>
          <w:szCs w:val="20"/>
          <w:lang w:val="de-DE"/>
        </w:rPr>
        <w:t xml:space="preserve"> </w:t>
      </w:r>
      <w:r w:rsidRPr="009D4D36">
        <w:rPr>
          <w:rFonts w:ascii="Arial" w:hAnsi="Arial" w:cs="Arial"/>
          <w:i/>
          <w:sz w:val="20"/>
          <w:szCs w:val="20"/>
        </w:rPr>
        <w:t>Chem</w:t>
      </w:r>
      <w:r w:rsidR="00922622" w:rsidRPr="009D4D36">
        <w:rPr>
          <w:rFonts w:ascii="Arial" w:hAnsi="Arial" w:cs="Arial"/>
          <w:i/>
          <w:sz w:val="20"/>
          <w:szCs w:val="20"/>
        </w:rPr>
        <w:t>.</w:t>
      </w:r>
      <w:r w:rsidRPr="009D4D36">
        <w:rPr>
          <w:rFonts w:ascii="Arial" w:hAnsi="Arial" w:cs="Arial"/>
          <w:i/>
          <w:sz w:val="20"/>
          <w:szCs w:val="20"/>
        </w:rPr>
        <w:t xml:space="preserve"> Solids</w:t>
      </w:r>
      <w:r w:rsidRPr="009D4D36">
        <w:rPr>
          <w:rFonts w:ascii="Arial" w:hAnsi="Arial" w:cs="Arial"/>
          <w:sz w:val="20"/>
          <w:szCs w:val="20"/>
        </w:rPr>
        <w:t xml:space="preserve"> </w:t>
      </w:r>
      <w:r w:rsidRPr="009D4D36">
        <w:rPr>
          <w:rFonts w:ascii="Arial" w:hAnsi="Arial" w:cs="Arial"/>
          <w:b/>
          <w:sz w:val="20"/>
          <w:szCs w:val="20"/>
        </w:rPr>
        <w:t>2017</w:t>
      </w:r>
      <w:r w:rsidRPr="009D4D36">
        <w:rPr>
          <w:rFonts w:ascii="Arial" w:hAnsi="Arial" w:cs="Arial"/>
          <w:sz w:val="20"/>
          <w:szCs w:val="20"/>
        </w:rPr>
        <w:t xml:space="preserve">, </w:t>
      </w:r>
      <w:r w:rsidRPr="009D4D36">
        <w:rPr>
          <w:rFonts w:ascii="Arial" w:hAnsi="Arial" w:cs="Arial"/>
          <w:i/>
          <w:sz w:val="20"/>
          <w:szCs w:val="20"/>
        </w:rPr>
        <w:t>104</w:t>
      </w:r>
      <w:r w:rsidRPr="009D4D36">
        <w:rPr>
          <w:rFonts w:ascii="Arial" w:hAnsi="Arial" w:cs="Arial"/>
          <w:sz w:val="20"/>
          <w:szCs w:val="20"/>
        </w:rPr>
        <w:t>, 56.</w:t>
      </w:r>
    </w:p>
    <w:p w14:paraId="0641541E" w14:textId="77777777" w:rsidR="00422415" w:rsidRPr="009D4D36" w:rsidRDefault="00133C47" w:rsidP="00C0035B">
      <w:pPr>
        <w:pStyle w:val="EndNoteBibliography"/>
        <w:numPr>
          <w:ilvl w:val="0"/>
          <w:numId w:val="16"/>
        </w:numPr>
        <w:spacing w:after="120"/>
        <w:jc w:val="both"/>
        <w:rPr>
          <w:rFonts w:ascii="Arial" w:hAnsi="Arial" w:cs="Arial"/>
          <w:sz w:val="20"/>
          <w:szCs w:val="20"/>
        </w:rPr>
      </w:pPr>
      <w:r w:rsidRPr="009D4D36">
        <w:rPr>
          <w:rFonts w:ascii="Arial" w:hAnsi="Arial" w:cs="Arial"/>
          <w:sz w:val="20"/>
          <w:szCs w:val="20"/>
        </w:rPr>
        <w:t>Artioli, G. A.;</w:t>
      </w:r>
      <w:r w:rsidR="00422415" w:rsidRPr="009D4D36">
        <w:rPr>
          <w:rFonts w:ascii="Arial" w:hAnsi="Arial" w:cs="Arial"/>
          <w:sz w:val="20"/>
          <w:szCs w:val="20"/>
        </w:rPr>
        <w:t xml:space="preserve"> H</w:t>
      </w:r>
      <w:r w:rsidRPr="009D4D36">
        <w:rPr>
          <w:rFonts w:ascii="Arial" w:hAnsi="Arial" w:cs="Arial"/>
          <w:sz w:val="20"/>
          <w:szCs w:val="20"/>
        </w:rPr>
        <w:t>ammerath, F.; Mozzati, M. C.; Carretta, P.; Corana, F.; Mannucci, B.;</w:t>
      </w:r>
      <w:r w:rsidR="00422415" w:rsidRPr="009D4D36">
        <w:rPr>
          <w:rFonts w:ascii="Arial" w:hAnsi="Arial" w:cs="Arial"/>
          <w:sz w:val="20"/>
          <w:szCs w:val="20"/>
        </w:rPr>
        <w:t xml:space="preserve"> Malavasi, L. </w:t>
      </w:r>
      <w:r w:rsidR="00422415" w:rsidRPr="009D4D36">
        <w:rPr>
          <w:rFonts w:ascii="Arial" w:hAnsi="Arial" w:cs="Arial"/>
          <w:i/>
          <w:sz w:val="20"/>
          <w:szCs w:val="20"/>
        </w:rPr>
        <w:t>Chem</w:t>
      </w:r>
      <w:r w:rsidR="00922622" w:rsidRPr="009D4D36">
        <w:rPr>
          <w:rFonts w:ascii="Arial" w:hAnsi="Arial" w:cs="Arial"/>
          <w:i/>
          <w:sz w:val="20"/>
          <w:szCs w:val="20"/>
        </w:rPr>
        <w:t>.</w:t>
      </w:r>
      <w:r w:rsidR="00422415" w:rsidRPr="009D4D36">
        <w:rPr>
          <w:rFonts w:ascii="Arial" w:hAnsi="Arial" w:cs="Arial"/>
          <w:i/>
          <w:sz w:val="20"/>
          <w:szCs w:val="20"/>
        </w:rPr>
        <w:t xml:space="preserve"> Comm</w:t>
      </w:r>
      <w:r w:rsidR="00922622" w:rsidRPr="009D4D36">
        <w:rPr>
          <w:rFonts w:ascii="Arial" w:hAnsi="Arial" w:cs="Arial"/>
          <w:i/>
          <w:sz w:val="20"/>
          <w:szCs w:val="20"/>
        </w:rPr>
        <w:t>.</w:t>
      </w:r>
      <w:r w:rsidR="00422415" w:rsidRPr="009D4D36">
        <w:rPr>
          <w:rFonts w:ascii="Arial" w:hAnsi="Arial" w:cs="Arial"/>
          <w:sz w:val="20"/>
          <w:szCs w:val="20"/>
        </w:rPr>
        <w:t xml:space="preserve"> </w:t>
      </w:r>
      <w:r w:rsidR="00422415" w:rsidRPr="009D4D36">
        <w:rPr>
          <w:rFonts w:ascii="Arial" w:hAnsi="Arial" w:cs="Arial"/>
          <w:b/>
          <w:sz w:val="20"/>
          <w:szCs w:val="20"/>
        </w:rPr>
        <w:t>2015</w:t>
      </w:r>
      <w:r w:rsidR="00422415" w:rsidRPr="009D4D36">
        <w:rPr>
          <w:rFonts w:ascii="Arial" w:hAnsi="Arial" w:cs="Arial"/>
          <w:sz w:val="20"/>
          <w:szCs w:val="20"/>
        </w:rPr>
        <w:t xml:space="preserve">, </w:t>
      </w:r>
      <w:r w:rsidR="00422415" w:rsidRPr="009D4D36">
        <w:rPr>
          <w:rFonts w:ascii="Arial" w:hAnsi="Arial" w:cs="Arial"/>
          <w:i/>
          <w:sz w:val="20"/>
          <w:szCs w:val="20"/>
        </w:rPr>
        <w:t>51</w:t>
      </w:r>
      <w:r w:rsidR="00422415" w:rsidRPr="009D4D36">
        <w:rPr>
          <w:rFonts w:ascii="Arial" w:hAnsi="Arial" w:cs="Arial"/>
          <w:sz w:val="20"/>
          <w:szCs w:val="20"/>
        </w:rPr>
        <w:t>, 1092.</w:t>
      </w:r>
    </w:p>
    <w:p w14:paraId="1344C8F6" w14:textId="77777777" w:rsidR="00422415" w:rsidRPr="009D4D36" w:rsidRDefault="00133C47" w:rsidP="00C0035B">
      <w:pPr>
        <w:pStyle w:val="EndNoteBibliography"/>
        <w:numPr>
          <w:ilvl w:val="0"/>
          <w:numId w:val="16"/>
        </w:numPr>
        <w:spacing w:after="120"/>
        <w:jc w:val="both"/>
        <w:rPr>
          <w:rFonts w:ascii="Arial" w:hAnsi="Arial" w:cs="Arial"/>
          <w:sz w:val="20"/>
          <w:szCs w:val="20"/>
        </w:rPr>
      </w:pPr>
      <w:r w:rsidRPr="009D4D36">
        <w:rPr>
          <w:rFonts w:ascii="Arial" w:hAnsi="Arial" w:cs="Arial"/>
          <w:sz w:val="20"/>
          <w:szCs w:val="20"/>
        </w:rPr>
        <w:t xml:space="preserve">Wu, T. L.; Chou, H. H.; Huang, P. Y.; Cheng, C. H.; </w:t>
      </w:r>
      <w:r w:rsidR="00422415" w:rsidRPr="009D4D36">
        <w:rPr>
          <w:rFonts w:ascii="Arial" w:hAnsi="Arial" w:cs="Arial"/>
          <w:sz w:val="20"/>
          <w:szCs w:val="20"/>
        </w:rPr>
        <w:t xml:space="preserve">Liu, R. S. </w:t>
      </w:r>
      <w:r w:rsidR="004E5054" w:rsidRPr="009D4D36">
        <w:rPr>
          <w:rFonts w:ascii="Arial" w:hAnsi="Arial" w:cs="Arial"/>
          <w:i/>
          <w:sz w:val="20"/>
          <w:szCs w:val="20"/>
        </w:rPr>
        <w:t>J</w:t>
      </w:r>
      <w:r w:rsidR="00922622" w:rsidRPr="009D4D36">
        <w:rPr>
          <w:rFonts w:ascii="Arial" w:hAnsi="Arial" w:cs="Arial"/>
          <w:i/>
          <w:sz w:val="20"/>
          <w:szCs w:val="20"/>
        </w:rPr>
        <w:t>.</w:t>
      </w:r>
      <w:r w:rsidR="004E5054" w:rsidRPr="009D4D36">
        <w:rPr>
          <w:rFonts w:ascii="Arial" w:hAnsi="Arial" w:cs="Arial"/>
          <w:i/>
          <w:sz w:val="20"/>
          <w:szCs w:val="20"/>
        </w:rPr>
        <w:t xml:space="preserve"> O</w:t>
      </w:r>
      <w:r w:rsidR="00422415" w:rsidRPr="009D4D36">
        <w:rPr>
          <w:rFonts w:ascii="Arial" w:hAnsi="Arial" w:cs="Arial"/>
          <w:i/>
          <w:sz w:val="20"/>
          <w:szCs w:val="20"/>
        </w:rPr>
        <w:t>rg</w:t>
      </w:r>
      <w:r w:rsidR="00922622" w:rsidRPr="009D4D36">
        <w:rPr>
          <w:rFonts w:ascii="Arial" w:hAnsi="Arial" w:cs="Arial"/>
          <w:i/>
          <w:sz w:val="20"/>
          <w:szCs w:val="20"/>
        </w:rPr>
        <w:t>.</w:t>
      </w:r>
      <w:r w:rsidR="004E5054" w:rsidRPr="009D4D36">
        <w:rPr>
          <w:rFonts w:ascii="Arial" w:hAnsi="Arial" w:cs="Arial"/>
          <w:i/>
          <w:sz w:val="20"/>
          <w:szCs w:val="20"/>
        </w:rPr>
        <w:t xml:space="preserve"> C</w:t>
      </w:r>
      <w:r w:rsidR="00422415" w:rsidRPr="009D4D36">
        <w:rPr>
          <w:rFonts w:ascii="Arial" w:hAnsi="Arial" w:cs="Arial"/>
          <w:i/>
          <w:sz w:val="20"/>
          <w:szCs w:val="20"/>
        </w:rPr>
        <w:t>hem</w:t>
      </w:r>
      <w:r w:rsidR="00922622" w:rsidRPr="009D4D36">
        <w:rPr>
          <w:rFonts w:ascii="Arial" w:hAnsi="Arial" w:cs="Arial"/>
          <w:i/>
          <w:sz w:val="20"/>
          <w:szCs w:val="20"/>
        </w:rPr>
        <w:t>.</w:t>
      </w:r>
      <w:r w:rsidR="00422415" w:rsidRPr="009D4D36">
        <w:rPr>
          <w:rFonts w:ascii="Arial" w:hAnsi="Arial" w:cs="Arial"/>
          <w:b/>
          <w:sz w:val="20"/>
          <w:szCs w:val="20"/>
        </w:rPr>
        <w:t xml:space="preserve"> 2013</w:t>
      </w:r>
      <w:r w:rsidR="00422415" w:rsidRPr="009D4D36">
        <w:rPr>
          <w:rFonts w:ascii="Arial" w:hAnsi="Arial" w:cs="Arial"/>
          <w:sz w:val="20"/>
          <w:szCs w:val="20"/>
        </w:rPr>
        <w:t xml:space="preserve">, </w:t>
      </w:r>
      <w:r w:rsidR="00422415" w:rsidRPr="009D4D36">
        <w:rPr>
          <w:rFonts w:ascii="Arial" w:hAnsi="Arial" w:cs="Arial"/>
          <w:i/>
          <w:sz w:val="20"/>
          <w:szCs w:val="20"/>
        </w:rPr>
        <w:t>79</w:t>
      </w:r>
      <w:r w:rsidR="00422415" w:rsidRPr="009D4D36">
        <w:rPr>
          <w:rFonts w:ascii="Arial" w:hAnsi="Arial" w:cs="Arial"/>
          <w:sz w:val="20"/>
          <w:szCs w:val="20"/>
        </w:rPr>
        <w:t>, 267.</w:t>
      </w:r>
    </w:p>
    <w:p w14:paraId="50DE3279" w14:textId="77777777" w:rsidR="00422415" w:rsidRPr="009D4D36" w:rsidRDefault="00133C47" w:rsidP="00C0035B">
      <w:pPr>
        <w:pStyle w:val="EndNoteBibliography"/>
        <w:numPr>
          <w:ilvl w:val="0"/>
          <w:numId w:val="16"/>
        </w:numPr>
        <w:spacing w:after="120"/>
        <w:jc w:val="both"/>
        <w:rPr>
          <w:rFonts w:ascii="Arial" w:hAnsi="Arial" w:cs="Arial"/>
          <w:sz w:val="20"/>
          <w:szCs w:val="20"/>
        </w:rPr>
      </w:pPr>
      <w:r w:rsidRPr="009D4D36">
        <w:rPr>
          <w:rFonts w:ascii="Arial" w:hAnsi="Arial" w:cs="Arial"/>
          <w:sz w:val="20"/>
          <w:szCs w:val="20"/>
        </w:rPr>
        <w:t>Bandyopadhyay, D.; Granados, J.C.;</w:t>
      </w:r>
      <w:r w:rsidR="00422415" w:rsidRPr="009D4D36">
        <w:rPr>
          <w:rFonts w:ascii="Arial" w:hAnsi="Arial" w:cs="Arial"/>
          <w:sz w:val="20"/>
          <w:szCs w:val="20"/>
        </w:rPr>
        <w:t xml:space="preserve"> Short, </w:t>
      </w:r>
      <w:r w:rsidRPr="009D4D36">
        <w:rPr>
          <w:rFonts w:ascii="Arial" w:hAnsi="Arial" w:cs="Arial"/>
          <w:sz w:val="20"/>
          <w:szCs w:val="20"/>
        </w:rPr>
        <w:t>J.D.;</w:t>
      </w:r>
      <w:r w:rsidR="00422415" w:rsidRPr="009D4D36">
        <w:rPr>
          <w:rFonts w:ascii="Arial" w:hAnsi="Arial" w:cs="Arial"/>
          <w:sz w:val="20"/>
          <w:szCs w:val="20"/>
        </w:rPr>
        <w:t xml:space="preserve"> Banik, B.K. </w:t>
      </w:r>
      <w:r w:rsidR="00422415" w:rsidRPr="009D4D36">
        <w:rPr>
          <w:rFonts w:ascii="Arial" w:hAnsi="Arial" w:cs="Arial"/>
          <w:i/>
          <w:sz w:val="20"/>
          <w:szCs w:val="20"/>
        </w:rPr>
        <w:t>Oncol</w:t>
      </w:r>
      <w:r w:rsidR="00922622" w:rsidRPr="009D4D36">
        <w:rPr>
          <w:rFonts w:ascii="Arial" w:hAnsi="Arial" w:cs="Arial"/>
          <w:i/>
          <w:sz w:val="20"/>
          <w:szCs w:val="20"/>
        </w:rPr>
        <w:t>.</w:t>
      </w:r>
      <w:r w:rsidR="00422415" w:rsidRPr="009D4D36">
        <w:rPr>
          <w:rFonts w:ascii="Arial" w:hAnsi="Arial" w:cs="Arial"/>
          <w:i/>
          <w:sz w:val="20"/>
          <w:szCs w:val="20"/>
        </w:rPr>
        <w:t xml:space="preserve"> Lett</w:t>
      </w:r>
      <w:r w:rsidR="00922622" w:rsidRPr="009D4D36">
        <w:rPr>
          <w:rFonts w:ascii="Arial" w:hAnsi="Arial" w:cs="Arial"/>
          <w:i/>
          <w:sz w:val="20"/>
          <w:szCs w:val="20"/>
        </w:rPr>
        <w:t>.</w:t>
      </w:r>
      <w:r w:rsidR="004E5054" w:rsidRPr="009D4D36">
        <w:rPr>
          <w:rFonts w:ascii="Arial" w:hAnsi="Arial" w:cs="Arial"/>
          <w:i/>
          <w:sz w:val="20"/>
          <w:szCs w:val="20"/>
        </w:rPr>
        <w:t xml:space="preserve"> </w:t>
      </w:r>
      <w:r w:rsidR="00422415" w:rsidRPr="009D4D36">
        <w:rPr>
          <w:rFonts w:ascii="Arial" w:hAnsi="Arial" w:cs="Arial"/>
          <w:b/>
          <w:sz w:val="20"/>
          <w:szCs w:val="20"/>
        </w:rPr>
        <w:t>2012</w:t>
      </w:r>
      <w:r w:rsidR="00422415" w:rsidRPr="009D4D36">
        <w:rPr>
          <w:rFonts w:ascii="Arial" w:hAnsi="Arial" w:cs="Arial"/>
          <w:sz w:val="20"/>
          <w:szCs w:val="20"/>
        </w:rPr>
        <w:t xml:space="preserve">, </w:t>
      </w:r>
      <w:r w:rsidR="00422415" w:rsidRPr="009D4D36">
        <w:rPr>
          <w:rFonts w:ascii="Arial" w:hAnsi="Arial" w:cs="Arial"/>
          <w:i/>
          <w:sz w:val="20"/>
          <w:szCs w:val="20"/>
        </w:rPr>
        <w:t>3</w:t>
      </w:r>
      <w:r w:rsidR="00422415" w:rsidRPr="009D4D36">
        <w:rPr>
          <w:rFonts w:ascii="Arial" w:hAnsi="Arial" w:cs="Arial"/>
          <w:sz w:val="20"/>
          <w:szCs w:val="20"/>
        </w:rPr>
        <w:t>, 45.</w:t>
      </w:r>
    </w:p>
    <w:p w14:paraId="77433321" w14:textId="77777777" w:rsidR="00422415" w:rsidRPr="009D4D36" w:rsidRDefault="00422415" w:rsidP="00C0035B">
      <w:pPr>
        <w:pStyle w:val="EndNoteBibliography"/>
        <w:numPr>
          <w:ilvl w:val="0"/>
          <w:numId w:val="16"/>
        </w:numPr>
        <w:spacing w:after="120"/>
        <w:jc w:val="both"/>
        <w:rPr>
          <w:rFonts w:ascii="Arial" w:hAnsi="Arial" w:cs="Arial"/>
          <w:sz w:val="20"/>
          <w:szCs w:val="20"/>
        </w:rPr>
      </w:pPr>
      <w:r w:rsidRPr="009D4D36">
        <w:rPr>
          <w:rFonts w:ascii="Arial" w:hAnsi="Arial" w:cs="Arial"/>
          <w:sz w:val="20"/>
          <w:szCs w:val="20"/>
          <w:lang w:val="nb-NO"/>
        </w:rPr>
        <w:t>Banik, B. K.; Becker, F. F.</w:t>
      </w:r>
      <w:r w:rsidR="00133C47" w:rsidRPr="009D4D36">
        <w:rPr>
          <w:rFonts w:ascii="Arial" w:hAnsi="Arial" w:cs="Arial"/>
          <w:sz w:val="20"/>
          <w:szCs w:val="20"/>
          <w:lang w:val="nb-NO"/>
        </w:rPr>
        <w:t xml:space="preserve"> </w:t>
      </w:r>
      <w:r w:rsidRPr="009D4D36">
        <w:rPr>
          <w:rFonts w:ascii="Arial" w:hAnsi="Arial" w:cs="Arial"/>
          <w:i/>
          <w:sz w:val="20"/>
          <w:szCs w:val="20"/>
          <w:lang w:val="nb-NO"/>
        </w:rPr>
        <w:t>Eur</w:t>
      </w:r>
      <w:r w:rsidR="00922622" w:rsidRPr="009D4D36">
        <w:rPr>
          <w:rFonts w:ascii="Arial" w:hAnsi="Arial" w:cs="Arial"/>
          <w:i/>
          <w:sz w:val="20"/>
          <w:szCs w:val="20"/>
          <w:lang w:val="nb-NO"/>
        </w:rPr>
        <w:t>.</w:t>
      </w:r>
      <w:r w:rsidRPr="009D4D36">
        <w:rPr>
          <w:rFonts w:ascii="Arial" w:hAnsi="Arial" w:cs="Arial"/>
          <w:i/>
          <w:sz w:val="20"/>
          <w:szCs w:val="20"/>
          <w:lang w:val="nb-NO"/>
        </w:rPr>
        <w:t xml:space="preserve"> J</w:t>
      </w:r>
      <w:r w:rsidR="00922622" w:rsidRPr="009D4D36">
        <w:rPr>
          <w:rFonts w:ascii="Arial" w:hAnsi="Arial" w:cs="Arial"/>
          <w:i/>
          <w:sz w:val="20"/>
          <w:szCs w:val="20"/>
          <w:lang w:val="nb-NO"/>
        </w:rPr>
        <w:t>.</w:t>
      </w:r>
      <w:r w:rsidRPr="009D4D36">
        <w:rPr>
          <w:rFonts w:ascii="Arial" w:hAnsi="Arial" w:cs="Arial"/>
          <w:i/>
          <w:sz w:val="20"/>
          <w:szCs w:val="20"/>
          <w:lang w:val="nb-NO"/>
        </w:rPr>
        <w:t xml:space="preserve"> Med</w:t>
      </w:r>
      <w:r w:rsidR="00922622" w:rsidRPr="009D4D36">
        <w:rPr>
          <w:rFonts w:ascii="Arial" w:hAnsi="Arial" w:cs="Arial"/>
          <w:i/>
          <w:sz w:val="20"/>
          <w:szCs w:val="20"/>
          <w:lang w:val="nb-NO"/>
        </w:rPr>
        <w:t>.</w:t>
      </w:r>
      <w:r w:rsidRPr="009D4D36">
        <w:rPr>
          <w:rFonts w:ascii="Arial" w:hAnsi="Arial" w:cs="Arial"/>
          <w:i/>
          <w:sz w:val="20"/>
          <w:szCs w:val="20"/>
          <w:lang w:val="nb-NO"/>
        </w:rPr>
        <w:t xml:space="preserve"> </w:t>
      </w:r>
      <w:r w:rsidRPr="009D4D36">
        <w:rPr>
          <w:rFonts w:ascii="Arial" w:hAnsi="Arial" w:cs="Arial"/>
          <w:i/>
          <w:sz w:val="20"/>
          <w:szCs w:val="20"/>
        </w:rPr>
        <w:t>Chem</w:t>
      </w:r>
      <w:r w:rsidR="00922622" w:rsidRPr="009D4D36">
        <w:rPr>
          <w:rFonts w:ascii="Arial" w:hAnsi="Arial" w:cs="Arial"/>
          <w:i/>
          <w:sz w:val="20"/>
          <w:szCs w:val="20"/>
        </w:rPr>
        <w:t>.</w:t>
      </w:r>
      <w:r w:rsidR="004E5054" w:rsidRPr="009D4D36">
        <w:rPr>
          <w:rFonts w:ascii="Arial" w:hAnsi="Arial" w:cs="Arial"/>
          <w:i/>
          <w:sz w:val="20"/>
          <w:szCs w:val="20"/>
        </w:rPr>
        <w:t xml:space="preserve"> </w:t>
      </w:r>
      <w:r w:rsidRPr="009D4D36">
        <w:rPr>
          <w:rFonts w:ascii="Arial" w:hAnsi="Arial" w:cs="Arial"/>
          <w:b/>
          <w:sz w:val="20"/>
          <w:szCs w:val="20"/>
        </w:rPr>
        <w:t>2010</w:t>
      </w:r>
      <w:r w:rsidRPr="009D4D36">
        <w:rPr>
          <w:rFonts w:ascii="Arial" w:hAnsi="Arial" w:cs="Arial"/>
          <w:sz w:val="20"/>
          <w:szCs w:val="20"/>
        </w:rPr>
        <w:t xml:space="preserve">, </w:t>
      </w:r>
      <w:r w:rsidRPr="009D4D36">
        <w:rPr>
          <w:rFonts w:ascii="Arial" w:hAnsi="Arial" w:cs="Arial"/>
          <w:i/>
          <w:sz w:val="20"/>
          <w:szCs w:val="20"/>
        </w:rPr>
        <w:t>45</w:t>
      </w:r>
      <w:r w:rsidRPr="009D4D36">
        <w:rPr>
          <w:rFonts w:ascii="Arial" w:hAnsi="Arial" w:cs="Arial"/>
          <w:sz w:val="20"/>
          <w:szCs w:val="20"/>
        </w:rPr>
        <w:t>, 4687.</w:t>
      </w:r>
    </w:p>
    <w:p w14:paraId="680D7DC2" w14:textId="77777777" w:rsidR="00422415" w:rsidRPr="009D4D36" w:rsidRDefault="00422415" w:rsidP="00C0035B">
      <w:pPr>
        <w:pStyle w:val="EndNoteBibliography"/>
        <w:numPr>
          <w:ilvl w:val="0"/>
          <w:numId w:val="16"/>
        </w:numPr>
        <w:spacing w:after="120"/>
        <w:jc w:val="both"/>
        <w:rPr>
          <w:rFonts w:ascii="Arial" w:hAnsi="Arial" w:cs="Arial"/>
          <w:sz w:val="20"/>
          <w:szCs w:val="20"/>
          <w:lang w:val="nb-NO"/>
        </w:rPr>
      </w:pPr>
      <w:r w:rsidRPr="009D4D36">
        <w:rPr>
          <w:rFonts w:ascii="Arial" w:hAnsi="Arial" w:cs="Arial"/>
          <w:sz w:val="20"/>
          <w:szCs w:val="20"/>
        </w:rPr>
        <w:t xml:space="preserve">Sun, X.; Haas, D.; Lockhart, C. </w:t>
      </w:r>
      <w:r w:rsidRPr="009D4D36">
        <w:rPr>
          <w:rFonts w:ascii="Arial" w:hAnsi="Arial" w:cs="Arial"/>
          <w:i/>
          <w:sz w:val="20"/>
          <w:szCs w:val="20"/>
        </w:rPr>
        <w:t>Phosphorus, Sulfur, Silicon Relat</w:t>
      </w:r>
      <w:r w:rsidR="00922622" w:rsidRPr="009D4D36">
        <w:rPr>
          <w:rFonts w:ascii="Arial" w:hAnsi="Arial" w:cs="Arial"/>
          <w:i/>
          <w:sz w:val="20"/>
          <w:szCs w:val="20"/>
        </w:rPr>
        <w:t>.</w:t>
      </w:r>
      <w:r w:rsidRPr="009D4D36">
        <w:rPr>
          <w:rFonts w:ascii="Arial" w:hAnsi="Arial" w:cs="Arial"/>
          <w:i/>
          <w:sz w:val="20"/>
          <w:szCs w:val="20"/>
        </w:rPr>
        <w:t xml:space="preserve"> </w:t>
      </w:r>
      <w:r w:rsidRPr="009D4D36">
        <w:rPr>
          <w:rFonts w:ascii="Arial" w:hAnsi="Arial" w:cs="Arial"/>
          <w:i/>
          <w:sz w:val="20"/>
          <w:szCs w:val="20"/>
          <w:lang w:val="nb-NO"/>
        </w:rPr>
        <w:t>Elem</w:t>
      </w:r>
      <w:r w:rsidR="00922622" w:rsidRPr="009D4D36">
        <w:rPr>
          <w:rFonts w:ascii="Arial" w:hAnsi="Arial" w:cs="Arial"/>
          <w:i/>
          <w:sz w:val="20"/>
          <w:szCs w:val="20"/>
          <w:lang w:val="nb-NO"/>
        </w:rPr>
        <w:t>.</w:t>
      </w:r>
      <w:r w:rsidRPr="009D4D36">
        <w:rPr>
          <w:rFonts w:ascii="Arial" w:hAnsi="Arial" w:cs="Arial"/>
          <w:sz w:val="20"/>
          <w:szCs w:val="20"/>
          <w:lang w:val="nb-NO"/>
        </w:rPr>
        <w:t xml:space="preserve"> </w:t>
      </w:r>
      <w:r w:rsidRPr="009D4D36">
        <w:rPr>
          <w:rFonts w:ascii="Arial" w:hAnsi="Arial" w:cs="Arial"/>
          <w:b/>
          <w:sz w:val="20"/>
          <w:szCs w:val="20"/>
          <w:lang w:val="nb-NO"/>
        </w:rPr>
        <w:t>2017</w:t>
      </w:r>
      <w:r w:rsidRPr="009D4D36">
        <w:rPr>
          <w:rFonts w:ascii="Arial" w:hAnsi="Arial" w:cs="Arial"/>
          <w:sz w:val="20"/>
          <w:szCs w:val="20"/>
          <w:lang w:val="nb-NO"/>
        </w:rPr>
        <w:t xml:space="preserve">, </w:t>
      </w:r>
      <w:r w:rsidRPr="009D4D36">
        <w:rPr>
          <w:rFonts w:ascii="Arial" w:hAnsi="Arial" w:cs="Arial"/>
          <w:i/>
          <w:sz w:val="20"/>
          <w:szCs w:val="20"/>
          <w:lang w:val="nb-NO"/>
        </w:rPr>
        <w:t>192</w:t>
      </w:r>
      <w:r w:rsidRPr="009D4D36">
        <w:rPr>
          <w:rFonts w:ascii="Arial" w:hAnsi="Arial" w:cs="Arial"/>
          <w:sz w:val="20"/>
          <w:szCs w:val="20"/>
          <w:lang w:val="nb-NO"/>
        </w:rPr>
        <w:t>, 376.</w:t>
      </w:r>
    </w:p>
    <w:p w14:paraId="689E7695" w14:textId="77777777" w:rsidR="00422415" w:rsidRPr="009D4D36" w:rsidRDefault="00422415" w:rsidP="00C0035B">
      <w:pPr>
        <w:pStyle w:val="EndNoteBibliography"/>
        <w:numPr>
          <w:ilvl w:val="0"/>
          <w:numId w:val="16"/>
        </w:numPr>
        <w:spacing w:after="120"/>
        <w:jc w:val="both"/>
        <w:rPr>
          <w:rFonts w:ascii="Arial" w:hAnsi="Arial" w:cs="Arial"/>
          <w:sz w:val="20"/>
          <w:szCs w:val="20"/>
          <w:lang w:val="nb-NO"/>
        </w:rPr>
      </w:pPr>
      <w:r w:rsidRPr="009D4D36">
        <w:rPr>
          <w:rFonts w:ascii="Arial" w:hAnsi="Arial" w:cs="Arial"/>
          <w:sz w:val="20"/>
          <w:szCs w:val="20"/>
          <w:lang w:val="nb-NO"/>
        </w:rPr>
        <w:t xml:space="preserve">Cai, X.; Keshavarz, A.; Omaque, J. D.; Stokes, B. J. </w:t>
      </w:r>
      <w:r w:rsidR="004E5054" w:rsidRPr="009D4D36">
        <w:rPr>
          <w:rFonts w:ascii="Arial" w:hAnsi="Arial" w:cs="Arial"/>
          <w:i/>
          <w:sz w:val="20"/>
          <w:szCs w:val="20"/>
          <w:lang w:val="nb-NO"/>
        </w:rPr>
        <w:t>Org</w:t>
      </w:r>
      <w:r w:rsidR="00922622" w:rsidRPr="009D4D36">
        <w:rPr>
          <w:rFonts w:ascii="Arial" w:hAnsi="Arial" w:cs="Arial"/>
          <w:i/>
          <w:sz w:val="20"/>
          <w:szCs w:val="20"/>
          <w:lang w:val="nb-NO"/>
        </w:rPr>
        <w:t>.</w:t>
      </w:r>
      <w:r w:rsidR="004E5054" w:rsidRPr="009D4D36">
        <w:rPr>
          <w:rFonts w:ascii="Arial" w:hAnsi="Arial" w:cs="Arial"/>
          <w:i/>
          <w:sz w:val="20"/>
          <w:szCs w:val="20"/>
          <w:lang w:val="nb-NO"/>
        </w:rPr>
        <w:t xml:space="preserve"> Lett</w:t>
      </w:r>
      <w:r w:rsidR="00922622" w:rsidRPr="009D4D36">
        <w:rPr>
          <w:rFonts w:ascii="Arial" w:hAnsi="Arial" w:cs="Arial"/>
          <w:i/>
          <w:sz w:val="20"/>
          <w:szCs w:val="20"/>
          <w:lang w:val="nb-NO"/>
        </w:rPr>
        <w:t>.</w:t>
      </w:r>
      <w:r w:rsidRPr="009D4D36">
        <w:rPr>
          <w:rFonts w:ascii="Arial" w:hAnsi="Arial" w:cs="Arial"/>
          <w:sz w:val="20"/>
          <w:szCs w:val="20"/>
          <w:lang w:val="nb-NO"/>
        </w:rPr>
        <w:t xml:space="preserve"> </w:t>
      </w:r>
      <w:r w:rsidRPr="009D4D36">
        <w:rPr>
          <w:rFonts w:ascii="Arial" w:hAnsi="Arial" w:cs="Arial"/>
          <w:b/>
          <w:sz w:val="20"/>
          <w:szCs w:val="20"/>
          <w:lang w:val="nb-NO"/>
        </w:rPr>
        <w:t>2017</w:t>
      </w:r>
      <w:r w:rsidRPr="009D4D36">
        <w:rPr>
          <w:rFonts w:ascii="Arial" w:hAnsi="Arial" w:cs="Arial"/>
          <w:sz w:val="20"/>
          <w:szCs w:val="20"/>
          <w:lang w:val="nb-NO"/>
        </w:rPr>
        <w:t xml:space="preserve">, </w:t>
      </w:r>
      <w:r w:rsidRPr="009D4D36">
        <w:rPr>
          <w:rFonts w:ascii="Arial" w:hAnsi="Arial" w:cs="Arial"/>
          <w:i/>
          <w:sz w:val="20"/>
          <w:szCs w:val="20"/>
          <w:lang w:val="nb-NO"/>
        </w:rPr>
        <w:t>19</w:t>
      </w:r>
      <w:r w:rsidRPr="009D4D36">
        <w:rPr>
          <w:rFonts w:ascii="Arial" w:hAnsi="Arial" w:cs="Arial"/>
          <w:sz w:val="20"/>
          <w:szCs w:val="20"/>
          <w:lang w:val="nb-NO"/>
        </w:rPr>
        <w:t>, 2626.</w:t>
      </w:r>
    </w:p>
    <w:p w14:paraId="22381CAE" w14:textId="77777777" w:rsidR="00422415" w:rsidRPr="007C2070" w:rsidRDefault="00422415" w:rsidP="00C0035B">
      <w:pPr>
        <w:pStyle w:val="EndNoteBibliography"/>
        <w:numPr>
          <w:ilvl w:val="0"/>
          <w:numId w:val="16"/>
        </w:numPr>
        <w:spacing w:after="120"/>
        <w:jc w:val="both"/>
        <w:rPr>
          <w:rFonts w:ascii="Arial" w:hAnsi="Arial" w:cs="Arial"/>
          <w:sz w:val="20"/>
          <w:szCs w:val="20"/>
          <w:lang w:val="fr-FR"/>
        </w:rPr>
      </w:pPr>
      <w:r w:rsidRPr="007C2070">
        <w:rPr>
          <w:rFonts w:ascii="Arial" w:hAnsi="Arial" w:cs="Arial"/>
          <w:sz w:val="20"/>
          <w:szCs w:val="20"/>
          <w:lang w:val="fr-FR"/>
        </w:rPr>
        <w:t>Tran, P. H.; Nguyen, H. T.; Hansen, P. E.; Le, T. N.</w:t>
      </w:r>
      <w:r w:rsidR="00475E1E" w:rsidRPr="007C2070">
        <w:rPr>
          <w:rFonts w:ascii="Arial" w:hAnsi="Arial" w:cs="Arial"/>
          <w:sz w:val="20"/>
          <w:szCs w:val="20"/>
          <w:lang w:val="fr-FR"/>
        </w:rPr>
        <w:t>;</w:t>
      </w:r>
      <w:r w:rsidRPr="007C2070">
        <w:rPr>
          <w:rFonts w:ascii="Arial" w:hAnsi="Arial" w:cs="Arial"/>
          <w:sz w:val="20"/>
          <w:szCs w:val="20"/>
          <w:lang w:val="fr-FR"/>
        </w:rPr>
        <w:t xml:space="preserve"> </w:t>
      </w:r>
      <w:r w:rsidRPr="007C2070">
        <w:rPr>
          <w:rFonts w:ascii="Arial" w:hAnsi="Arial" w:cs="Arial"/>
          <w:i/>
          <w:sz w:val="20"/>
          <w:szCs w:val="20"/>
          <w:lang w:val="fr-FR"/>
        </w:rPr>
        <w:t>ChemistrySelect</w:t>
      </w:r>
      <w:r w:rsidRPr="007C2070">
        <w:rPr>
          <w:rFonts w:ascii="Arial" w:hAnsi="Arial" w:cs="Arial"/>
          <w:sz w:val="20"/>
          <w:szCs w:val="20"/>
          <w:lang w:val="fr-FR"/>
        </w:rPr>
        <w:t xml:space="preserve"> </w:t>
      </w:r>
      <w:r w:rsidRPr="007C2070">
        <w:rPr>
          <w:rFonts w:ascii="Arial" w:hAnsi="Arial" w:cs="Arial"/>
          <w:b/>
          <w:sz w:val="20"/>
          <w:szCs w:val="20"/>
          <w:lang w:val="fr-FR"/>
        </w:rPr>
        <w:t>2017</w:t>
      </w:r>
      <w:r w:rsidRPr="007C2070">
        <w:rPr>
          <w:rFonts w:ascii="Arial" w:hAnsi="Arial" w:cs="Arial"/>
          <w:sz w:val="20"/>
          <w:szCs w:val="20"/>
          <w:lang w:val="fr-FR"/>
        </w:rPr>
        <w:t xml:space="preserve">, </w:t>
      </w:r>
      <w:r w:rsidRPr="007C2070">
        <w:rPr>
          <w:rFonts w:ascii="Arial" w:hAnsi="Arial" w:cs="Arial"/>
          <w:i/>
          <w:sz w:val="20"/>
          <w:szCs w:val="20"/>
          <w:lang w:val="fr-FR"/>
        </w:rPr>
        <w:t>2</w:t>
      </w:r>
      <w:r w:rsidRPr="007C2070">
        <w:rPr>
          <w:rFonts w:ascii="Arial" w:hAnsi="Arial" w:cs="Arial"/>
          <w:sz w:val="20"/>
          <w:szCs w:val="20"/>
          <w:lang w:val="fr-FR"/>
        </w:rPr>
        <w:t>, 571.</w:t>
      </w:r>
    </w:p>
    <w:p w14:paraId="5DB0FDED" w14:textId="77777777" w:rsidR="00422415" w:rsidRPr="009D4D36" w:rsidRDefault="00422415" w:rsidP="00C0035B">
      <w:pPr>
        <w:pStyle w:val="EndNoteBibliography"/>
        <w:numPr>
          <w:ilvl w:val="0"/>
          <w:numId w:val="16"/>
        </w:numPr>
        <w:spacing w:after="120"/>
        <w:jc w:val="both"/>
        <w:rPr>
          <w:rFonts w:ascii="Arial" w:hAnsi="Arial" w:cs="Arial"/>
          <w:sz w:val="20"/>
          <w:szCs w:val="20"/>
        </w:rPr>
      </w:pPr>
      <w:r w:rsidRPr="009D4D36">
        <w:rPr>
          <w:rFonts w:ascii="Arial" w:hAnsi="Arial" w:cs="Arial"/>
          <w:sz w:val="20"/>
          <w:szCs w:val="20"/>
          <w:lang w:val="en-GB"/>
        </w:rPr>
        <w:t>Okumura, S.; Tang, S.; Saito, T.</w:t>
      </w:r>
      <w:r w:rsidRPr="009D4D36">
        <w:rPr>
          <w:rFonts w:ascii="Arial" w:hAnsi="Arial" w:cs="Arial"/>
          <w:sz w:val="20"/>
          <w:szCs w:val="20"/>
        </w:rPr>
        <w:t>; Semba, K.; Sakaki, S.; Nakao, Y.</w:t>
      </w:r>
      <w:r w:rsidR="00475E1E" w:rsidRPr="009D4D36">
        <w:rPr>
          <w:rFonts w:ascii="Arial" w:hAnsi="Arial" w:cs="Arial"/>
          <w:sz w:val="20"/>
          <w:szCs w:val="20"/>
        </w:rPr>
        <w:t>;</w:t>
      </w:r>
      <w:r w:rsidRPr="009D4D36">
        <w:rPr>
          <w:rFonts w:ascii="Arial" w:hAnsi="Arial" w:cs="Arial"/>
          <w:sz w:val="20"/>
          <w:szCs w:val="20"/>
        </w:rPr>
        <w:t xml:space="preserve"> </w:t>
      </w:r>
      <w:r w:rsidR="004E5054" w:rsidRPr="009D4D36">
        <w:rPr>
          <w:rFonts w:ascii="Arial" w:hAnsi="Arial" w:cs="Arial"/>
          <w:i/>
          <w:sz w:val="20"/>
          <w:szCs w:val="20"/>
        </w:rPr>
        <w:t>J</w:t>
      </w:r>
      <w:r w:rsidR="00922622" w:rsidRPr="009D4D36">
        <w:rPr>
          <w:rFonts w:ascii="Arial" w:hAnsi="Arial" w:cs="Arial"/>
          <w:i/>
          <w:sz w:val="20"/>
          <w:szCs w:val="20"/>
        </w:rPr>
        <w:t>.</w:t>
      </w:r>
      <w:r w:rsidR="004E5054" w:rsidRPr="009D4D36">
        <w:rPr>
          <w:rFonts w:ascii="Arial" w:hAnsi="Arial" w:cs="Arial"/>
          <w:i/>
          <w:sz w:val="20"/>
          <w:szCs w:val="20"/>
        </w:rPr>
        <w:t xml:space="preserve"> Am</w:t>
      </w:r>
      <w:r w:rsidR="00922622" w:rsidRPr="009D4D36">
        <w:rPr>
          <w:rFonts w:ascii="Arial" w:hAnsi="Arial" w:cs="Arial"/>
          <w:i/>
          <w:sz w:val="20"/>
          <w:szCs w:val="20"/>
        </w:rPr>
        <w:t>.</w:t>
      </w:r>
      <w:r w:rsidR="004E5054" w:rsidRPr="009D4D36">
        <w:rPr>
          <w:rFonts w:ascii="Arial" w:hAnsi="Arial" w:cs="Arial"/>
          <w:i/>
          <w:sz w:val="20"/>
          <w:szCs w:val="20"/>
        </w:rPr>
        <w:t xml:space="preserve"> Chem</w:t>
      </w:r>
      <w:r w:rsidR="00922622" w:rsidRPr="009D4D36">
        <w:rPr>
          <w:rFonts w:ascii="Arial" w:hAnsi="Arial" w:cs="Arial"/>
          <w:i/>
          <w:sz w:val="20"/>
          <w:szCs w:val="20"/>
        </w:rPr>
        <w:t>.</w:t>
      </w:r>
      <w:r w:rsidR="004E5054" w:rsidRPr="009D4D36">
        <w:rPr>
          <w:rFonts w:ascii="Arial" w:hAnsi="Arial" w:cs="Arial"/>
          <w:i/>
          <w:sz w:val="20"/>
          <w:szCs w:val="20"/>
        </w:rPr>
        <w:t xml:space="preserve"> Soc</w:t>
      </w:r>
      <w:r w:rsidR="00922622" w:rsidRPr="009D4D36">
        <w:rPr>
          <w:rFonts w:ascii="Arial" w:hAnsi="Arial" w:cs="Arial"/>
          <w:i/>
          <w:sz w:val="20"/>
          <w:szCs w:val="20"/>
        </w:rPr>
        <w:t>.</w:t>
      </w:r>
      <w:r w:rsidRPr="009D4D36">
        <w:rPr>
          <w:rFonts w:ascii="Arial" w:hAnsi="Arial" w:cs="Arial"/>
          <w:sz w:val="20"/>
          <w:szCs w:val="20"/>
        </w:rPr>
        <w:t xml:space="preserve"> </w:t>
      </w:r>
      <w:r w:rsidRPr="009D4D36">
        <w:rPr>
          <w:rFonts w:ascii="Arial" w:hAnsi="Arial" w:cs="Arial"/>
          <w:b/>
          <w:sz w:val="20"/>
          <w:szCs w:val="20"/>
        </w:rPr>
        <w:t>2016</w:t>
      </w:r>
      <w:r w:rsidRPr="009D4D36">
        <w:rPr>
          <w:rFonts w:ascii="Arial" w:hAnsi="Arial" w:cs="Arial"/>
          <w:sz w:val="20"/>
          <w:szCs w:val="20"/>
        </w:rPr>
        <w:t xml:space="preserve">, </w:t>
      </w:r>
      <w:r w:rsidRPr="009D4D36">
        <w:rPr>
          <w:rFonts w:ascii="Arial" w:hAnsi="Arial" w:cs="Arial"/>
          <w:i/>
          <w:sz w:val="20"/>
          <w:szCs w:val="20"/>
        </w:rPr>
        <w:t>138</w:t>
      </w:r>
      <w:r w:rsidRPr="009D4D36">
        <w:rPr>
          <w:rFonts w:ascii="Arial" w:hAnsi="Arial" w:cs="Arial"/>
          <w:sz w:val="20"/>
          <w:szCs w:val="20"/>
        </w:rPr>
        <w:t>, 14699.</w:t>
      </w:r>
    </w:p>
    <w:p w14:paraId="6A0A4835" w14:textId="77777777" w:rsidR="00422415" w:rsidRPr="007C2070" w:rsidRDefault="00422415" w:rsidP="00C0035B">
      <w:pPr>
        <w:pStyle w:val="EndNoteBibliography"/>
        <w:numPr>
          <w:ilvl w:val="0"/>
          <w:numId w:val="16"/>
        </w:numPr>
        <w:spacing w:after="120"/>
        <w:jc w:val="both"/>
        <w:rPr>
          <w:rFonts w:ascii="Arial" w:hAnsi="Arial" w:cs="Arial"/>
          <w:sz w:val="20"/>
          <w:szCs w:val="20"/>
          <w:lang w:val="de-DE"/>
        </w:rPr>
      </w:pPr>
      <w:r w:rsidRPr="007C2070">
        <w:rPr>
          <w:rFonts w:ascii="Arial" w:hAnsi="Arial" w:cs="Arial"/>
          <w:sz w:val="20"/>
          <w:szCs w:val="20"/>
          <w:lang w:val="de-DE"/>
        </w:rPr>
        <w:t xml:space="preserve">Monteiro, J. L.; Carneiro, P. F.; Elsner, P.; Roberge, D. M.; Wuts, P. G. M.; Kurjan, K. C.; Gutmann, B.; Kappe, C. O. </w:t>
      </w:r>
      <w:r w:rsidRPr="007C2070">
        <w:rPr>
          <w:rFonts w:ascii="Arial" w:hAnsi="Arial" w:cs="Arial"/>
          <w:i/>
          <w:sz w:val="20"/>
          <w:szCs w:val="20"/>
          <w:lang w:val="de-DE"/>
        </w:rPr>
        <w:t>Chem</w:t>
      </w:r>
      <w:r w:rsidR="00922622" w:rsidRPr="007C2070">
        <w:rPr>
          <w:rFonts w:ascii="Arial" w:hAnsi="Arial" w:cs="Arial"/>
          <w:i/>
          <w:sz w:val="20"/>
          <w:szCs w:val="20"/>
          <w:lang w:val="de-DE"/>
        </w:rPr>
        <w:t>.</w:t>
      </w:r>
      <w:r w:rsidRPr="007C2070">
        <w:rPr>
          <w:rFonts w:ascii="Arial" w:hAnsi="Arial" w:cs="Arial"/>
          <w:i/>
          <w:sz w:val="20"/>
          <w:szCs w:val="20"/>
          <w:lang w:val="de-DE"/>
        </w:rPr>
        <w:t xml:space="preserve"> Eur</w:t>
      </w:r>
      <w:r w:rsidR="00922622" w:rsidRPr="007C2070">
        <w:rPr>
          <w:rFonts w:ascii="Arial" w:hAnsi="Arial" w:cs="Arial"/>
          <w:i/>
          <w:sz w:val="20"/>
          <w:szCs w:val="20"/>
          <w:lang w:val="de-DE"/>
        </w:rPr>
        <w:t>.</w:t>
      </w:r>
      <w:r w:rsidRPr="007C2070">
        <w:rPr>
          <w:rFonts w:ascii="Arial" w:hAnsi="Arial" w:cs="Arial"/>
          <w:i/>
          <w:sz w:val="20"/>
          <w:szCs w:val="20"/>
          <w:lang w:val="de-DE"/>
        </w:rPr>
        <w:t xml:space="preserve"> J</w:t>
      </w:r>
      <w:r w:rsidR="00922622" w:rsidRPr="007C2070">
        <w:rPr>
          <w:rFonts w:ascii="Arial" w:hAnsi="Arial" w:cs="Arial"/>
          <w:i/>
          <w:sz w:val="20"/>
          <w:szCs w:val="20"/>
          <w:lang w:val="de-DE"/>
        </w:rPr>
        <w:t>.</w:t>
      </w:r>
      <w:r w:rsidRPr="007C2070">
        <w:rPr>
          <w:rFonts w:ascii="Arial" w:hAnsi="Arial" w:cs="Arial"/>
          <w:sz w:val="20"/>
          <w:szCs w:val="20"/>
          <w:lang w:val="de-DE"/>
        </w:rPr>
        <w:t xml:space="preserve"> </w:t>
      </w:r>
      <w:r w:rsidRPr="007C2070">
        <w:rPr>
          <w:rFonts w:ascii="Arial" w:hAnsi="Arial" w:cs="Arial"/>
          <w:b/>
          <w:sz w:val="20"/>
          <w:szCs w:val="20"/>
          <w:lang w:val="de-DE"/>
        </w:rPr>
        <w:t>2017</w:t>
      </w:r>
      <w:r w:rsidRPr="007C2070">
        <w:rPr>
          <w:rFonts w:ascii="Arial" w:hAnsi="Arial" w:cs="Arial"/>
          <w:sz w:val="20"/>
          <w:szCs w:val="20"/>
          <w:lang w:val="de-DE"/>
        </w:rPr>
        <w:t xml:space="preserve">, </w:t>
      </w:r>
      <w:r w:rsidRPr="007C2070">
        <w:rPr>
          <w:rFonts w:ascii="Arial" w:hAnsi="Arial" w:cs="Arial"/>
          <w:i/>
          <w:sz w:val="20"/>
          <w:szCs w:val="20"/>
          <w:lang w:val="de-DE"/>
        </w:rPr>
        <w:t>23</w:t>
      </w:r>
      <w:r w:rsidRPr="007C2070">
        <w:rPr>
          <w:rFonts w:ascii="Arial" w:hAnsi="Arial" w:cs="Arial"/>
          <w:sz w:val="20"/>
          <w:szCs w:val="20"/>
          <w:lang w:val="de-DE"/>
        </w:rPr>
        <w:t>, 176.</w:t>
      </w:r>
    </w:p>
    <w:p w14:paraId="278114AA" w14:textId="77777777" w:rsidR="00422415" w:rsidRPr="009D4D36" w:rsidRDefault="00422415" w:rsidP="00C0035B">
      <w:pPr>
        <w:pStyle w:val="EndNoteBibliography"/>
        <w:numPr>
          <w:ilvl w:val="0"/>
          <w:numId w:val="16"/>
        </w:numPr>
        <w:spacing w:after="120"/>
        <w:jc w:val="both"/>
        <w:rPr>
          <w:rFonts w:ascii="Arial" w:hAnsi="Arial" w:cs="Arial"/>
          <w:sz w:val="20"/>
          <w:szCs w:val="20"/>
        </w:rPr>
      </w:pPr>
      <w:r w:rsidRPr="009D4D36">
        <w:rPr>
          <w:rFonts w:ascii="Arial" w:hAnsi="Arial" w:cs="Arial"/>
          <w:sz w:val="20"/>
          <w:szCs w:val="20"/>
        </w:rPr>
        <w:t xml:space="preserve">McAteer, D. C.; Javed, E.; Huo, L.; Huo, S. </w:t>
      </w:r>
      <w:r w:rsidR="004E5054" w:rsidRPr="009D4D36">
        <w:rPr>
          <w:rFonts w:ascii="Arial" w:hAnsi="Arial" w:cs="Arial"/>
          <w:i/>
          <w:sz w:val="20"/>
          <w:szCs w:val="20"/>
        </w:rPr>
        <w:t>Org</w:t>
      </w:r>
      <w:r w:rsidR="00922622" w:rsidRPr="009D4D36">
        <w:rPr>
          <w:rFonts w:ascii="Arial" w:hAnsi="Arial" w:cs="Arial"/>
          <w:i/>
          <w:sz w:val="20"/>
          <w:szCs w:val="20"/>
        </w:rPr>
        <w:t>.</w:t>
      </w:r>
      <w:r w:rsidR="004E5054" w:rsidRPr="009D4D36">
        <w:rPr>
          <w:rFonts w:ascii="Arial" w:hAnsi="Arial" w:cs="Arial"/>
          <w:i/>
          <w:sz w:val="20"/>
          <w:szCs w:val="20"/>
        </w:rPr>
        <w:t xml:space="preserve"> Lett</w:t>
      </w:r>
      <w:r w:rsidR="00922622" w:rsidRPr="009D4D36">
        <w:rPr>
          <w:rFonts w:ascii="Arial" w:hAnsi="Arial" w:cs="Arial"/>
          <w:i/>
          <w:sz w:val="20"/>
          <w:szCs w:val="20"/>
        </w:rPr>
        <w:t>.</w:t>
      </w:r>
      <w:r w:rsidRPr="009D4D36">
        <w:rPr>
          <w:rFonts w:ascii="Arial" w:hAnsi="Arial" w:cs="Arial"/>
          <w:sz w:val="20"/>
          <w:szCs w:val="20"/>
        </w:rPr>
        <w:t xml:space="preserve"> </w:t>
      </w:r>
      <w:r w:rsidRPr="009D4D36">
        <w:rPr>
          <w:rFonts w:ascii="Arial" w:hAnsi="Arial" w:cs="Arial"/>
          <w:b/>
          <w:sz w:val="20"/>
          <w:szCs w:val="20"/>
        </w:rPr>
        <w:t>2017</w:t>
      </w:r>
      <w:r w:rsidRPr="009D4D36">
        <w:rPr>
          <w:rFonts w:ascii="Arial" w:hAnsi="Arial" w:cs="Arial"/>
          <w:sz w:val="20"/>
          <w:szCs w:val="20"/>
        </w:rPr>
        <w:t xml:space="preserve">, </w:t>
      </w:r>
      <w:r w:rsidRPr="009D4D36">
        <w:rPr>
          <w:rFonts w:ascii="Arial" w:hAnsi="Arial" w:cs="Arial"/>
          <w:i/>
          <w:sz w:val="20"/>
          <w:szCs w:val="20"/>
        </w:rPr>
        <w:t>19</w:t>
      </w:r>
      <w:r w:rsidRPr="009D4D36">
        <w:rPr>
          <w:rFonts w:ascii="Arial" w:hAnsi="Arial" w:cs="Arial"/>
          <w:sz w:val="20"/>
          <w:szCs w:val="20"/>
        </w:rPr>
        <w:t>, 1606.</w:t>
      </w:r>
    </w:p>
    <w:p w14:paraId="1E027774" w14:textId="77777777" w:rsidR="00422415" w:rsidRPr="009D4D36" w:rsidRDefault="00422415" w:rsidP="00C0035B">
      <w:pPr>
        <w:pStyle w:val="EndNoteBibliography"/>
        <w:numPr>
          <w:ilvl w:val="0"/>
          <w:numId w:val="16"/>
        </w:numPr>
        <w:spacing w:after="120"/>
        <w:jc w:val="both"/>
        <w:rPr>
          <w:rFonts w:ascii="Arial" w:hAnsi="Arial" w:cs="Arial"/>
          <w:sz w:val="20"/>
          <w:szCs w:val="20"/>
        </w:rPr>
      </w:pPr>
      <w:r w:rsidRPr="009D4D36">
        <w:rPr>
          <w:rFonts w:ascii="Arial" w:hAnsi="Arial" w:cs="Arial"/>
          <w:sz w:val="20"/>
          <w:szCs w:val="20"/>
        </w:rPr>
        <w:t xml:space="preserve">Snieckus, V. </w:t>
      </w:r>
      <w:r w:rsidR="00922622" w:rsidRPr="009D4D36">
        <w:rPr>
          <w:rFonts w:ascii="Arial" w:hAnsi="Arial" w:cs="Arial"/>
          <w:i/>
          <w:sz w:val="20"/>
          <w:szCs w:val="20"/>
        </w:rPr>
        <w:t>Chem.</w:t>
      </w:r>
      <w:r w:rsidRPr="009D4D36">
        <w:rPr>
          <w:rFonts w:ascii="Arial" w:hAnsi="Arial" w:cs="Arial"/>
          <w:i/>
          <w:sz w:val="20"/>
          <w:szCs w:val="20"/>
        </w:rPr>
        <w:t xml:space="preserve"> Rev</w:t>
      </w:r>
      <w:r w:rsidR="00922622" w:rsidRPr="009D4D36">
        <w:rPr>
          <w:rFonts w:ascii="Arial" w:hAnsi="Arial" w:cs="Arial"/>
          <w:i/>
          <w:sz w:val="20"/>
          <w:szCs w:val="20"/>
        </w:rPr>
        <w:t>.</w:t>
      </w:r>
      <w:r w:rsidRPr="009D4D36">
        <w:rPr>
          <w:rFonts w:ascii="Arial" w:hAnsi="Arial" w:cs="Arial"/>
          <w:sz w:val="20"/>
          <w:szCs w:val="20"/>
        </w:rPr>
        <w:t xml:space="preserve"> </w:t>
      </w:r>
      <w:r w:rsidRPr="009D4D36">
        <w:rPr>
          <w:rFonts w:ascii="Arial" w:hAnsi="Arial" w:cs="Arial"/>
          <w:b/>
          <w:sz w:val="20"/>
          <w:szCs w:val="20"/>
        </w:rPr>
        <w:t>1990</w:t>
      </w:r>
      <w:r w:rsidRPr="009D4D36">
        <w:rPr>
          <w:rFonts w:ascii="Arial" w:hAnsi="Arial" w:cs="Arial"/>
          <w:sz w:val="20"/>
          <w:szCs w:val="20"/>
        </w:rPr>
        <w:t xml:space="preserve">, </w:t>
      </w:r>
      <w:r w:rsidRPr="009D4D36">
        <w:rPr>
          <w:rFonts w:ascii="Arial" w:hAnsi="Arial" w:cs="Arial"/>
          <w:i/>
          <w:sz w:val="20"/>
          <w:szCs w:val="20"/>
        </w:rPr>
        <w:t>90</w:t>
      </w:r>
      <w:r w:rsidRPr="009D4D36">
        <w:rPr>
          <w:rFonts w:ascii="Arial" w:hAnsi="Arial" w:cs="Arial"/>
          <w:sz w:val="20"/>
          <w:szCs w:val="20"/>
        </w:rPr>
        <w:t>, 879</w:t>
      </w:r>
      <w:r w:rsidR="003D6B5C" w:rsidRPr="009D4D36">
        <w:rPr>
          <w:rFonts w:ascii="Arial" w:hAnsi="Arial" w:cs="Arial"/>
          <w:sz w:val="20"/>
          <w:szCs w:val="20"/>
        </w:rPr>
        <w:t xml:space="preserve"> and references there in</w:t>
      </w:r>
      <w:r w:rsidRPr="009D4D36">
        <w:rPr>
          <w:rFonts w:ascii="Arial" w:hAnsi="Arial" w:cs="Arial"/>
          <w:sz w:val="20"/>
          <w:szCs w:val="20"/>
        </w:rPr>
        <w:t>.</w:t>
      </w:r>
    </w:p>
    <w:p w14:paraId="5FAD71BC" w14:textId="77777777" w:rsidR="00422415" w:rsidRPr="009D4D36" w:rsidRDefault="00642544" w:rsidP="00C0035B">
      <w:pPr>
        <w:pStyle w:val="Undertittel"/>
        <w:numPr>
          <w:ilvl w:val="0"/>
          <w:numId w:val="16"/>
        </w:numPr>
        <w:spacing w:after="120" w:line="240" w:lineRule="auto"/>
        <w:jc w:val="both"/>
        <w:rPr>
          <w:rFonts w:ascii="Arial" w:hAnsi="Arial" w:cs="Arial"/>
          <w:noProof/>
          <w:color w:val="auto"/>
          <w:sz w:val="20"/>
          <w:szCs w:val="20"/>
        </w:rPr>
      </w:pPr>
      <w:r w:rsidRPr="009D4D36">
        <w:rPr>
          <w:rFonts w:ascii="Arial" w:hAnsi="Arial" w:cs="Arial"/>
          <w:noProof/>
          <w:color w:val="auto"/>
          <w:sz w:val="20"/>
          <w:szCs w:val="20"/>
        </w:rPr>
        <w:t>Snieckus, V.;</w:t>
      </w:r>
      <w:r w:rsidR="00422415" w:rsidRPr="009D4D36">
        <w:rPr>
          <w:rFonts w:ascii="Arial" w:hAnsi="Arial" w:cs="Arial"/>
          <w:noProof/>
          <w:color w:val="auto"/>
          <w:sz w:val="20"/>
          <w:szCs w:val="20"/>
        </w:rPr>
        <w:t xml:space="preserve"> Macklin, T. </w:t>
      </w:r>
      <w:r w:rsidR="00422415" w:rsidRPr="009D4D36">
        <w:rPr>
          <w:rFonts w:ascii="Arial" w:hAnsi="Arial" w:cs="Arial"/>
          <w:i/>
          <w:noProof/>
          <w:color w:val="auto"/>
          <w:sz w:val="20"/>
          <w:szCs w:val="20"/>
        </w:rPr>
        <w:t>Handbook of CH Transformations</w:t>
      </w:r>
      <w:r w:rsidR="00422415" w:rsidRPr="009D4D36">
        <w:rPr>
          <w:rFonts w:ascii="Arial" w:hAnsi="Arial" w:cs="Arial"/>
          <w:noProof/>
          <w:color w:val="auto"/>
          <w:sz w:val="20"/>
          <w:szCs w:val="20"/>
        </w:rPr>
        <w:t>; Wiley-VCH</w:t>
      </w:r>
      <w:r w:rsidR="004E5054" w:rsidRPr="009D4D36">
        <w:rPr>
          <w:rFonts w:ascii="Arial" w:hAnsi="Arial" w:cs="Arial"/>
          <w:color w:val="auto"/>
          <w:sz w:val="20"/>
          <w:szCs w:val="20"/>
        </w:rPr>
        <w:t>:</w:t>
      </w:r>
      <w:r w:rsidRPr="009D4D36">
        <w:rPr>
          <w:rFonts w:ascii="Arial" w:hAnsi="Arial" w:cs="Arial"/>
          <w:color w:val="auto"/>
          <w:sz w:val="20"/>
          <w:szCs w:val="20"/>
        </w:rPr>
        <w:t xml:space="preserve"> Weinheim,</w:t>
      </w:r>
      <w:r w:rsidR="004E5054" w:rsidRPr="009D4D36">
        <w:rPr>
          <w:rFonts w:ascii="Arial" w:hAnsi="Arial" w:cs="Arial"/>
          <w:color w:val="auto"/>
          <w:sz w:val="20"/>
          <w:szCs w:val="20"/>
        </w:rPr>
        <w:t xml:space="preserve"> Germany</w:t>
      </w:r>
      <w:r w:rsidR="00422415" w:rsidRPr="009D4D36">
        <w:rPr>
          <w:rFonts w:ascii="Arial" w:hAnsi="Arial" w:cs="Arial"/>
          <w:noProof/>
          <w:color w:val="auto"/>
          <w:sz w:val="20"/>
          <w:szCs w:val="20"/>
        </w:rPr>
        <w:t xml:space="preserve">, </w:t>
      </w:r>
      <w:r w:rsidR="00422415" w:rsidRPr="009D4D36">
        <w:rPr>
          <w:rFonts w:ascii="Arial" w:hAnsi="Arial" w:cs="Arial"/>
          <w:b/>
          <w:noProof/>
          <w:color w:val="auto"/>
          <w:sz w:val="20"/>
          <w:szCs w:val="20"/>
        </w:rPr>
        <w:t>2005</w:t>
      </w:r>
      <w:r w:rsidR="004E5054" w:rsidRPr="009D4D36">
        <w:rPr>
          <w:rFonts w:ascii="Arial" w:hAnsi="Arial" w:cs="Arial"/>
          <w:color w:val="auto"/>
          <w:sz w:val="20"/>
          <w:szCs w:val="20"/>
        </w:rPr>
        <w:t xml:space="preserve">, </w:t>
      </w:r>
      <w:r w:rsidRPr="009D4D36">
        <w:rPr>
          <w:rFonts w:ascii="Arial" w:hAnsi="Arial" w:cs="Arial"/>
          <w:i/>
          <w:color w:val="auto"/>
          <w:sz w:val="20"/>
          <w:szCs w:val="20"/>
        </w:rPr>
        <w:t>1</w:t>
      </w:r>
      <w:r w:rsidRPr="009D4D36">
        <w:rPr>
          <w:rFonts w:ascii="Arial" w:hAnsi="Arial" w:cs="Arial"/>
          <w:color w:val="auto"/>
          <w:sz w:val="20"/>
          <w:szCs w:val="20"/>
        </w:rPr>
        <w:t xml:space="preserve">, </w:t>
      </w:r>
      <w:r w:rsidR="004E5054" w:rsidRPr="009D4D36">
        <w:rPr>
          <w:rFonts w:ascii="Arial" w:hAnsi="Arial" w:cs="Arial"/>
          <w:color w:val="auto"/>
          <w:sz w:val="20"/>
          <w:szCs w:val="20"/>
        </w:rPr>
        <w:t>106</w:t>
      </w:r>
      <w:r w:rsidR="00422415" w:rsidRPr="009D4D36">
        <w:rPr>
          <w:rFonts w:ascii="Arial" w:hAnsi="Arial" w:cs="Arial"/>
          <w:noProof/>
          <w:color w:val="auto"/>
          <w:sz w:val="20"/>
          <w:szCs w:val="20"/>
        </w:rPr>
        <w:t>.</w:t>
      </w:r>
    </w:p>
    <w:p w14:paraId="1BF115E9" w14:textId="77777777" w:rsidR="00422415" w:rsidRPr="009D4D36" w:rsidRDefault="00422415" w:rsidP="00C0035B">
      <w:pPr>
        <w:pStyle w:val="EndNoteBibliography"/>
        <w:numPr>
          <w:ilvl w:val="0"/>
          <w:numId w:val="16"/>
        </w:numPr>
        <w:spacing w:after="120"/>
        <w:jc w:val="both"/>
        <w:rPr>
          <w:rFonts w:ascii="Arial" w:hAnsi="Arial" w:cs="Arial"/>
          <w:sz w:val="20"/>
          <w:szCs w:val="20"/>
        </w:rPr>
      </w:pPr>
      <w:r w:rsidRPr="009D4D36">
        <w:rPr>
          <w:rFonts w:ascii="Arial" w:hAnsi="Arial" w:cs="Arial"/>
          <w:sz w:val="20"/>
          <w:szCs w:val="20"/>
        </w:rPr>
        <w:t>Hartung, C. G.; Snieckus, V.</w:t>
      </w:r>
      <w:r w:rsidR="00642544" w:rsidRPr="009D4D36">
        <w:rPr>
          <w:rFonts w:ascii="Arial" w:hAnsi="Arial" w:cs="Arial"/>
          <w:i/>
          <w:sz w:val="20"/>
          <w:szCs w:val="20"/>
        </w:rPr>
        <w:t xml:space="preserve"> Modern Arene Chemistry</w:t>
      </w:r>
      <w:r w:rsidRPr="009D4D36">
        <w:rPr>
          <w:rFonts w:ascii="Arial" w:hAnsi="Arial" w:cs="Arial"/>
          <w:sz w:val="20"/>
          <w:szCs w:val="20"/>
        </w:rPr>
        <w:t xml:space="preserve">, </w:t>
      </w:r>
      <w:r w:rsidR="00642544" w:rsidRPr="009D4D36">
        <w:rPr>
          <w:rFonts w:ascii="Arial" w:hAnsi="Arial" w:cs="Arial"/>
          <w:sz w:val="20"/>
          <w:szCs w:val="20"/>
        </w:rPr>
        <w:t xml:space="preserve">Astruc, D., Ed., </w:t>
      </w:r>
      <w:r w:rsidR="004E5054" w:rsidRPr="009D4D36">
        <w:rPr>
          <w:rFonts w:ascii="Arial" w:hAnsi="Arial" w:cs="Arial"/>
          <w:sz w:val="20"/>
          <w:szCs w:val="20"/>
        </w:rPr>
        <w:t xml:space="preserve">Wiley-VCH: Germany, </w:t>
      </w:r>
      <w:r w:rsidRPr="009D4D36">
        <w:rPr>
          <w:rFonts w:ascii="Arial" w:hAnsi="Arial" w:cs="Arial"/>
          <w:b/>
          <w:sz w:val="20"/>
          <w:szCs w:val="20"/>
        </w:rPr>
        <w:t>2002</w:t>
      </w:r>
      <w:r w:rsidR="004E5054" w:rsidRPr="009D4D36">
        <w:rPr>
          <w:rFonts w:ascii="Arial" w:hAnsi="Arial" w:cs="Arial"/>
          <w:sz w:val="20"/>
          <w:szCs w:val="20"/>
        </w:rPr>
        <w:t>, 330</w:t>
      </w:r>
      <w:r w:rsidRPr="009D4D36">
        <w:rPr>
          <w:rFonts w:ascii="Arial" w:hAnsi="Arial" w:cs="Arial"/>
          <w:sz w:val="20"/>
          <w:szCs w:val="20"/>
        </w:rPr>
        <w:t>.</w:t>
      </w:r>
    </w:p>
    <w:p w14:paraId="0AE2529B" w14:textId="77777777" w:rsidR="003D6B5C" w:rsidRPr="009D4D36" w:rsidRDefault="003D6B5C" w:rsidP="003D6B5C">
      <w:pPr>
        <w:pStyle w:val="EndNoteBibliography"/>
        <w:numPr>
          <w:ilvl w:val="0"/>
          <w:numId w:val="16"/>
        </w:numPr>
        <w:spacing w:after="120"/>
        <w:jc w:val="both"/>
        <w:rPr>
          <w:rFonts w:ascii="Arial" w:hAnsi="Arial" w:cs="Arial"/>
          <w:sz w:val="20"/>
          <w:szCs w:val="20"/>
        </w:rPr>
      </w:pPr>
      <w:r w:rsidRPr="009D4D36">
        <w:rPr>
          <w:rFonts w:ascii="Arial" w:hAnsi="Arial" w:cs="Arial"/>
          <w:sz w:val="20"/>
          <w:szCs w:val="20"/>
        </w:rPr>
        <w:t xml:space="preserve">Cai, X.; Brown, S.; Hodson, P.; Snieckus, V. </w:t>
      </w:r>
      <w:r w:rsidRPr="009D4D36">
        <w:rPr>
          <w:rFonts w:ascii="Arial" w:hAnsi="Arial" w:cs="Arial"/>
          <w:i/>
          <w:sz w:val="20"/>
          <w:szCs w:val="20"/>
        </w:rPr>
        <w:t>Can. J. Chem.</w:t>
      </w:r>
      <w:r w:rsidRPr="009D4D36">
        <w:rPr>
          <w:rFonts w:ascii="Arial" w:hAnsi="Arial" w:cs="Arial"/>
          <w:sz w:val="20"/>
          <w:szCs w:val="20"/>
        </w:rPr>
        <w:t xml:space="preserve"> </w:t>
      </w:r>
      <w:r w:rsidRPr="009D4D36">
        <w:rPr>
          <w:rFonts w:ascii="Arial" w:hAnsi="Arial" w:cs="Arial"/>
          <w:b/>
          <w:sz w:val="20"/>
          <w:szCs w:val="20"/>
        </w:rPr>
        <w:t>2004</w:t>
      </w:r>
      <w:r w:rsidRPr="009D4D36">
        <w:rPr>
          <w:rFonts w:ascii="Arial" w:hAnsi="Arial" w:cs="Arial"/>
          <w:sz w:val="20"/>
          <w:szCs w:val="20"/>
        </w:rPr>
        <w:t xml:space="preserve">, </w:t>
      </w:r>
      <w:r w:rsidRPr="009D4D36">
        <w:rPr>
          <w:rFonts w:ascii="Arial" w:hAnsi="Arial" w:cs="Arial"/>
          <w:i/>
          <w:sz w:val="20"/>
          <w:szCs w:val="20"/>
        </w:rPr>
        <w:t>82</w:t>
      </w:r>
      <w:r w:rsidRPr="009D4D36">
        <w:rPr>
          <w:rFonts w:ascii="Arial" w:hAnsi="Arial" w:cs="Arial"/>
          <w:sz w:val="20"/>
          <w:szCs w:val="20"/>
        </w:rPr>
        <w:t>, 195.</w:t>
      </w:r>
    </w:p>
    <w:p w14:paraId="2787B850" w14:textId="77777777" w:rsidR="003D6B5C" w:rsidRDefault="003D6B5C" w:rsidP="003D6B5C">
      <w:pPr>
        <w:pStyle w:val="EndNoteBibliography"/>
        <w:numPr>
          <w:ilvl w:val="0"/>
          <w:numId w:val="16"/>
        </w:numPr>
        <w:spacing w:after="120"/>
        <w:jc w:val="both"/>
        <w:rPr>
          <w:rFonts w:ascii="Arial" w:hAnsi="Arial" w:cs="Arial"/>
          <w:sz w:val="20"/>
          <w:szCs w:val="20"/>
        </w:rPr>
      </w:pPr>
      <w:r w:rsidRPr="009D4D36">
        <w:rPr>
          <w:rFonts w:ascii="Arial" w:hAnsi="Arial" w:cs="Arial"/>
          <w:sz w:val="20"/>
          <w:szCs w:val="20"/>
        </w:rPr>
        <w:t xml:space="preserve">Fu, J.-m.; Snieckus, V. </w:t>
      </w:r>
      <w:r w:rsidRPr="009D4D36">
        <w:rPr>
          <w:rFonts w:ascii="Arial" w:hAnsi="Arial" w:cs="Arial"/>
          <w:i/>
          <w:sz w:val="20"/>
          <w:szCs w:val="20"/>
        </w:rPr>
        <w:t>Can. J. Chem.</w:t>
      </w:r>
      <w:r w:rsidRPr="009D4D36">
        <w:rPr>
          <w:rFonts w:ascii="Arial" w:hAnsi="Arial" w:cs="Arial"/>
          <w:sz w:val="20"/>
          <w:szCs w:val="20"/>
        </w:rPr>
        <w:t xml:space="preserve"> </w:t>
      </w:r>
      <w:r w:rsidRPr="009D4D36">
        <w:rPr>
          <w:rFonts w:ascii="Arial" w:hAnsi="Arial" w:cs="Arial"/>
          <w:b/>
          <w:sz w:val="20"/>
          <w:szCs w:val="20"/>
        </w:rPr>
        <w:t>2000</w:t>
      </w:r>
      <w:r w:rsidRPr="009D4D36">
        <w:rPr>
          <w:rFonts w:ascii="Arial" w:hAnsi="Arial" w:cs="Arial"/>
          <w:sz w:val="20"/>
          <w:szCs w:val="20"/>
        </w:rPr>
        <w:t xml:space="preserve">, </w:t>
      </w:r>
      <w:r w:rsidRPr="009D4D36">
        <w:rPr>
          <w:rFonts w:ascii="Arial" w:hAnsi="Arial" w:cs="Arial"/>
          <w:i/>
          <w:sz w:val="20"/>
          <w:szCs w:val="20"/>
        </w:rPr>
        <w:t>78</w:t>
      </w:r>
      <w:r w:rsidRPr="009D4D36">
        <w:rPr>
          <w:rFonts w:ascii="Arial" w:hAnsi="Arial" w:cs="Arial"/>
          <w:sz w:val="20"/>
          <w:szCs w:val="20"/>
        </w:rPr>
        <w:t>, 905.</w:t>
      </w:r>
    </w:p>
    <w:p w14:paraId="1CB68ACA" w14:textId="77777777" w:rsidR="00880E51" w:rsidRDefault="00880E51" w:rsidP="00880E51">
      <w:pPr>
        <w:pStyle w:val="EndNoteBibliography"/>
        <w:numPr>
          <w:ilvl w:val="0"/>
          <w:numId w:val="16"/>
        </w:numPr>
        <w:spacing w:after="120"/>
        <w:jc w:val="both"/>
        <w:rPr>
          <w:rFonts w:ascii="Arial" w:hAnsi="Arial" w:cs="Arial"/>
          <w:sz w:val="20"/>
          <w:szCs w:val="20"/>
          <w:lang w:val="en-GB"/>
        </w:rPr>
      </w:pPr>
      <w:r w:rsidRPr="009D4D36">
        <w:rPr>
          <w:rFonts w:ascii="Arial" w:hAnsi="Arial" w:cs="Arial"/>
          <w:sz w:val="20"/>
          <w:szCs w:val="20"/>
          <w:lang w:val="nb-NO"/>
        </w:rPr>
        <w:t xml:space="preserve">Jørgensen, K. B.; Rantanen, T.; Dörfler, T.; Snieckus, V. </w:t>
      </w:r>
      <w:r w:rsidRPr="009D4D36">
        <w:rPr>
          <w:rFonts w:ascii="Arial" w:hAnsi="Arial" w:cs="Arial"/>
          <w:i/>
          <w:sz w:val="20"/>
          <w:szCs w:val="20"/>
          <w:lang w:val="nb-NO"/>
        </w:rPr>
        <w:t xml:space="preserve">J. Org. </w:t>
      </w:r>
      <w:r w:rsidRPr="009D4D36">
        <w:rPr>
          <w:rFonts w:ascii="Arial" w:hAnsi="Arial" w:cs="Arial"/>
          <w:i/>
          <w:sz w:val="20"/>
          <w:szCs w:val="20"/>
          <w:lang w:val="en-GB"/>
        </w:rPr>
        <w:t>Chem.</w:t>
      </w:r>
      <w:r w:rsidRPr="009D4D36">
        <w:rPr>
          <w:rFonts w:ascii="Arial" w:hAnsi="Arial" w:cs="Arial"/>
          <w:sz w:val="20"/>
          <w:szCs w:val="20"/>
          <w:lang w:val="en-GB"/>
        </w:rPr>
        <w:t xml:space="preserve"> </w:t>
      </w:r>
      <w:r w:rsidRPr="009D4D36">
        <w:rPr>
          <w:rFonts w:ascii="Arial" w:hAnsi="Arial" w:cs="Arial"/>
          <w:b/>
          <w:sz w:val="20"/>
          <w:szCs w:val="20"/>
          <w:lang w:val="en-GB"/>
        </w:rPr>
        <w:t>2015</w:t>
      </w:r>
      <w:r w:rsidRPr="009D4D36">
        <w:rPr>
          <w:rFonts w:ascii="Arial" w:hAnsi="Arial" w:cs="Arial"/>
          <w:sz w:val="20"/>
          <w:szCs w:val="20"/>
          <w:lang w:val="en-GB"/>
        </w:rPr>
        <w:t xml:space="preserve">, </w:t>
      </w:r>
      <w:r w:rsidRPr="009D4D36">
        <w:rPr>
          <w:rFonts w:ascii="Arial" w:hAnsi="Arial" w:cs="Arial"/>
          <w:i/>
          <w:sz w:val="20"/>
          <w:szCs w:val="20"/>
          <w:lang w:val="en-GB"/>
        </w:rPr>
        <w:t>80</w:t>
      </w:r>
      <w:r w:rsidRPr="009D4D36">
        <w:rPr>
          <w:rFonts w:ascii="Arial" w:hAnsi="Arial" w:cs="Arial"/>
          <w:sz w:val="20"/>
          <w:szCs w:val="20"/>
          <w:lang w:val="en-GB"/>
        </w:rPr>
        <w:t>, 9410 and references there in.</w:t>
      </w:r>
    </w:p>
    <w:p w14:paraId="21F723ED" w14:textId="77777777" w:rsidR="00AB42DC" w:rsidRPr="00880E51" w:rsidRDefault="00AB42DC" w:rsidP="00880E51">
      <w:pPr>
        <w:pStyle w:val="EndNoteBibliography"/>
        <w:numPr>
          <w:ilvl w:val="0"/>
          <w:numId w:val="16"/>
        </w:numPr>
        <w:spacing w:after="120"/>
        <w:jc w:val="both"/>
        <w:rPr>
          <w:rFonts w:ascii="Arial" w:hAnsi="Arial" w:cs="Arial"/>
          <w:sz w:val="20"/>
          <w:szCs w:val="20"/>
          <w:lang w:val="en-GB"/>
        </w:rPr>
      </w:pPr>
      <w:r w:rsidRPr="00AB42DC">
        <w:rPr>
          <w:rFonts w:ascii="Arial" w:hAnsi="Arial" w:cs="Arial"/>
          <w:sz w:val="20"/>
          <w:szCs w:val="20"/>
          <w:lang w:val="en-GB"/>
        </w:rPr>
        <w:t>Harvey, R.</w:t>
      </w:r>
      <w:r>
        <w:rPr>
          <w:rFonts w:ascii="Arial" w:hAnsi="Arial" w:cs="Arial"/>
          <w:sz w:val="20"/>
          <w:szCs w:val="20"/>
          <w:lang w:val="en-GB"/>
        </w:rPr>
        <w:t xml:space="preserve"> G.</w:t>
      </w:r>
      <w:r w:rsidRPr="00AB42DC">
        <w:rPr>
          <w:rFonts w:ascii="Arial" w:hAnsi="Arial" w:cs="Arial"/>
          <w:sz w:val="20"/>
          <w:szCs w:val="20"/>
          <w:lang w:val="en-GB"/>
        </w:rPr>
        <w:t>; Cortez, C.</w:t>
      </w:r>
      <w:r>
        <w:rPr>
          <w:rFonts w:ascii="Arial" w:hAnsi="Arial" w:cs="Arial"/>
          <w:sz w:val="20"/>
          <w:szCs w:val="20"/>
          <w:lang w:val="en-GB"/>
        </w:rPr>
        <w:t>;</w:t>
      </w:r>
      <w:r w:rsidRPr="00AB42DC">
        <w:rPr>
          <w:rFonts w:ascii="Arial" w:hAnsi="Arial" w:cs="Arial"/>
          <w:sz w:val="20"/>
          <w:szCs w:val="20"/>
          <w:lang w:val="en-GB"/>
        </w:rPr>
        <w:t xml:space="preserve"> Ananthanarayan, T.</w:t>
      </w:r>
      <w:r>
        <w:rPr>
          <w:rFonts w:ascii="Arial" w:hAnsi="Arial" w:cs="Arial"/>
          <w:sz w:val="20"/>
          <w:szCs w:val="20"/>
          <w:lang w:val="en-GB"/>
        </w:rPr>
        <w:t xml:space="preserve"> P.</w:t>
      </w:r>
      <w:r w:rsidRPr="00AB42DC">
        <w:rPr>
          <w:rFonts w:ascii="Arial" w:hAnsi="Arial" w:cs="Arial"/>
          <w:sz w:val="20"/>
          <w:szCs w:val="20"/>
          <w:lang w:val="en-GB"/>
        </w:rPr>
        <w:t>; Schmolka</w:t>
      </w:r>
      <w:r>
        <w:rPr>
          <w:rFonts w:ascii="Arial" w:hAnsi="Arial" w:cs="Arial"/>
          <w:sz w:val="20"/>
          <w:szCs w:val="20"/>
          <w:lang w:val="en-GB"/>
        </w:rPr>
        <w:t xml:space="preserve">, S </w:t>
      </w:r>
      <w:r w:rsidRPr="00AB42DC">
        <w:rPr>
          <w:rFonts w:ascii="Arial" w:hAnsi="Arial" w:cs="Arial"/>
          <w:i/>
          <w:iCs/>
          <w:sz w:val="20"/>
          <w:szCs w:val="20"/>
          <w:lang w:val="en-GB"/>
        </w:rPr>
        <w:t xml:space="preserve">J. Org. Chem. </w:t>
      </w:r>
      <w:r w:rsidRPr="00AB42DC">
        <w:rPr>
          <w:rFonts w:ascii="Arial" w:hAnsi="Arial" w:cs="Arial"/>
          <w:b/>
          <w:bCs/>
          <w:sz w:val="20"/>
          <w:szCs w:val="20"/>
          <w:lang w:val="en-GB"/>
        </w:rPr>
        <w:t>1988</w:t>
      </w:r>
      <w:r w:rsidRPr="00AB42DC">
        <w:rPr>
          <w:rFonts w:ascii="Arial" w:hAnsi="Arial" w:cs="Arial"/>
          <w:bCs/>
          <w:sz w:val="20"/>
          <w:szCs w:val="20"/>
          <w:lang w:val="en-GB"/>
        </w:rPr>
        <w:t>,</w:t>
      </w:r>
      <w:r w:rsidRPr="00AB42DC">
        <w:rPr>
          <w:rFonts w:ascii="Arial" w:hAnsi="Arial" w:cs="Arial"/>
          <w:b/>
          <w:bCs/>
          <w:sz w:val="20"/>
          <w:szCs w:val="20"/>
          <w:lang w:val="en-GB"/>
        </w:rPr>
        <w:t xml:space="preserve"> </w:t>
      </w:r>
      <w:r w:rsidRPr="00AB42DC">
        <w:rPr>
          <w:rFonts w:ascii="Arial" w:hAnsi="Arial" w:cs="Arial"/>
          <w:bCs/>
          <w:sz w:val="20"/>
          <w:szCs w:val="20"/>
          <w:lang w:val="en-GB"/>
        </w:rPr>
        <w:t>53</w:t>
      </w:r>
      <w:r>
        <w:rPr>
          <w:rFonts w:ascii="Arial" w:hAnsi="Arial" w:cs="Arial"/>
          <w:bCs/>
          <w:sz w:val="20"/>
          <w:szCs w:val="20"/>
          <w:lang w:val="en-GB"/>
        </w:rPr>
        <w:t>,</w:t>
      </w:r>
      <w:r w:rsidRPr="00AB42DC">
        <w:rPr>
          <w:rFonts w:ascii="Arial" w:hAnsi="Arial" w:cs="Arial"/>
          <w:bCs/>
          <w:sz w:val="20"/>
          <w:szCs w:val="20"/>
          <w:lang w:val="en-GB"/>
        </w:rPr>
        <w:t xml:space="preserve"> 3936</w:t>
      </w:r>
      <w:r>
        <w:rPr>
          <w:rFonts w:ascii="Arial" w:hAnsi="Arial" w:cs="Arial"/>
          <w:bCs/>
          <w:sz w:val="20"/>
          <w:szCs w:val="20"/>
          <w:lang w:val="en-GB"/>
        </w:rPr>
        <w:t>.</w:t>
      </w:r>
    </w:p>
    <w:p w14:paraId="212A0BF3" w14:textId="77777777" w:rsidR="00422415" w:rsidRPr="00880E51" w:rsidRDefault="00642544" w:rsidP="00C0035B">
      <w:pPr>
        <w:pStyle w:val="EndNoteBibliography"/>
        <w:numPr>
          <w:ilvl w:val="0"/>
          <w:numId w:val="16"/>
        </w:numPr>
        <w:spacing w:after="120"/>
        <w:jc w:val="both"/>
        <w:rPr>
          <w:rFonts w:ascii="Arial" w:hAnsi="Arial" w:cs="Arial"/>
          <w:sz w:val="20"/>
          <w:szCs w:val="20"/>
          <w:lang w:val="en-GB"/>
        </w:rPr>
      </w:pPr>
      <w:r w:rsidRPr="00D30E33">
        <w:rPr>
          <w:rFonts w:ascii="Arial" w:hAnsi="Arial" w:cs="Arial"/>
          <w:sz w:val="20"/>
          <w:szCs w:val="20"/>
          <w:lang w:val="nb-NO"/>
        </w:rPr>
        <w:t>Groom, K.; Hussain, S. S.; Morin, J.; Nilewski, C.; Rantanen, T.;</w:t>
      </w:r>
      <w:r w:rsidR="00422415" w:rsidRPr="00D30E33">
        <w:rPr>
          <w:rFonts w:ascii="Arial" w:hAnsi="Arial" w:cs="Arial"/>
          <w:sz w:val="20"/>
          <w:szCs w:val="20"/>
          <w:lang w:val="nb-NO"/>
        </w:rPr>
        <w:t xml:space="preserve"> Snieckus, V. </w:t>
      </w:r>
      <w:r w:rsidR="004E5054" w:rsidRPr="00D30E33">
        <w:rPr>
          <w:rFonts w:ascii="Arial" w:hAnsi="Arial" w:cs="Arial"/>
          <w:i/>
          <w:sz w:val="20"/>
          <w:szCs w:val="20"/>
          <w:lang w:val="nb-NO"/>
        </w:rPr>
        <w:t>Org</w:t>
      </w:r>
      <w:r w:rsidR="00922622" w:rsidRPr="00D30E33">
        <w:rPr>
          <w:rFonts w:ascii="Arial" w:hAnsi="Arial" w:cs="Arial"/>
          <w:i/>
          <w:sz w:val="20"/>
          <w:szCs w:val="20"/>
          <w:lang w:val="nb-NO"/>
        </w:rPr>
        <w:t>.</w:t>
      </w:r>
      <w:r w:rsidR="004E5054" w:rsidRPr="00D30E33">
        <w:rPr>
          <w:rFonts w:ascii="Arial" w:hAnsi="Arial" w:cs="Arial"/>
          <w:i/>
          <w:sz w:val="20"/>
          <w:szCs w:val="20"/>
          <w:lang w:val="nb-NO"/>
        </w:rPr>
        <w:t xml:space="preserve"> </w:t>
      </w:r>
      <w:r w:rsidR="004E5054" w:rsidRPr="00880E51">
        <w:rPr>
          <w:rFonts w:ascii="Arial" w:hAnsi="Arial" w:cs="Arial"/>
          <w:i/>
          <w:sz w:val="20"/>
          <w:szCs w:val="20"/>
          <w:lang w:val="en-GB"/>
        </w:rPr>
        <w:t>Lett</w:t>
      </w:r>
      <w:r w:rsidR="00922622" w:rsidRPr="00880E51">
        <w:rPr>
          <w:rFonts w:ascii="Arial" w:hAnsi="Arial" w:cs="Arial"/>
          <w:i/>
          <w:sz w:val="20"/>
          <w:szCs w:val="20"/>
          <w:lang w:val="en-GB"/>
        </w:rPr>
        <w:t>.</w:t>
      </w:r>
      <w:r w:rsidR="00422415" w:rsidRPr="00880E51">
        <w:rPr>
          <w:rFonts w:ascii="Arial" w:hAnsi="Arial" w:cs="Arial"/>
          <w:sz w:val="20"/>
          <w:szCs w:val="20"/>
          <w:lang w:val="en-GB"/>
        </w:rPr>
        <w:t xml:space="preserve"> </w:t>
      </w:r>
      <w:r w:rsidR="00422415" w:rsidRPr="00880E51">
        <w:rPr>
          <w:rFonts w:ascii="Arial" w:hAnsi="Arial" w:cs="Arial"/>
          <w:b/>
          <w:sz w:val="20"/>
          <w:szCs w:val="20"/>
          <w:lang w:val="en-GB"/>
        </w:rPr>
        <w:t>2014</w:t>
      </w:r>
      <w:r w:rsidR="00422415" w:rsidRPr="00880E51">
        <w:rPr>
          <w:rFonts w:ascii="Arial" w:hAnsi="Arial" w:cs="Arial"/>
          <w:sz w:val="20"/>
          <w:szCs w:val="20"/>
          <w:lang w:val="en-GB"/>
        </w:rPr>
        <w:t xml:space="preserve">, </w:t>
      </w:r>
      <w:r w:rsidR="00422415" w:rsidRPr="00880E51">
        <w:rPr>
          <w:rFonts w:ascii="Arial" w:hAnsi="Arial" w:cs="Arial"/>
          <w:i/>
          <w:sz w:val="20"/>
          <w:szCs w:val="20"/>
          <w:lang w:val="en-GB"/>
        </w:rPr>
        <w:t>16</w:t>
      </w:r>
      <w:r w:rsidR="00422415" w:rsidRPr="00880E51">
        <w:rPr>
          <w:rFonts w:ascii="Arial" w:hAnsi="Arial" w:cs="Arial"/>
          <w:sz w:val="20"/>
          <w:szCs w:val="20"/>
          <w:lang w:val="en-GB"/>
        </w:rPr>
        <w:t>, 2378</w:t>
      </w:r>
      <w:r w:rsidR="003D6B5C" w:rsidRPr="00880E51">
        <w:rPr>
          <w:rFonts w:ascii="Arial" w:hAnsi="Arial" w:cs="Arial"/>
          <w:sz w:val="20"/>
          <w:szCs w:val="20"/>
          <w:lang w:val="en-GB"/>
        </w:rPr>
        <w:t xml:space="preserve"> and references there in</w:t>
      </w:r>
      <w:r w:rsidR="00422415" w:rsidRPr="00880E51">
        <w:rPr>
          <w:rFonts w:ascii="Arial" w:hAnsi="Arial" w:cs="Arial"/>
          <w:sz w:val="20"/>
          <w:szCs w:val="20"/>
          <w:lang w:val="en-GB"/>
        </w:rPr>
        <w:t>.</w:t>
      </w:r>
    </w:p>
    <w:p w14:paraId="65191C60" w14:textId="77777777" w:rsidR="00422415" w:rsidRPr="006559BE" w:rsidRDefault="00422415" w:rsidP="00C0035B">
      <w:pPr>
        <w:pStyle w:val="EndNoteBibliography"/>
        <w:numPr>
          <w:ilvl w:val="0"/>
          <w:numId w:val="16"/>
        </w:numPr>
        <w:spacing w:after="120"/>
        <w:jc w:val="both"/>
        <w:rPr>
          <w:rFonts w:ascii="Arial" w:hAnsi="Arial" w:cs="Arial"/>
          <w:sz w:val="20"/>
          <w:szCs w:val="20"/>
          <w:lang w:val="en-GB"/>
        </w:rPr>
      </w:pPr>
      <w:r w:rsidRPr="006559BE">
        <w:rPr>
          <w:rFonts w:ascii="Arial" w:hAnsi="Arial" w:cs="Arial"/>
          <w:sz w:val="20"/>
          <w:szCs w:val="20"/>
          <w:lang w:val="en-GB"/>
        </w:rPr>
        <w:t xml:space="preserve">Wrona-Piotrowicz, A.; Ciechańska, M.; Zakrzewski, J.; Métivier, R.; Brosseau, A.; Makal, A. </w:t>
      </w:r>
      <w:r w:rsidRPr="006559BE">
        <w:rPr>
          <w:rFonts w:ascii="Arial" w:hAnsi="Arial" w:cs="Arial"/>
          <w:i/>
          <w:sz w:val="20"/>
          <w:szCs w:val="20"/>
          <w:lang w:val="en-GB"/>
        </w:rPr>
        <w:t>Dyes and Pigments</w:t>
      </w:r>
      <w:r w:rsidRPr="006559BE">
        <w:rPr>
          <w:rFonts w:ascii="Arial" w:hAnsi="Arial" w:cs="Arial"/>
          <w:sz w:val="20"/>
          <w:szCs w:val="20"/>
          <w:lang w:val="en-GB"/>
        </w:rPr>
        <w:t xml:space="preserve"> </w:t>
      </w:r>
      <w:r w:rsidRPr="006559BE">
        <w:rPr>
          <w:rFonts w:ascii="Arial" w:hAnsi="Arial" w:cs="Arial"/>
          <w:b/>
          <w:sz w:val="20"/>
          <w:szCs w:val="20"/>
          <w:lang w:val="en-GB"/>
        </w:rPr>
        <w:t>2016</w:t>
      </w:r>
      <w:r w:rsidRPr="006559BE">
        <w:rPr>
          <w:rFonts w:ascii="Arial" w:hAnsi="Arial" w:cs="Arial"/>
          <w:sz w:val="20"/>
          <w:szCs w:val="20"/>
          <w:lang w:val="en-GB"/>
        </w:rPr>
        <w:t xml:space="preserve">, </w:t>
      </w:r>
      <w:r w:rsidRPr="006559BE">
        <w:rPr>
          <w:rFonts w:ascii="Arial" w:hAnsi="Arial" w:cs="Arial"/>
          <w:i/>
          <w:sz w:val="20"/>
          <w:szCs w:val="20"/>
          <w:lang w:val="en-GB"/>
        </w:rPr>
        <w:t>125</w:t>
      </w:r>
      <w:r w:rsidRPr="006559BE">
        <w:rPr>
          <w:rFonts w:ascii="Arial" w:hAnsi="Arial" w:cs="Arial"/>
          <w:sz w:val="20"/>
          <w:szCs w:val="20"/>
          <w:lang w:val="en-GB"/>
        </w:rPr>
        <w:t>, 331.</w:t>
      </w:r>
    </w:p>
    <w:p w14:paraId="0F628A6F" w14:textId="2EA7D816" w:rsidR="00422415" w:rsidRPr="009D4D36" w:rsidRDefault="00422415" w:rsidP="00C0035B">
      <w:pPr>
        <w:pStyle w:val="EndNoteBibliography"/>
        <w:numPr>
          <w:ilvl w:val="0"/>
          <w:numId w:val="16"/>
        </w:numPr>
        <w:spacing w:after="120"/>
        <w:jc w:val="both"/>
        <w:rPr>
          <w:rFonts w:ascii="Arial" w:hAnsi="Arial" w:cs="Arial"/>
          <w:sz w:val="20"/>
          <w:szCs w:val="20"/>
        </w:rPr>
      </w:pPr>
      <w:r w:rsidRPr="009D4D36">
        <w:rPr>
          <w:rFonts w:ascii="Arial" w:hAnsi="Arial" w:cs="Arial"/>
          <w:sz w:val="20"/>
          <w:szCs w:val="20"/>
        </w:rPr>
        <w:t>Miah, M. A. J.; Sibi, M. P.; Chattopadhyay, S.; Familoni, O. B.; Snieckus, V.</w:t>
      </w:r>
      <w:r w:rsidR="00475E1E" w:rsidRPr="009D4D36">
        <w:rPr>
          <w:rFonts w:ascii="Arial" w:hAnsi="Arial" w:cs="Arial"/>
          <w:sz w:val="20"/>
          <w:szCs w:val="20"/>
        </w:rPr>
        <w:t>;</w:t>
      </w:r>
      <w:r w:rsidRPr="009D4D36">
        <w:rPr>
          <w:rFonts w:ascii="Arial" w:hAnsi="Arial" w:cs="Arial"/>
          <w:sz w:val="20"/>
          <w:szCs w:val="20"/>
        </w:rPr>
        <w:t xml:space="preserve"> </w:t>
      </w:r>
      <w:r w:rsidRPr="009D4D36">
        <w:rPr>
          <w:rFonts w:ascii="Arial" w:hAnsi="Arial" w:cs="Arial"/>
          <w:i/>
          <w:sz w:val="20"/>
          <w:szCs w:val="20"/>
        </w:rPr>
        <w:t>Eur</w:t>
      </w:r>
      <w:r w:rsidR="00922622" w:rsidRPr="009D4D36">
        <w:rPr>
          <w:rFonts w:ascii="Arial" w:hAnsi="Arial" w:cs="Arial"/>
          <w:i/>
          <w:sz w:val="20"/>
          <w:szCs w:val="20"/>
        </w:rPr>
        <w:t>.</w:t>
      </w:r>
      <w:r w:rsidRPr="009D4D36">
        <w:rPr>
          <w:rFonts w:ascii="Arial" w:hAnsi="Arial" w:cs="Arial"/>
          <w:i/>
          <w:sz w:val="20"/>
          <w:szCs w:val="20"/>
        </w:rPr>
        <w:t xml:space="preserve"> J</w:t>
      </w:r>
      <w:r w:rsidR="00922622" w:rsidRPr="009D4D36">
        <w:rPr>
          <w:rFonts w:ascii="Arial" w:hAnsi="Arial" w:cs="Arial"/>
          <w:i/>
          <w:sz w:val="20"/>
          <w:szCs w:val="20"/>
        </w:rPr>
        <w:t>.</w:t>
      </w:r>
      <w:r w:rsidRPr="009D4D36">
        <w:rPr>
          <w:rFonts w:ascii="Arial" w:hAnsi="Arial" w:cs="Arial"/>
          <w:i/>
          <w:sz w:val="20"/>
          <w:szCs w:val="20"/>
        </w:rPr>
        <w:t xml:space="preserve"> Org</w:t>
      </w:r>
      <w:r w:rsidR="00922622" w:rsidRPr="009D4D36">
        <w:rPr>
          <w:rFonts w:ascii="Arial" w:hAnsi="Arial" w:cs="Arial"/>
          <w:i/>
          <w:sz w:val="20"/>
          <w:szCs w:val="20"/>
        </w:rPr>
        <w:t>.</w:t>
      </w:r>
      <w:r w:rsidRPr="009D4D36">
        <w:rPr>
          <w:rFonts w:ascii="Arial" w:hAnsi="Arial" w:cs="Arial"/>
          <w:i/>
          <w:sz w:val="20"/>
          <w:szCs w:val="20"/>
        </w:rPr>
        <w:t xml:space="preserve"> Chem</w:t>
      </w:r>
      <w:r w:rsidR="00922622" w:rsidRPr="009D4D36">
        <w:rPr>
          <w:rFonts w:ascii="Arial" w:hAnsi="Arial" w:cs="Arial"/>
          <w:i/>
          <w:sz w:val="20"/>
          <w:szCs w:val="20"/>
        </w:rPr>
        <w:t>.</w:t>
      </w:r>
      <w:r w:rsidRPr="009D4D36">
        <w:rPr>
          <w:rFonts w:ascii="Arial" w:hAnsi="Arial" w:cs="Arial"/>
          <w:sz w:val="20"/>
          <w:szCs w:val="20"/>
        </w:rPr>
        <w:t xml:space="preserve"> </w:t>
      </w:r>
      <w:r w:rsidRPr="009D4D36">
        <w:rPr>
          <w:rFonts w:ascii="Arial" w:hAnsi="Arial" w:cs="Arial"/>
          <w:b/>
          <w:sz w:val="20"/>
          <w:szCs w:val="20"/>
        </w:rPr>
        <w:t>201</w:t>
      </w:r>
      <w:r w:rsidR="004B773D" w:rsidRPr="00727384">
        <w:rPr>
          <w:rFonts w:ascii="Arial" w:hAnsi="Arial" w:cs="Arial"/>
          <w:b/>
          <w:sz w:val="20"/>
          <w:szCs w:val="20"/>
        </w:rPr>
        <w:t>8</w:t>
      </w:r>
      <w:r w:rsidR="004B773D" w:rsidRPr="00727384">
        <w:rPr>
          <w:rFonts w:ascii="Arial" w:hAnsi="Arial" w:cs="Arial"/>
          <w:sz w:val="20"/>
          <w:szCs w:val="20"/>
        </w:rPr>
        <w:t>,</w:t>
      </w:r>
      <w:r w:rsidR="004B773D">
        <w:rPr>
          <w:rFonts w:ascii="Arial" w:hAnsi="Arial" w:cs="Arial"/>
          <w:i/>
          <w:sz w:val="20"/>
          <w:szCs w:val="20"/>
        </w:rPr>
        <w:t xml:space="preserve"> 4</w:t>
      </w:r>
      <w:r w:rsidR="00A50C2D">
        <w:rPr>
          <w:rFonts w:ascii="Arial" w:hAnsi="Arial" w:cs="Arial"/>
          <w:sz w:val="20"/>
          <w:szCs w:val="20"/>
        </w:rPr>
        <w:t>, 447</w:t>
      </w:r>
      <w:r w:rsidR="00551C40" w:rsidRPr="009D4D36">
        <w:rPr>
          <w:rFonts w:ascii="Arial" w:hAnsi="Arial" w:cs="Arial"/>
          <w:sz w:val="20"/>
          <w:szCs w:val="20"/>
        </w:rPr>
        <w:t>; and references therein.</w:t>
      </w:r>
    </w:p>
    <w:p w14:paraId="52658BF4" w14:textId="77777777" w:rsidR="00422415" w:rsidRPr="009D4D36" w:rsidRDefault="00422415" w:rsidP="00C0035B">
      <w:pPr>
        <w:pStyle w:val="EndNoteBibliography"/>
        <w:numPr>
          <w:ilvl w:val="0"/>
          <w:numId w:val="16"/>
        </w:numPr>
        <w:spacing w:after="120"/>
        <w:jc w:val="both"/>
        <w:rPr>
          <w:rFonts w:ascii="Arial" w:hAnsi="Arial" w:cs="Arial"/>
          <w:sz w:val="20"/>
          <w:szCs w:val="20"/>
        </w:rPr>
      </w:pPr>
      <w:r w:rsidRPr="007C2070">
        <w:rPr>
          <w:rFonts w:ascii="Arial" w:hAnsi="Arial" w:cs="Arial"/>
          <w:sz w:val="20"/>
          <w:szCs w:val="20"/>
          <w:lang w:val="de-DE"/>
        </w:rPr>
        <w:t xml:space="preserve">Quasdorf, K. W.; Riener, M.; Petrova, K. V.; Garg, N. K. </w:t>
      </w:r>
      <w:r w:rsidR="004E5054" w:rsidRPr="007C2070">
        <w:rPr>
          <w:rFonts w:ascii="Arial" w:hAnsi="Arial" w:cs="Arial"/>
          <w:i/>
          <w:sz w:val="20"/>
          <w:szCs w:val="20"/>
          <w:lang w:val="de-DE"/>
        </w:rPr>
        <w:t>J</w:t>
      </w:r>
      <w:r w:rsidR="00922622" w:rsidRPr="007C2070">
        <w:rPr>
          <w:rFonts w:ascii="Arial" w:hAnsi="Arial" w:cs="Arial"/>
          <w:i/>
          <w:sz w:val="20"/>
          <w:szCs w:val="20"/>
          <w:lang w:val="de-DE"/>
        </w:rPr>
        <w:t>.</w:t>
      </w:r>
      <w:r w:rsidR="004E5054" w:rsidRPr="007C2070">
        <w:rPr>
          <w:rFonts w:ascii="Arial" w:hAnsi="Arial" w:cs="Arial"/>
          <w:i/>
          <w:sz w:val="20"/>
          <w:szCs w:val="20"/>
          <w:lang w:val="de-DE"/>
        </w:rPr>
        <w:t xml:space="preserve"> Am</w:t>
      </w:r>
      <w:r w:rsidR="00922622" w:rsidRPr="007C2070">
        <w:rPr>
          <w:rFonts w:ascii="Arial" w:hAnsi="Arial" w:cs="Arial"/>
          <w:i/>
          <w:sz w:val="20"/>
          <w:szCs w:val="20"/>
          <w:lang w:val="de-DE"/>
        </w:rPr>
        <w:t>.</w:t>
      </w:r>
      <w:r w:rsidR="004E5054" w:rsidRPr="007C2070">
        <w:rPr>
          <w:rFonts w:ascii="Arial" w:hAnsi="Arial" w:cs="Arial"/>
          <w:i/>
          <w:sz w:val="20"/>
          <w:szCs w:val="20"/>
          <w:lang w:val="de-DE"/>
        </w:rPr>
        <w:t xml:space="preserve"> </w:t>
      </w:r>
      <w:r w:rsidR="004E5054" w:rsidRPr="009D4D36">
        <w:rPr>
          <w:rFonts w:ascii="Arial" w:hAnsi="Arial" w:cs="Arial"/>
          <w:i/>
          <w:sz w:val="20"/>
          <w:szCs w:val="20"/>
        </w:rPr>
        <w:t>Chem</w:t>
      </w:r>
      <w:r w:rsidR="00922622" w:rsidRPr="009D4D36">
        <w:rPr>
          <w:rFonts w:ascii="Arial" w:hAnsi="Arial" w:cs="Arial"/>
          <w:i/>
          <w:sz w:val="20"/>
          <w:szCs w:val="20"/>
        </w:rPr>
        <w:t>.</w:t>
      </w:r>
      <w:r w:rsidR="004E5054" w:rsidRPr="009D4D36">
        <w:rPr>
          <w:rFonts w:ascii="Arial" w:hAnsi="Arial" w:cs="Arial"/>
          <w:i/>
          <w:sz w:val="20"/>
          <w:szCs w:val="20"/>
        </w:rPr>
        <w:t xml:space="preserve"> Soc</w:t>
      </w:r>
      <w:r w:rsidR="00922622" w:rsidRPr="009D4D36">
        <w:rPr>
          <w:rFonts w:ascii="Arial" w:hAnsi="Arial" w:cs="Arial"/>
          <w:i/>
          <w:sz w:val="20"/>
          <w:szCs w:val="20"/>
        </w:rPr>
        <w:t>.</w:t>
      </w:r>
      <w:r w:rsidRPr="009D4D36">
        <w:rPr>
          <w:rFonts w:ascii="Arial" w:hAnsi="Arial" w:cs="Arial"/>
          <w:sz w:val="20"/>
          <w:szCs w:val="20"/>
        </w:rPr>
        <w:t xml:space="preserve"> </w:t>
      </w:r>
      <w:r w:rsidRPr="009D4D36">
        <w:rPr>
          <w:rFonts w:ascii="Arial" w:hAnsi="Arial" w:cs="Arial"/>
          <w:b/>
          <w:sz w:val="20"/>
          <w:szCs w:val="20"/>
        </w:rPr>
        <w:t>2009</w:t>
      </w:r>
      <w:r w:rsidRPr="009D4D36">
        <w:rPr>
          <w:rFonts w:ascii="Arial" w:hAnsi="Arial" w:cs="Arial"/>
          <w:sz w:val="20"/>
          <w:szCs w:val="20"/>
        </w:rPr>
        <w:t xml:space="preserve">, </w:t>
      </w:r>
      <w:r w:rsidRPr="009D4D36">
        <w:rPr>
          <w:rFonts w:ascii="Arial" w:hAnsi="Arial" w:cs="Arial"/>
          <w:i/>
          <w:sz w:val="20"/>
          <w:szCs w:val="20"/>
        </w:rPr>
        <w:t>131</w:t>
      </w:r>
      <w:r w:rsidRPr="009D4D36">
        <w:rPr>
          <w:rFonts w:ascii="Arial" w:hAnsi="Arial" w:cs="Arial"/>
          <w:sz w:val="20"/>
          <w:szCs w:val="20"/>
        </w:rPr>
        <w:t>, 17748.</w:t>
      </w:r>
    </w:p>
    <w:p w14:paraId="1CB7025C" w14:textId="77777777" w:rsidR="00422415" w:rsidRPr="009D4D36" w:rsidRDefault="00422415" w:rsidP="00C0035B">
      <w:pPr>
        <w:pStyle w:val="EndNoteBibliography"/>
        <w:numPr>
          <w:ilvl w:val="0"/>
          <w:numId w:val="16"/>
        </w:numPr>
        <w:spacing w:after="120"/>
        <w:jc w:val="both"/>
        <w:rPr>
          <w:rFonts w:ascii="Arial" w:hAnsi="Arial" w:cs="Arial"/>
          <w:sz w:val="20"/>
          <w:szCs w:val="20"/>
        </w:rPr>
      </w:pPr>
      <w:r w:rsidRPr="007C2070">
        <w:rPr>
          <w:rFonts w:ascii="Arial" w:hAnsi="Arial" w:cs="Arial"/>
          <w:sz w:val="20"/>
          <w:szCs w:val="20"/>
          <w:lang w:val="de-DE"/>
        </w:rPr>
        <w:t xml:space="preserve">Quasdorf, K. W.; Antoft-Finch, A.; Liu, P.; Silberstein, A. L.; Komaromi, A.; Blackburn, T.; Ramgren, S. D.; Houk, K. N.; Snieckus, V.; Garg, N. K. </w:t>
      </w:r>
      <w:r w:rsidR="004E5054" w:rsidRPr="007C2070">
        <w:rPr>
          <w:rFonts w:ascii="Arial" w:hAnsi="Arial" w:cs="Arial"/>
          <w:i/>
          <w:sz w:val="20"/>
          <w:szCs w:val="20"/>
          <w:lang w:val="de-DE"/>
        </w:rPr>
        <w:t>J</w:t>
      </w:r>
      <w:r w:rsidR="00133C47" w:rsidRPr="007C2070">
        <w:rPr>
          <w:rFonts w:ascii="Arial" w:hAnsi="Arial" w:cs="Arial"/>
          <w:i/>
          <w:sz w:val="20"/>
          <w:szCs w:val="20"/>
          <w:lang w:val="de-DE"/>
        </w:rPr>
        <w:t>.</w:t>
      </w:r>
      <w:r w:rsidR="004E5054" w:rsidRPr="007C2070">
        <w:rPr>
          <w:rFonts w:ascii="Arial" w:hAnsi="Arial" w:cs="Arial"/>
          <w:i/>
          <w:sz w:val="20"/>
          <w:szCs w:val="20"/>
          <w:lang w:val="de-DE"/>
        </w:rPr>
        <w:t xml:space="preserve"> Am</w:t>
      </w:r>
      <w:r w:rsidR="00133C47" w:rsidRPr="007C2070">
        <w:rPr>
          <w:rFonts w:ascii="Arial" w:hAnsi="Arial" w:cs="Arial"/>
          <w:i/>
          <w:sz w:val="20"/>
          <w:szCs w:val="20"/>
          <w:lang w:val="de-DE"/>
        </w:rPr>
        <w:t>.</w:t>
      </w:r>
      <w:r w:rsidR="004E5054" w:rsidRPr="007C2070">
        <w:rPr>
          <w:rFonts w:ascii="Arial" w:hAnsi="Arial" w:cs="Arial"/>
          <w:i/>
          <w:sz w:val="20"/>
          <w:szCs w:val="20"/>
          <w:lang w:val="de-DE"/>
        </w:rPr>
        <w:t xml:space="preserve"> </w:t>
      </w:r>
      <w:r w:rsidR="004E5054" w:rsidRPr="009D4D36">
        <w:rPr>
          <w:rFonts w:ascii="Arial" w:hAnsi="Arial" w:cs="Arial"/>
          <w:i/>
          <w:sz w:val="20"/>
          <w:szCs w:val="20"/>
        </w:rPr>
        <w:t>Chem</w:t>
      </w:r>
      <w:r w:rsidR="00133C47" w:rsidRPr="009D4D36">
        <w:rPr>
          <w:rFonts w:ascii="Arial" w:hAnsi="Arial" w:cs="Arial"/>
          <w:i/>
          <w:sz w:val="20"/>
          <w:szCs w:val="20"/>
        </w:rPr>
        <w:t>.</w:t>
      </w:r>
      <w:r w:rsidR="004E5054" w:rsidRPr="009D4D36">
        <w:rPr>
          <w:rFonts w:ascii="Arial" w:hAnsi="Arial" w:cs="Arial"/>
          <w:i/>
          <w:sz w:val="20"/>
          <w:szCs w:val="20"/>
        </w:rPr>
        <w:t xml:space="preserve"> Soc</w:t>
      </w:r>
      <w:r w:rsidR="00133C47" w:rsidRPr="009D4D36">
        <w:rPr>
          <w:rFonts w:ascii="Arial" w:hAnsi="Arial" w:cs="Arial"/>
          <w:i/>
          <w:sz w:val="20"/>
          <w:szCs w:val="20"/>
        </w:rPr>
        <w:t>.</w:t>
      </w:r>
      <w:r w:rsidRPr="009D4D36">
        <w:rPr>
          <w:rFonts w:ascii="Arial" w:hAnsi="Arial" w:cs="Arial"/>
          <w:sz w:val="20"/>
          <w:szCs w:val="20"/>
        </w:rPr>
        <w:t xml:space="preserve"> </w:t>
      </w:r>
      <w:r w:rsidRPr="009D4D36">
        <w:rPr>
          <w:rFonts w:ascii="Arial" w:hAnsi="Arial" w:cs="Arial"/>
          <w:b/>
          <w:sz w:val="20"/>
          <w:szCs w:val="20"/>
        </w:rPr>
        <w:t>2011</w:t>
      </w:r>
      <w:r w:rsidRPr="009D4D36">
        <w:rPr>
          <w:rFonts w:ascii="Arial" w:hAnsi="Arial" w:cs="Arial"/>
          <w:sz w:val="20"/>
          <w:szCs w:val="20"/>
        </w:rPr>
        <w:t xml:space="preserve">, </w:t>
      </w:r>
      <w:r w:rsidRPr="009D4D36">
        <w:rPr>
          <w:rFonts w:ascii="Arial" w:hAnsi="Arial" w:cs="Arial"/>
          <w:i/>
          <w:sz w:val="20"/>
          <w:szCs w:val="20"/>
        </w:rPr>
        <w:t>133</w:t>
      </w:r>
      <w:r w:rsidRPr="009D4D36">
        <w:rPr>
          <w:rFonts w:ascii="Arial" w:hAnsi="Arial" w:cs="Arial"/>
          <w:sz w:val="20"/>
          <w:szCs w:val="20"/>
        </w:rPr>
        <w:t>, 6352.</w:t>
      </w:r>
    </w:p>
    <w:p w14:paraId="33E23A6C" w14:textId="77777777" w:rsidR="00422415" w:rsidRPr="009D4D36" w:rsidRDefault="00422415" w:rsidP="00C0035B">
      <w:pPr>
        <w:pStyle w:val="EndNoteBibliography"/>
        <w:numPr>
          <w:ilvl w:val="0"/>
          <w:numId w:val="16"/>
        </w:numPr>
        <w:spacing w:after="120"/>
        <w:jc w:val="both"/>
        <w:rPr>
          <w:rFonts w:ascii="Arial" w:hAnsi="Arial" w:cs="Arial"/>
          <w:sz w:val="20"/>
          <w:szCs w:val="20"/>
        </w:rPr>
      </w:pPr>
      <w:r w:rsidRPr="009D4D36">
        <w:rPr>
          <w:rFonts w:ascii="Arial" w:hAnsi="Arial" w:cs="Arial"/>
          <w:sz w:val="20"/>
          <w:szCs w:val="20"/>
        </w:rPr>
        <w:t xml:space="preserve">Morin, J.; Zhao, Y.; Snieckus, V. </w:t>
      </w:r>
      <w:r w:rsidR="004E5054" w:rsidRPr="009D4D36">
        <w:rPr>
          <w:rFonts w:ascii="Arial" w:hAnsi="Arial" w:cs="Arial"/>
          <w:i/>
          <w:sz w:val="20"/>
          <w:szCs w:val="20"/>
        </w:rPr>
        <w:t>Org</w:t>
      </w:r>
      <w:r w:rsidR="00133C47" w:rsidRPr="009D4D36">
        <w:rPr>
          <w:rFonts w:ascii="Arial" w:hAnsi="Arial" w:cs="Arial"/>
          <w:i/>
          <w:sz w:val="20"/>
          <w:szCs w:val="20"/>
        </w:rPr>
        <w:t>.</w:t>
      </w:r>
      <w:r w:rsidR="004E5054" w:rsidRPr="009D4D36">
        <w:rPr>
          <w:rFonts w:ascii="Arial" w:hAnsi="Arial" w:cs="Arial"/>
          <w:i/>
          <w:sz w:val="20"/>
          <w:szCs w:val="20"/>
        </w:rPr>
        <w:t xml:space="preserve"> Lett</w:t>
      </w:r>
      <w:r w:rsidR="00133C47" w:rsidRPr="009D4D36">
        <w:rPr>
          <w:rFonts w:ascii="Arial" w:hAnsi="Arial" w:cs="Arial"/>
          <w:i/>
          <w:sz w:val="20"/>
          <w:szCs w:val="20"/>
        </w:rPr>
        <w:t>.</w:t>
      </w:r>
      <w:r w:rsidRPr="009D4D36">
        <w:rPr>
          <w:rFonts w:ascii="Arial" w:hAnsi="Arial" w:cs="Arial"/>
          <w:sz w:val="20"/>
          <w:szCs w:val="20"/>
        </w:rPr>
        <w:t xml:space="preserve"> </w:t>
      </w:r>
      <w:r w:rsidRPr="009D4D36">
        <w:rPr>
          <w:rFonts w:ascii="Arial" w:hAnsi="Arial" w:cs="Arial"/>
          <w:b/>
          <w:sz w:val="20"/>
          <w:szCs w:val="20"/>
        </w:rPr>
        <w:t>2013</w:t>
      </w:r>
      <w:r w:rsidRPr="009D4D36">
        <w:rPr>
          <w:rFonts w:ascii="Arial" w:hAnsi="Arial" w:cs="Arial"/>
          <w:sz w:val="20"/>
          <w:szCs w:val="20"/>
        </w:rPr>
        <w:t xml:space="preserve">, </w:t>
      </w:r>
      <w:r w:rsidRPr="009D4D36">
        <w:rPr>
          <w:rFonts w:ascii="Arial" w:hAnsi="Arial" w:cs="Arial"/>
          <w:i/>
          <w:sz w:val="20"/>
          <w:szCs w:val="20"/>
        </w:rPr>
        <w:t>15</w:t>
      </w:r>
      <w:r w:rsidRPr="009D4D36">
        <w:rPr>
          <w:rFonts w:ascii="Arial" w:hAnsi="Arial" w:cs="Arial"/>
          <w:sz w:val="20"/>
          <w:szCs w:val="20"/>
        </w:rPr>
        <w:t>, 4102.</w:t>
      </w:r>
    </w:p>
    <w:p w14:paraId="08E80127" w14:textId="77777777" w:rsidR="00422415" w:rsidRPr="009D4D36" w:rsidRDefault="00422415" w:rsidP="00C0035B">
      <w:pPr>
        <w:pStyle w:val="EndNoteBibliography"/>
        <w:numPr>
          <w:ilvl w:val="0"/>
          <w:numId w:val="16"/>
        </w:numPr>
        <w:spacing w:after="120"/>
        <w:jc w:val="both"/>
        <w:rPr>
          <w:rFonts w:ascii="Arial" w:hAnsi="Arial" w:cs="Arial"/>
          <w:sz w:val="20"/>
          <w:szCs w:val="20"/>
        </w:rPr>
      </w:pPr>
      <w:r w:rsidRPr="009D4D36">
        <w:rPr>
          <w:rFonts w:ascii="Arial" w:hAnsi="Arial" w:cs="Arial"/>
          <w:sz w:val="20"/>
          <w:szCs w:val="20"/>
        </w:rPr>
        <w:t xml:space="preserve">Antoft-Finch, A.; Blackburn, T.; Snieckus, V. </w:t>
      </w:r>
      <w:r w:rsidR="004E5054" w:rsidRPr="009D4D36">
        <w:rPr>
          <w:rFonts w:ascii="Arial" w:hAnsi="Arial" w:cs="Arial"/>
          <w:i/>
          <w:sz w:val="20"/>
          <w:szCs w:val="20"/>
        </w:rPr>
        <w:t>J</w:t>
      </w:r>
      <w:r w:rsidR="00133C47" w:rsidRPr="009D4D36">
        <w:rPr>
          <w:rFonts w:ascii="Arial" w:hAnsi="Arial" w:cs="Arial"/>
          <w:i/>
          <w:sz w:val="20"/>
          <w:szCs w:val="20"/>
        </w:rPr>
        <w:t>.</w:t>
      </w:r>
      <w:r w:rsidR="004E5054" w:rsidRPr="009D4D36">
        <w:rPr>
          <w:rFonts w:ascii="Arial" w:hAnsi="Arial" w:cs="Arial"/>
          <w:i/>
          <w:sz w:val="20"/>
          <w:szCs w:val="20"/>
        </w:rPr>
        <w:t xml:space="preserve"> Am</w:t>
      </w:r>
      <w:r w:rsidR="00133C47" w:rsidRPr="009D4D36">
        <w:rPr>
          <w:rFonts w:ascii="Arial" w:hAnsi="Arial" w:cs="Arial"/>
          <w:i/>
          <w:sz w:val="20"/>
          <w:szCs w:val="20"/>
        </w:rPr>
        <w:t>.</w:t>
      </w:r>
      <w:r w:rsidR="004E5054" w:rsidRPr="009D4D36">
        <w:rPr>
          <w:rFonts w:ascii="Arial" w:hAnsi="Arial" w:cs="Arial"/>
          <w:i/>
          <w:sz w:val="20"/>
          <w:szCs w:val="20"/>
        </w:rPr>
        <w:t xml:space="preserve"> Chem</w:t>
      </w:r>
      <w:r w:rsidR="00133C47" w:rsidRPr="009D4D36">
        <w:rPr>
          <w:rFonts w:ascii="Arial" w:hAnsi="Arial" w:cs="Arial"/>
          <w:i/>
          <w:sz w:val="20"/>
          <w:szCs w:val="20"/>
        </w:rPr>
        <w:t>.</w:t>
      </w:r>
      <w:r w:rsidR="004E5054" w:rsidRPr="009D4D36">
        <w:rPr>
          <w:rFonts w:ascii="Arial" w:hAnsi="Arial" w:cs="Arial"/>
          <w:i/>
          <w:sz w:val="20"/>
          <w:szCs w:val="20"/>
        </w:rPr>
        <w:t xml:space="preserve"> Soc</w:t>
      </w:r>
      <w:r w:rsidR="00133C47" w:rsidRPr="009D4D36">
        <w:rPr>
          <w:rFonts w:ascii="Arial" w:hAnsi="Arial" w:cs="Arial"/>
          <w:i/>
          <w:sz w:val="20"/>
          <w:szCs w:val="20"/>
        </w:rPr>
        <w:t>.</w:t>
      </w:r>
      <w:r w:rsidRPr="009D4D36">
        <w:rPr>
          <w:rFonts w:ascii="Arial" w:hAnsi="Arial" w:cs="Arial"/>
          <w:sz w:val="20"/>
          <w:szCs w:val="20"/>
        </w:rPr>
        <w:t xml:space="preserve"> </w:t>
      </w:r>
      <w:r w:rsidRPr="009D4D36">
        <w:rPr>
          <w:rFonts w:ascii="Arial" w:hAnsi="Arial" w:cs="Arial"/>
          <w:b/>
          <w:sz w:val="20"/>
          <w:szCs w:val="20"/>
        </w:rPr>
        <w:t>2009</w:t>
      </w:r>
      <w:r w:rsidRPr="009D4D36">
        <w:rPr>
          <w:rFonts w:ascii="Arial" w:hAnsi="Arial" w:cs="Arial"/>
          <w:sz w:val="20"/>
          <w:szCs w:val="20"/>
        </w:rPr>
        <w:t xml:space="preserve">, </w:t>
      </w:r>
      <w:r w:rsidRPr="009D4D36">
        <w:rPr>
          <w:rFonts w:ascii="Arial" w:hAnsi="Arial" w:cs="Arial"/>
          <w:i/>
          <w:sz w:val="20"/>
          <w:szCs w:val="20"/>
        </w:rPr>
        <w:t>131</w:t>
      </w:r>
      <w:r w:rsidRPr="009D4D36">
        <w:rPr>
          <w:rFonts w:ascii="Arial" w:hAnsi="Arial" w:cs="Arial"/>
          <w:sz w:val="20"/>
          <w:szCs w:val="20"/>
        </w:rPr>
        <w:t>, 17750.</w:t>
      </w:r>
    </w:p>
    <w:p w14:paraId="4780E652" w14:textId="77777777" w:rsidR="003D6B5C" w:rsidRPr="009D4D36" w:rsidRDefault="00642544" w:rsidP="00C0035B">
      <w:pPr>
        <w:pStyle w:val="EndNoteBibliography"/>
        <w:numPr>
          <w:ilvl w:val="0"/>
          <w:numId w:val="16"/>
        </w:numPr>
        <w:spacing w:after="120"/>
        <w:jc w:val="both"/>
        <w:rPr>
          <w:rFonts w:ascii="Arial" w:hAnsi="Arial" w:cs="Arial"/>
          <w:sz w:val="20"/>
          <w:szCs w:val="20"/>
        </w:rPr>
      </w:pPr>
      <w:r w:rsidRPr="009D4D36">
        <w:rPr>
          <w:rFonts w:ascii="Arial" w:hAnsi="Arial" w:cs="Arial"/>
          <w:sz w:val="20"/>
          <w:szCs w:val="20"/>
        </w:rPr>
        <w:t xml:space="preserve">Mallory, F. B.; Mallory, C. W. </w:t>
      </w:r>
      <w:r w:rsidRPr="009D4D36">
        <w:rPr>
          <w:rFonts w:ascii="Arial" w:hAnsi="Arial" w:cs="Arial"/>
          <w:i/>
          <w:sz w:val="20"/>
          <w:szCs w:val="20"/>
        </w:rPr>
        <w:t>Org. React.</w:t>
      </w:r>
      <w:r w:rsidRPr="009D4D36">
        <w:rPr>
          <w:rFonts w:ascii="Arial" w:hAnsi="Arial" w:cs="Arial"/>
          <w:sz w:val="20"/>
          <w:szCs w:val="20"/>
        </w:rPr>
        <w:t xml:space="preserve"> </w:t>
      </w:r>
      <w:r w:rsidRPr="009D4D36">
        <w:rPr>
          <w:rFonts w:ascii="Arial" w:hAnsi="Arial" w:cs="Arial"/>
          <w:b/>
          <w:sz w:val="20"/>
          <w:szCs w:val="20"/>
        </w:rPr>
        <w:t>1984</w:t>
      </w:r>
      <w:r w:rsidRPr="009D4D36">
        <w:rPr>
          <w:rFonts w:ascii="Arial" w:hAnsi="Arial" w:cs="Arial"/>
          <w:sz w:val="20"/>
          <w:szCs w:val="20"/>
        </w:rPr>
        <w:t xml:space="preserve">, </w:t>
      </w:r>
      <w:r w:rsidRPr="009D4D36">
        <w:rPr>
          <w:rFonts w:ascii="Arial" w:hAnsi="Arial" w:cs="Arial"/>
          <w:i/>
          <w:sz w:val="20"/>
          <w:szCs w:val="20"/>
        </w:rPr>
        <w:t>30</w:t>
      </w:r>
      <w:r w:rsidRPr="009D4D36">
        <w:rPr>
          <w:rFonts w:ascii="Arial" w:hAnsi="Arial" w:cs="Arial"/>
          <w:sz w:val="20"/>
          <w:szCs w:val="20"/>
        </w:rPr>
        <w:t>, 1</w:t>
      </w:r>
      <w:r w:rsidR="003D6B5C" w:rsidRPr="009D4D36">
        <w:rPr>
          <w:rFonts w:ascii="Arial" w:hAnsi="Arial" w:cs="Arial"/>
          <w:sz w:val="20"/>
          <w:szCs w:val="20"/>
        </w:rPr>
        <w:t>.</w:t>
      </w:r>
    </w:p>
    <w:p w14:paraId="3710B7A0" w14:textId="77777777" w:rsidR="00642544" w:rsidRPr="009D4D36" w:rsidRDefault="003D6B5C" w:rsidP="003D6B5C">
      <w:pPr>
        <w:pStyle w:val="EndNoteBibliography"/>
        <w:numPr>
          <w:ilvl w:val="0"/>
          <w:numId w:val="16"/>
        </w:numPr>
        <w:spacing w:after="120"/>
        <w:jc w:val="both"/>
        <w:rPr>
          <w:rFonts w:ascii="Arial" w:hAnsi="Arial" w:cs="Arial"/>
          <w:sz w:val="20"/>
          <w:szCs w:val="20"/>
        </w:rPr>
      </w:pPr>
      <w:r w:rsidRPr="009D4D36">
        <w:rPr>
          <w:rFonts w:ascii="Arial" w:hAnsi="Arial" w:cs="Arial"/>
          <w:sz w:val="20"/>
          <w:szCs w:val="20"/>
        </w:rPr>
        <w:t>Mallory, F.B.; Wood, C.S.; Gordon, J.</w:t>
      </w:r>
      <w:r w:rsidR="006559BE">
        <w:rPr>
          <w:rFonts w:ascii="Arial" w:hAnsi="Arial" w:cs="Arial"/>
          <w:sz w:val="20"/>
          <w:szCs w:val="20"/>
        </w:rPr>
        <w:t xml:space="preserve"> </w:t>
      </w:r>
      <w:r w:rsidRPr="009D4D36">
        <w:rPr>
          <w:rFonts w:ascii="Arial" w:hAnsi="Arial" w:cs="Arial"/>
          <w:sz w:val="20"/>
          <w:szCs w:val="20"/>
        </w:rPr>
        <w:t xml:space="preserve">T. </w:t>
      </w:r>
      <w:r w:rsidRPr="009D4D36">
        <w:rPr>
          <w:rFonts w:ascii="Arial" w:hAnsi="Arial" w:cs="Arial"/>
          <w:i/>
          <w:sz w:val="20"/>
          <w:szCs w:val="20"/>
        </w:rPr>
        <w:t>J. Am. Chem. Soc.</w:t>
      </w:r>
      <w:r w:rsidRPr="009D4D36">
        <w:rPr>
          <w:rFonts w:ascii="Arial" w:hAnsi="Arial" w:cs="Arial"/>
          <w:sz w:val="20"/>
          <w:szCs w:val="20"/>
        </w:rPr>
        <w:t xml:space="preserve"> </w:t>
      </w:r>
      <w:r w:rsidRPr="009D4D36">
        <w:rPr>
          <w:rFonts w:ascii="Arial" w:hAnsi="Arial" w:cs="Arial"/>
          <w:b/>
          <w:sz w:val="20"/>
          <w:szCs w:val="20"/>
        </w:rPr>
        <w:t>1964</w:t>
      </w:r>
      <w:r w:rsidRPr="009D4D36">
        <w:rPr>
          <w:rFonts w:ascii="Arial" w:hAnsi="Arial" w:cs="Arial"/>
          <w:sz w:val="20"/>
          <w:szCs w:val="20"/>
        </w:rPr>
        <w:t xml:space="preserve">, </w:t>
      </w:r>
      <w:r w:rsidRPr="009D4D36">
        <w:rPr>
          <w:rFonts w:ascii="Arial" w:hAnsi="Arial" w:cs="Arial"/>
          <w:i/>
          <w:sz w:val="20"/>
          <w:szCs w:val="20"/>
        </w:rPr>
        <w:t>86</w:t>
      </w:r>
      <w:r w:rsidRPr="009D4D36">
        <w:rPr>
          <w:rFonts w:ascii="Arial" w:hAnsi="Arial" w:cs="Arial"/>
          <w:sz w:val="20"/>
          <w:szCs w:val="20"/>
        </w:rPr>
        <w:t>, 3094.</w:t>
      </w:r>
      <w:r w:rsidR="00422415" w:rsidRPr="009D4D36">
        <w:rPr>
          <w:rFonts w:ascii="Arial" w:hAnsi="Arial" w:cs="Arial"/>
          <w:sz w:val="20"/>
          <w:szCs w:val="20"/>
        </w:rPr>
        <w:tab/>
      </w:r>
    </w:p>
    <w:p w14:paraId="176134D1" w14:textId="77777777" w:rsidR="00422415" w:rsidRPr="009D4D36" w:rsidRDefault="00422415" w:rsidP="00C0035B">
      <w:pPr>
        <w:pStyle w:val="EndNoteBibliography"/>
        <w:numPr>
          <w:ilvl w:val="0"/>
          <w:numId w:val="16"/>
        </w:numPr>
        <w:spacing w:after="120"/>
        <w:jc w:val="both"/>
        <w:rPr>
          <w:rFonts w:ascii="Arial" w:hAnsi="Arial" w:cs="Arial"/>
          <w:sz w:val="20"/>
          <w:szCs w:val="20"/>
          <w:lang w:val="nb-NO"/>
        </w:rPr>
      </w:pPr>
      <w:r w:rsidRPr="009D4D36">
        <w:rPr>
          <w:rFonts w:ascii="Arial" w:hAnsi="Arial" w:cs="Arial"/>
          <w:sz w:val="20"/>
          <w:szCs w:val="20"/>
          <w:lang w:val="nb-NO"/>
        </w:rPr>
        <w:t xml:space="preserve">Jørgensen, K. B.; Joensen, M. </w:t>
      </w:r>
      <w:r w:rsidR="00133C47" w:rsidRPr="009D4D36">
        <w:rPr>
          <w:rFonts w:ascii="Arial" w:hAnsi="Arial" w:cs="Arial"/>
          <w:i/>
          <w:sz w:val="20"/>
          <w:szCs w:val="20"/>
          <w:lang w:val="nb-NO"/>
        </w:rPr>
        <w:t>Polycyclic Aromat.</w:t>
      </w:r>
      <w:r w:rsidRPr="009D4D36">
        <w:rPr>
          <w:rFonts w:ascii="Arial" w:hAnsi="Arial" w:cs="Arial"/>
          <w:i/>
          <w:sz w:val="20"/>
          <w:szCs w:val="20"/>
          <w:lang w:val="nb-NO"/>
        </w:rPr>
        <w:t xml:space="preserve"> </w:t>
      </w:r>
      <w:r w:rsidR="00133C47" w:rsidRPr="009D4D36">
        <w:rPr>
          <w:rFonts w:ascii="Arial" w:hAnsi="Arial" w:cs="Arial"/>
          <w:i/>
          <w:sz w:val="20"/>
          <w:szCs w:val="20"/>
          <w:lang w:val="nb-NO"/>
        </w:rPr>
        <w:t>Comp</w:t>
      </w:r>
      <w:r w:rsidRPr="009D4D36">
        <w:rPr>
          <w:rFonts w:ascii="Arial" w:hAnsi="Arial" w:cs="Arial"/>
          <w:i/>
          <w:sz w:val="20"/>
          <w:szCs w:val="20"/>
          <w:lang w:val="nb-NO"/>
        </w:rPr>
        <w:t>ds</w:t>
      </w:r>
      <w:r w:rsidR="00133C47" w:rsidRPr="009D4D36">
        <w:rPr>
          <w:rFonts w:ascii="Arial" w:hAnsi="Arial" w:cs="Arial"/>
          <w:i/>
          <w:sz w:val="20"/>
          <w:szCs w:val="20"/>
          <w:lang w:val="nb-NO"/>
        </w:rPr>
        <w:t>.</w:t>
      </w:r>
      <w:r w:rsidRPr="009D4D36">
        <w:rPr>
          <w:rFonts w:ascii="Arial" w:hAnsi="Arial" w:cs="Arial"/>
          <w:sz w:val="20"/>
          <w:szCs w:val="20"/>
          <w:lang w:val="nb-NO"/>
        </w:rPr>
        <w:t xml:space="preserve"> </w:t>
      </w:r>
      <w:r w:rsidRPr="009D4D36">
        <w:rPr>
          <w:rFonts w:ascii="Arial" w:hAnsi="Arial" w:cs="Arial"/>
          <w:b/>
          <w:sz w:val="20"/>
          <w:szCs w:val="20"/>
          <w:lang w:val="nb-NO"/>
        </w:rPr>
        <w:t>2008</w:t>
      </w:r>
      <w:r w:rsidRPr="009D4D36">
        <w:rPr>
          <w:rFonts w:ascii="Arial" w:hAnsi="Arial" w:cs="Arial"/>
          <w:sz w:val="20"/>
          <w:szCs w:val="20"/>
          <w:lang w:val="nb-NO"/>
        </w:rPr>
        <w:t xml:space="preserve">, </w:t>
      </w:r>
      <w:r w:rsidRPr="009D4D36">
        <w:rPr>
          <w:rFonts w:ascii="Arial" w:hAnsi="Arial" w:cs="Arial"/>
          <w:i/>
          <w:sz w:val="20"/>
          <w:szCs w:val="20"/>
          <w:lang w:val="nb-NO"/>
        </w:rPr>
        <w:t>28</w:t>
      </w:r>
      <w:r w:rsidRPr="009D4D36">
        <w:rPr>
          <w:rFonts w:ascii="Arial" w:hAnsi="Arial" w:cs="Arial"/>
          <w:sz w:val="20"/>
          <w:szCs w:val="20"/>
          <w:lang w:val="nb-NO"/>
        </w:rPr>
        <w:t>, 362.</w:t>
      </w:r>
    </w:p>
    <w:p w14:paraId="0733F88A" w14:textId="77777777" w:rsidR="00422415" w:rsidRPr="009D4D36" w:rsidRDefault="00422415" w:rsidP="00C0035B">
      <w:pPr>
        <w:pStyle w:val="EndNoteBibliography"/>
        <w:numPr>
          <w:ilvl w:val="0"/>
          <w:numId w:val="16"/>
        </w:numPr>
        <w:spacing w:after="120"/>
        <w:jc w:val="both"/>
        <w:rPr>
          <w:rFonts w:ascii="Arial" w:hAnsi="Arial" w:cs="Arial"/>
          <w:sz w:val="20"/>
          <w:szCs w:val="20"/>
          <w:lang w:val="en-GB"/>
        </w:rPr>
      </w:pPr>
      <w:r w:rsidRPr="009D4D36">
        <w:rPr>
          <w:rFonts w:ascii="Arial" w:hAnsi="Arial" w:cs="Arial"/>
          <w:sz w:val="20"/>
          <w:szCs w:val="20"/>
          <w:lang w:val="en-GB"/>
        </w:rPr>
        <w:t xml:space="preserve">Jørgensen, K. B. </w:t>
      </w:r>
      <w:r w:rsidRPr="009D4D36">
        <w:rPr>
          <w:rFonts w:ascii="Arial" w:hAnsi="Arial" w:cs="Arial"/>
          <w:i/>
          <w:sz w:val="20"/>
          <w:szCs w:val="20"/>
          <w:lang w:val="en-GB"/>
        </w:rPr>
        <w:t>Molecules</w:t>
      </w:r>
      <w:r w:rsidRPr="009D4D36">
        <w:rPr>
          <w:rFonts w:ascii="Arial" w:hAnsi="Arial" w:cs="Arial"/>
          <w:sz w:val="20"/>
          <w:szCs w:val="20"/>
          <w:lang w:val="en-GB"/>
        </w:rPr>
        <w:t xml:space="preserve"> </w:t>
      </w:r>
      <w:r w:rsidRPr="009D4D36">
        <w:rPr>
          <w:rFonts w:ascii="Arial" w:hAnsi="Arial" w:cs="Arial"/>
          <w:b/>
          <w:sz w:val="20"/>
          <w:szCs w:val="20"/>
          <w:lang w:val="en-GB"/>
        </w:rPr>
        <w:t>2010</w:t>
      </w:r>
      <w:r w:rsidRPr="009D4D36">
        <w:rPr>
          <w:rFonts w:ascii="Arial" w:hAnsi="Arial" w:cs="Arial"/>
          <w:sz w:val="20"/>
          <w:szCs w:val="20"/>
          <w:lang w:val="en-GB"/>
        </w:rPr>
        <w:t xml:space="preserve">, </w:t>
      </w:r>
      <w:r w:rsidRPr="009D4D36">
        <w:rPr>
          <w:rFonts w:ascii="Arial" w:hAnsi="Arial" w:cs="Arial"/>
          <w:i/>
          <w:sz w:val="20"/>
          <w:szCs w:val="20"/>
          <w:lang w:val="en-GB"/>
        </w:rPr>
        <w:t>15</w:t>
      </w:r>
      <w:r w:rsidRPr="009D4D36">
        <w:rPr>
          <w:rFonts w:ascii="Arial" w:hAnsi="Arial" w:cs="Arial"/>
          <w:sz w:val="20"/>
          <w:szCs w:val="20"/>
          <w:lang w:val="en-GB"/>
        </w:rPr>
        <w:t>, 4334.</w:t>
      </w:r>
    </w:p>
    <w:p w14:paraId="6FD28BF7" w14:textId="77777777" w:rsidR="00422415" w:rsidRPr="009D4D36" w:rsidRDefault="00C61768" w:rsidP="00C0035B">
      <w:pPr>
        <w:pStyle w:val="EndNoteBibliography"/>
        <w:numPr>
          <w:ilvl w:val="0"/>
          <w:numId w:val="16"/>
        </w:numPr>
        <w:spacing w:after="120"/>
        <w:jc w:val="both"/>
        <w:rPr>
          <w:rFonts w:ascii="Arial" w:hAnsi="Arial" w:cs="Arial"/>
          <w:sz w:val="20"/>
          <w:szCs w:val="20"/>
          <w:lang w:val="en-GB"/>
        </w:rPr>
      </w:pPr>
      <w:r w:rsidRPr="009D4D36">
        <w:rPr>
          <w:rFonts w:ascii="Arial" w:hAnsi="Arial" w:cs="Arial"/>
          <w:sz w:val="20"/>
          <w:szCs w:val="20"/>
          <w:lang w:val="en-GB"/>
        </w:rPr>
        <w:t xml:space="preserve">Jerina D. M.;, Yagi, H.; Lehr, R. E.; Thakker, D. R.; Schaefer-Ridder, M.; Karle, J. M.; Levin, W.; Wood, A. W.; Chang, R. L.; Conney, A. H. </w:t>
      </w:r>
      <w:r w:rsidR="00422415" w:rsidRPr="009D4D36">
        <w:rPr>
          <w:rFonts w:ascii="Arial" w:hAnsi="Arial" w:cs="Arial"/>
          <w:i/>
          <w:sz w:val="20"/>
          <w:szCs w:val="20"/>
        </w:rPr>
        <w:t>Polycyclic Hydrocarbons and Cancer. Environment, Chemistry and Metabolism</w:t>
      </w:r>
      <w:r w:rsidR="00422415" w:rsidRPr="009D4D36">
        <w:rPr>
          <w:rFonts w:ascii="Arial" w:hAnsi="Arial" w:cs="Arial"/>
          <w:sz w:val="20"/>
          <w:szCs w:val="20"/>
        </w:rPr>
        <w:t xml:space="preserve">; </w:t>
      </w:r>
      <w:r w:rsidRPr="009D4D36">
        <w:rPr>
          <w:rFonts w:ascii="Arial" w:hAnsi="Arial" w:cs="Arial"/>
          <w:sz w:val="20"/>
          <w:szCs w:val="20"/>
          <w:lang w:val="en-GB"/>
        </w:rPr>
        <w:t>Gelboin, H. V.;  Ts'o</w:t>
      </w:r>
      <w:r w:rsidR="00422415" w:rsidRPr="009D4D36">
        <w:rPr>
          <w:rFonts w:ascii="Arial" w:hAnsi="Arial" w:cs="Arial"/>
          <w:sz w:val="20"/>
          <w:szCs w:val="20"/>
        </w:rPr>
        <w:t>,</w:t>
      </w:r>
      <w:r w:rsidRPr="009D4D36">
        <w:rPr>
          <w:rFonts w:ascii="Arial" w:hAnsi="Arial" w:cs="Arial"/>
          <w:sz w:val="20"/>
          <w:szCs w:val="20"/>
        </w:rPr>
        <w:t xml:space="preserve"> P. O. P.,</w:t>
      </w:r>
      <w:r w:rsidR="00422415" w:rsidRPr="009D4D36">
        <w:rPr>
          <w:rFonts w:ascii="Arial" w:hAnsi="Arial" w:cs="Arial"/>
          <w:sz w:val="20"/>
          <w:szCs w:val="20"/>
        </w:rPr>
        <w:t xml:space="preserve"> Ed.; Academic Press: New York, </w:t>
      </w:r>
      <w:r w:rsidR="00422415" w:rsidRPr="009D4D36">
        <w:rPr>
          <w:rFonts w:ascii="Arial" w:hAnsi="Arial" w:cs="Arial"/>
          <w:b/>
          <w:sz w:val="20"/>
          <w:szCs w:val="20"/>
        </w:rPr>
        <w:t>1978</w:t>
      </w:r>
      <w:r w:rsidRPr="009D4D36">
        <w:rPr>
          <w:rFonts w:ascii="Arial" w:hAnsi="Arial" w:cs="Arial"/>
          <w:sz w:val="20"/>
          <w:szCs w:val="20"/>
        </w:rPr>
        <w:t>,</w:t>
      </w:r>
      <w:r w:rsidR="00422415" w:rsidRPr="009D4D36">
        <w:rPr>
          <w:rFonts w:ascii="Arial" w:hAnsi="Arial" w:cs="Arial"/>
          <w:sz w:val="20"/>
          <w:szCs w:val="20"/>
        </w:rPr>
        <w:t xml:space="preserve"> </w:t>
      </w:r>
      <w:r w:rsidR="00422415" w:rsidRPr="009D4D36">
        <w:rPr>
          <w:rFonts w:ascii="Arial" w:hAnsi="Arial" w:cs="Arial"/>
          <w:i/>
          <w:sz w:val="20"/>
          <w:szCs w:val="20"/>
        </w:rPr>
        <w:t>1</w:t>
      </w:r>
      <w:r w:rsidR="009167CD">
        <w:rPr>
          <w:rFonts w:ascii="Arial" w:hAnsi="Arial" w:cs="Arial"/>
          <w:sz w:val="20"/>
          <w:szCs w:val="20"/>
        </w:rPr>
        <w:t>, 173</w:t>
      </w:r>
      <w:r w:rsidR="00422415" w:rsidRPr="009D4D36">
        <w:rPr>
          <w:rFonts w:ascii="Arial" w:hAnsi="Arial" w:cs="Arial"/>
          <w:sz w:val="20"/>
          <w:szCs w:val="20"/>
        </w:rPr>
        <w:t>.</w:t>
      </w:r>
    </w:p>
    <w:p w14:paraId="7B5067A8" w14:textId="524BD340" w:rsidR="00422415" w:rsidRPr="00727384" w:rsidRDefault="00422415" w:rsidP="00C0035B">
      <w:pPr>
        <w:pStyle w:val="EndNoteBibliography"/>
        <w:numPr>
          <w:ilvl w:val="0"/>
          <w:numId w:val="16"/>
        </w:numPr>
        <w:spacing w:after="120"/>
        <w:jc w:val="both"/>
        <w:rPr>
          <w:rFonts w:ascii="Arial" w:hAnsi="Arial" w:cs="Arial"/>
          <w:sz w:val="20"/>
          <w:szCs w:val="20"/>
          <w:lang w:val="en-GB"/>
        </w:rPr>
      </w:pPr>
      <w:r w:rsidRPr="007C2070">
        <w:rPr>
          <w:rFonts w:ascii="Arial" w:hAnsi="Arial" w:cs="Arial"/>
          <w:sz w:val="20"/>
          <w:szCs w:val="20"/>
          <w:lang w:val="de-DE"/>
        </w:rPr>
        <w:t xml:space="preserve">Whisler, M. C.; MacNeil, S.; Snieckus, V.; Beak, P. </w:t>
      </w:r>
      <w:r w:rsidRPr="007C2070">
        <w:rPr>
          <w:rFonts w:ascii="Arial" w:hAnsi="Arial" w:cs="Arial"/>
          <w:i/>
          <w:sz w:val="20"/>
          <w:szCs w:val="20"/>
          <w:lang w:val="de-DE"/>
        </w:rPr>
        <w:t>Ang</w:t>
      </w:r>
      <w:r w:rsidR="00133C47" w:rsidRPr="007C2070">
        <w:rPr>
          <w:rFonts w:ascii="Arial" w:hAnsi="Arial" w:cs="Arial"/>
          <w:i/>
          <w:sz w:val="20"/>
          <w:szCs w:val="20"/>
          <w:lang w:val="de-DE"/>
        </w:rPr>
        <w:t>.</w:t>
      </w:r>
      <w:r w:rsidRPr="007C2070">
        <w:rPr>
          <w:rFonts w:ascii="Arial" w:hAnsi="Arial" w:cs="Arial"/>
          <w:i/>
          <w:sz w:val="20"/>
          <w:szCs w:val="20"/>
          <w:lang w:val="de-DE"/>
        </w:rPr>
        <w:t xml:space="preserve"> </w:t>
      </w:r>
      <w:r w:rsidRPr="009D4D36">
        <w:rPr>
          <w:rFonts w:ascii="Arial" w:hAnsi="Arial" w:cs="Arial"/>
          <w:i/>
          <w:sz w:val="20"/>
          <w:szCs w:val="20"/>
        </w:rPr>
        <w:t>Chem</w:t>
      </w:r>
      <w:r w:rsidR="00133C47" w:rsidRPr="009D4D36">
        <w:rPr>
          <w:rFonts w:ascii="Arial" w:hAnsi="Arial" w:cs="Arial"/>
          <w:i/>
          <w:sz w:val="20"/>
          <w:szCs w:val="20"/>
        </w:rPr>
        <w:t>.</w:t>
      </w:r>
      <w:r w:rsidRPr="009D4D36">
        <w:rPr>
          <w:rFonts w:ascii="Arial" w:hAnsi="Arial" w:cs="Arial"/>
          <w:i/>
          <w:sz w:val="20"/>
          <w:szCs w:val="20"/>
        </w:rPr>
        <w:t xml:space="preserve"> Int</w:t>
      </w:r>
      <w:r w:rsidR="00133C47" w:rsidRPr="009D4D36">
        <w:rPr>
          <w:rFonts w:ascii="Arial" w:hAnsi="Arial" w:cs="Arial"/>
          <w:i/>
          <w:sz w:val="20"/>
          <w:szCs w:val="20"/>
        </w:rPr>
        <w:t>.</w:t>
      </w:r>
      <w:r w:rsidRPr="009D4D36">
        <w:rPr>
          <w:rFonts w:ascii="Arial" w:hAnsi="Arial" w:cs="Arial"/>
          <w:i/>
          <w:sz w:val="20"/>
          <w:szCs w:val="20"/>
        </w:rPr>
        <w:t xml:space="preserve"> Ed</w:t>
      </w:r>
      <w:r w:rsidR="00133C47" w:rsidRPr="009D4D36">
        <w:rPr>
          <w:rFonts w:ascii="Arial" w:hAnsi="Arial" w:cs="Arial"/>
          <w:i/>
          <w:sz w:val="20"/>
          <w:szCs w:val="20"/>
        </w:rPr>
        <w:t>.</w:t>
      </w:r>
      <w:r w:rsidRPr="009D4D36">
        <w:rPr>
          <w:rFonts w:ascii="Arial" w:hAnsi="Arial" w:cs="Arial"/>
          <w:sz w:val="20"/>
          <w:szCs w:val="20"/>
        </w:rPr>
        <w:t xml:space="preserve"> </w:t>
      </w:r>
      <w:r w:rsidRPr="009D4D36">
        <w:rPr>
          <w:rFonts w:ascii="Arial" w:hAnsi="Arial" w:cs="Arial"/>
          <w:b/>
          <w:sz w:val="20"/>
          <w:szCs w:val="20"/>
        </w:rPr>
        <w:t>2004</w:t>
      </w:r>
      <w:r w:rsidRPr="009D4D36">
        <w:rPr>
          <w:rFonts w:ascii="Arial" w:hAnsi="Arial" w:cs="Arial"/>
          <w:sz w:val="20"/>
          <w:szCs w:val="20"/>
        </w:rPr>
        <w:t xml:space="preserve">, </w:t>
      </w:r>
      <w:r w:rsidRPr="009D4D36">
        <w:rPr>
          <w:rFonts w:ascii="Arial" w:hAnsi="Arial" w:cs="Arial"/>
          <w:i/>
          <w:sz w:val="20"/>
          <w:szCs w:val="20"/>
        </w:rPr>
        <w:t>43</w:t>
      </w:r>
      <w:r w:rsidRPr="009D4D36">
        <w:rPr>
          <w:rFonts w:ascii="Arial" w:hAnsi="Arial" w:cs="Arial"/>
          <w:sz w:val="20"/>
          <w:szCs w:val="20"/>
        </w:rPr>
        <w:t>, 2206</w:t>
      </w:r>
      <w:r w:rsidRPr="00727384">
        <w:rPr>
          <w:rFonts w:ascii="Arial" w:hAnsi="Arial" w:cs="Arial"/>
          <w:sz w:val="20"/>
          <w:szCs w:val="20"/>
          <w:lang w:val="en-GB"/>
        </w:rPr>
        <w:t>.</w:t>
      </w:r>
    </w:p>
    <w:p w14:paraId="56A58BA5" w14:textId="77777777" w:rsidR="0007207A" w:rsidRPr="00727384" w:rsidRDefault="00422415" w:rsidP="00242599">
      <w:pPr>
        <w:pStyle w:val="EndNoteBibliography"/>
        <w:numPr>
          <w:ilvl w:val="0"/>
          <w:numId w:val="16"/>
        </w:numPr>
        <w:spacing w:after="120"/>
        <w:jc w:val="both"/>
        <w:rPr>
          <w:rFonts w:ascii="Arial" w:hAnsi="Arial" w:cs="Arial"/>
          <w:sz w:val="20"/>
          <w:szCs w:val="20"/>
          <w:lang w:val="nb-NO"/>
        </w:rPr>
      </w:pPr>
      <w:r w:rsidRPr="009D4D36">
        <w:rPr>
          <w:rFonts w:ascii="Arial" w:hAnsi="Arial" w:cs="Arial"/>
          <w:sz w:val="20"/>
          <w:szCs w:val="20"/>
          <w:lang w:val="nb-NO"/>
        </w:rPr>
        <w:t xml:space="preserve">Lorentzen, M.; Kalvet, I.; Sauriol, F.; Rantanen, T.; Jørgensen, K. B.; Snieckus, V. </w:t>
      </w:r>
      <w:r w:rsidR="004E5054" w:rsidRPr="009D4D36">
        <w:rPr>
          <w:rFonts w:ascii="Arial" w:hAnsi="Arial" w:cs="Arial"/>
          <w:i/>
          <w:sz w:val="20"/>
          <w:szCs w:val="20"/>
          <w:lang w:val="nb-NO"/>
        </w:rPr>
        <w:t>J</w:t>
      </w:r>
      <w:r w:rsidR="00133C47" w:rsidRPr="009D4D36">
        <w:rPr>
          <w:rFonts w:ascii="Arial" w:hAnsi="Arial" w:cs="Arial"/>
          <w:i/>
          <w:sz w:val="20"/>
          <w:szCs w:val="20"/>
          <w:lang w:val="nb-NO"/>
        </w:rPr>
        <w:t>.</w:t>
      </w:r>
      <w:r w:rsidR="004E5054" w:rsidRPr="009D4D36">
        <w:rPr>
          <w:rFonts w:ascii="Arial" w:hAnsi="Arial" w:cs="Arial"/>
          <w:i/>
          <w:sz w:val="20"/>
          <w:szCs w:val="20"/>
          <w:lang w:val="nb-NO"/>
        </w:rPr>
        <w:t xml:space="preserve"> Org</w:t>
      </w:r>
      <w:r w:rsidR="00133C47" w:rsidRPr="009D4D36">
        <w:rPr>
          <w:rFonts w:ascii="Arial" w:hAnsi="Arial" w:cs="Arial"/>
          <w:i/>
          <w:sz w:val="20"/>
          <w:szCs w:val="20"/>
          <w:lang w:val="nb-NO"/>
        </w:rPr>
        <w:t>.</w:t>
      </w:r>
      <w:r w:rsidR="004E5054" w:rsidRPr="009D4D36">
        <w:rPr>
          <w:rFonts w:ascii="Arial" w:hAnsi="Arial" w:cs="Arial"/>
          <w:i/>
          <w:sz w:val="20"/>
          <w:szCs w:val="20"/>
          <w:lang w:val="nb-NO"/>
        </w:rPr>
        <w:t xml:space="preserve"> </w:t>
      </w:r>
      <w:r w:rsidR="004E5054" w:rsidRPr="00727384">
        <w:rPr>
          <w:rFonts w:ascii="Arial" w:hAnsi="Arial" w:cs="Arial"/>
          <w:i/>
          <w:sz w:val="20"/>
          <w:szCs w:val="20"/>
          <w:lang w:val="nb-NO"/>
        </w:rPr>
        <w:t>Chem</w:t>
      </w:r>
      <w:r w:rsidR="00133C47" w:rsidRPr="00727384">
        <w:rPr>
          <w:rFonts w:ascii="Arial" w:hAnsi="Arial" w:cs="Arial"/>
          <w:i/>
          <w:sz w:val="20"/>
          <w:szCs w:val="20"/>
          <w:lang w:val="nb-NO"/>
        </w:rPr>
        <w:t>.</w:t>
      </w:r>
      <w:r w:rsidRPr="00727384">
        <w:rPr>
          <w:rFonts w:ascii="Arial" w:hAnsi="Arial" w:cs="Arial"/>
          <w:sz w:val="20"/>
          <w:szCs w:val="20"/>
          <w:lang w:val="nb-NO"/>
        </w:rPr>
        <w:t xml:space="preserve"> </w:t>
      </w:r>
      <w:r w:rsidRPr="00727384">
        <w:rPr>
          <w:rFonts w:ascii="Arial" w:hAnsi="Arial" w:cs="Arial"/>
          <w:b/>
          <w:sz w:val="20"/>
          <w:szCs w:val="20"/>
          <w:lang w:val="nb-NO"/>
        </w:rPr>
        <w:t>2017</w:t>
      </w:r>
      <w:r w:rsidRPr="00727384">
        <w:rPr>
          <w:rFonts w:ascii="Arial" w:hAnsi="Arial" w:cs="Arial"/>
          <w:sz w:val="20"/>
          <w:szCs w:val="20"/>
          <w:lang w:val="nb-NO"/>
        </w:rPr>
        <w:t xml:space="preserve">, </w:t>
      </w:r>
      <w:r w:rsidRPr="00727384">
        <w:rPr>
          <w:rFonts w:ascii="Arial" w:hAnsi="Arial" w:cs="Arial"/>
          <w:i/>
          <w:sz w:val="20"/>
          <w:szCs w:val="20"/>
          <w:lang w:val="nb-NO"/>
        </w:rPr>
        <w:t>82</w:t>
      </w:r>
      <w:r w:rsidRPr="00727384">
        <w:rPr>
          <w:rFonts w:ascii="Arial" w:hAnsi="Arial" w:cs="Arial"/>
          <w:sz w:val="20"/>
          <w:szCs w:val="20"/>
          <w:lang w:val="nb-NO"/>
        </w:rPr>
        <w:t>, 7300.</w:t>
      </w:r>
    </w:p>
    <w:p w14:paraId="27EB1D46" w14:textId="77777777" w:rsidR="00422415" w:rsidRPr="0007207A" w:rsidRDefault="00422415" w:rsidP="0007207A">
      <w:pPr>
        <w:pStyle w:val="EndNoteBibliography"/>
        <w:numPr>
          <w:ilvl w:val="0"/>
          <w:numId w:val="16"/>
        </w:numPr>
        <w:spacing w:after="120"/>
        <w:jc w:val="both"/>
        <w:rPr>
          <w:rFonts w:ascii="Arial" w:hAnsi="Arial" w:cs="Arial"/>
          <w:sz w:val="20"/>
          <w:szCs w:val="20"/>
        </w:rPr>
      </w:pPr>
      <w:r w:rsidRPr="0007207A">
        <w:rPr>
          <w:rFonts w:ascii="Arial" w:hAnsi="Arial" w:cs="Arial"/>
          <w:sz w:val="20"/>
          <w:szCs w:val="20"/>
          <w:lang w:val="nb-NO"/>
        </w:rPr>
        <w:t>Saá, J. M.; Martorell, G.; Frontera, A.</w:t>
      </w:r>
      <w:r w:rsidR="00475E1E" w:rsidRPr="0007207A">
        <w:rPr>
          <w:rFonts w:ascii="Arial" w:hAnsi="Arial" w:cs="Arial"/>
          <w:sz w:val="20"/>
          <w:szCs w:val="20"/>
          <w:lang w:val="nb-NO"/>
        </w:rPr>
        <w:t xml:space="preserve">; </w:t>
      </w:r>
      <w:r w:rsidR="004E5054" w:rsidRPr="0007207A">
        <w:rPr>
          <w:rFonts w:ascii="Arial" w:hAnsi="Arial" w:cs="Arial"/>
          <w:i/>
          <w:sz w:val="20"/>
          <w:szCs w:val="20"/>
          <w:lang w:val="nb-NO"/>
        </w:rPr>
        <w:t>J</w:t>
      </w:r>
      <w:r w:rsidR="00133C47" w:rsidRPr="0007207A">
        <w:rPr>
          <w:rFonts w:ascii="Arial" w:hAnsi="Arial" w:cs="Arial"/>
          <w:i/>
          <w:sz w:val="20"/>
          <w:szCs w:val="20"/>
          <w:lang w:val="nb-NO"/>
        </w:rPr>
        <w:t>.</w:t>
      </w:r>
      <w:r w:rsidR="004E5054" w:rsidRPr="0007207A">
        <w:rPr>
          <w:rFonts w:ascii="Arial" w:hAnsi="Arial" w:cs="Arial"/>
          <w:i/>
          <w:sz w:val="20"/>
          <w:szCs w:val="20"/>
          <w:lang w:val="nb-NO"/>
        </w:rPr>
        <w:t xml:space="preserve"> Org</w:t>
      </w:r>
      <w:r w:rsidR="00133C47" w:rsidRPr="0007207A">
        <w:rPr>
          <w:rFonts w:ascii="Arial" w:hAnsi="Arial" w:cs="Arial"/>
          <w:i/>
          <w:sz w:val="20"/>
          <w:szCs w:val="20"/>
          <w:lang w:val="nb-NO"/>
        </w:rPr>
        <w:t>.</w:t>
      </w:r>
      <w:r w:rsidR="004E5054" w:rsidRPr="0007207A">
        <w:rPr>
          <w:rFonts w:ascii="Arial" w:hAnsi="Arial" w:cs="Arial"/>
          <w:i/>
          <w:sz w:val="20"/>
          <w:szCs w:val="20"/>
          <w:lang w:val="nb-NO"/>
        </w:rPr>
        <w:t xml:space="preserve"> </w:t>
      </w:r>
      <w:r w:rsidR="004E5054" w:rsidRPr="0007207A">
        <w:rPr>
          <w:rFonts w:ascii="Arial" w:hAnsi="Arial" w:cs="Arial"/>
          <w:i/>
          <w:sz w:val="20"/>
          <w:szCs w:val="20"/>
        </w:rPr>
        <w:t>Chem</w:t>
      </w:r>
      <w:r w:rsidR="00133C47" w:rsidRPr="0007207A">
        <w:rPr>
          <w:rFonts w:ascii="Arial" w:hAnsi="Arial" w:cs="Arial"/>
          <w:i/>
          <w:sz w:val="20"/>
          <w:szCs w:val="20"/>
        </w:rPr>
        <w:t>.</w:t>
      </w:r>
      <w:r w:rsidRPr="0007207A">
        <w:rPr>
          <w:rFonts w:ascii="Arial" w:hAnsi="Arial" w:cs="Arial"/>
          <w:sz w:val="20"/>
          <w:szCs w:val="20"/>
        </w:rPr>
        <w:t xml:space="preserve"> </w:t>
      </w:r>
      <w:r w:rsidRPr="0007207A">
        <w:rPr>
          <w:rFonts w:ascii="Arial" w:hAnsi="Arial" w:cs="Arial"/>
          <w:b/>
          <w:sz w:val="20"/>
          <w:szCs w:val="20"/>
        </w:rPr>
        <w:t>1996</w:t>
      </w:r>
      <w:r w:rsidRPr="0007207A">
        <w:rPr>
          <w:rFonts w:ascii="Arial" w:hAnsi="Arial" w:cs="Arial"/>
          <w:sz w:val="20"/>
          <w:szCs w:val="20"/>
        </w:rPr>
        <w:t xml:space="preserve">, </w:t>
      </w:r>
      <w:r w:rsidRPr="0007207A">
        <w:rPr>
          <w:rFonts w:ascii="Arial" w:hAnsi="Arial" w:cs="Arial"/>
          <w:i/>
          <w:sz w:val="20"/>
          <w:szCs w:val="20"/>
        </w:rPr>
        <w:t>61</w:t>
      </w:r>
      <w:r w:rsidRPr="0007207A">
        <w:rPr>
          <w:rFonts w:ascii="Arial" w:hAnsi="Arial" w:cs="Arial"/>
          <w:sz w:val="20"/>
          <w:szCs w:val="20"/>
        </w:rPr>
        <w:t>, 5194</w:t>
      </w:r>
      <w:r w:rsidR="004B773D">
        <w:rPr>
          <w:rFonts w:ascii="Arial" w:hAnsi="Arial" w:cs="Arial"/>
          <w:sz w:val="20"/>
          <w:szCs w:val="20"/>
        </w:rPr>
        <w:t xml:space="preserve"> and references therein</w:t>
      </w:r>
      <w:r w:rsidRPr="0007207A">
        <w:rPr>
          <w:rFonts w:ascii="Arial" w:hAnsi="Arial" w:cs="Arial"/>
          <w:sz w:val="20"/>
          <w:szCs w:val="20"/>
        </w:rPr>
        <w:t>.</w:t>
      </w:r>
    </w:p>
    <w:p w14:paraId="01CEC23A" w14:textId="77777777" w:rsidR="00422415" w:rsidRDefault="00625A0F" w:rsidP="00C0035B">
      <w:pPr>
        <w:pStyle w:val="EndNoteBibliography"/>
        <w:numPr>
          <w:ilvl w:val="0"/>
          <w:numId w:val="16"/>
        </w:numPr>
        <w:spacing w:after="120"/>
        <w:jc w:val="both"/>
        <w:rPr>
          <w:rFonts w:ascii="Arial" w:hAnsi="Arial" w:cs="Arial"/>
          <w:sz w:val="20"/>
          <w:szCs w:val="20"/>
        </w:rPr>
      </w:pPr>
      <w:r w:rsidRPr="00625A0F">
        <w:rPr>
          <w:rFonts w:ascii="Arial" w:hAnsi="Arial" w:cs="Arial"/>
          <w:sz w:val="20"/>
          <w:szCs w:val="20"/>
        </w:rPr>
        <w:t>Clayden</w:t>
      </w:r>
      <w:r>
        <w:rPr>
          <w:rFonts w:ascii="Arial" w:hAnsi="Arial" w:cs="Arial"/>
          <w:sz w:val="20"/>
          <w:szCs w:val="20"/>
        </w:rPr>
        <w:t>, J.;</w:t>
      </w:r>
      <w:r w:rsidR="00AE3321" w:rsidRPr="00625A0F">
        <w:rPr>
          <w:rFonts w:ascii="Arial" w:hAnsi="Arial" w:cs="Arial"/>
          <w:sz w:val="20"/>
          <w:szCs w:val="20"/>
        </w:rPr>
        <w:t xml:space="preserve"> </w:t>
      </w:r>
      <w:r>
        <w:rPr>
          <w:rFonts w:ascii="Arial" w:hAnsi="Arial" w:cs="Arial"/>
          <w:sz w:val="20"/>
          <w:szCs w:val="20"/>
        </w:rPr>
        <w:t>Frampton, C. S.</w:t>
      </w:r>
      <w:r w:rsidR="00AE3321" w:rsidRPr="00625A0F">
        <w:rPr>
          <w:rFonts w:ascii="Arial" w:hAnsi="Arial" w:cs="Arial"/>
          <w:sz w:val="20"/>
          <w:szCs w:val="20"/>
        </w:rPr>
        <w:t xml:space="preserve">; </w:t>
      </w:r>
      <w:r w:rsidRPr="00625A0F">
        <w:rPr>
          <w:rFonts w:ascii="Arial" w:hAnsi="Arial" w:cs="Arial"/>
          <w:sz w:val="20"/>
          <w:szCs w:val="20"/>
        </w:rPr>
        <w:t>McCarthy</w:t>
      </w:r>
      <w:r w:rsidR="00AE3321" w:rsidRPr="00625A0F">
        <w:rPr>
          <w:rFonts w:ascii="Arial" w:hAnsi="Arial" w:cs="Arial"/>
          <w:sz w:val="20"/>
          <w:szCs w:val="20"/>
        </w:rPr>
        <w:t>, C.</w:t>
      </w:r>
      <w:r w:rsidR="00475E1E" w:rsidRPr="00625A0F">
        <w:rPr>
          <w:rFonts w:ascii="Arial" w:hAnsi="Arial" w:cs="Arial"/>
          <w:sz w:val="20"/>
          <w:szCs w:val="20"/>
        </w:rPr>
        <w:t>;</w:t>
      </w:r>
      <w:r w:rsidR="00AE3321" w:rsidRPr="00625A0F">
        <w:rPr>
          <w:rFonts w:ascii="Arial" w:hAnsi="Arial" w:cs="Arial"/>
          <w:sz w:val="20"/>
          <w:szCs w:val="20"/>
        </w:rPr>
        <w:t xml:space="preserve"> </w:t>
      </w:r>
      <w:r w:rsidRPr="00625A0F">
        <w:rPr>
          <w:rFonts w:ascii="Arial" w:hAnsi="Arial" w:cs="Arial"/>
          <w:sz w:val="20"/>
          <w:szCs w:val="20"/>
        </w:rPr>
        <w:t>Westlund</w:t>
      </w:r>
      <w:r w:rsidR="00AE3321" w:rsidRPr="00625A0F">
        <w:rPr>
          <w:rFonts w:ascii="Arial" w:hAnsi="Arial" w:cs="Arial"/>
          <w:sz w:val="20"/>
          <w:szCs w:val="20"/>
        </w:rPr>
        <w:t>, N.</w:t>
      </w:r>
      <w:r w:rsidR="00422415" w:rsidRPr="00625A0F">
        <w:rPr>
          <w:rFonts w:ascii="Arial" w:hAnsi="Arial" w:cs="Arial"/>
          <w:sz w:val="20"/>
          <w:szCs w:val="20"/>
        </w:rPr>
        <w:t xml:space="preserve"> </w:t>
      </w:r>
      <w:r w:rsidR="00422415" w:rsidRPr="00625A0F">
        <w:rPr>
          <w:rFonts w:ascii="Arial" w:hAnsi="Arial" w:cs="Arial"/>
          <w:i/>
          <w:sz w:val="20"/>
          <w:szCs w:val="20"/>
        </w:rPr>
        <w:t>Tetrahedron</w:t>
      </w:r>
      <w:r w:rsidR="00422415" w:rsidRPr="00625A0F">
        <w:rPr>
          <w:rFonts w:ascii="Arial" w:hAnsi="Arial" w:cs="Arial"/>
          <w:sz w:val="20"/>
          <w:szCs w:val="20"/>
        </w:rPr>
        <w:t xml:space="preserve"> </w:t>
      </w:r>
      <w:r w:rsidR="00422415" w:rsidRPr="00625A0F">
        <w:rPr>
          <w:rFonts w:ascii="Arial" w:hAnsi="Arial" w:cs="Arial"/>
          <w:b/>
          <w:sz w:val="20"/>
          <w:szCs w:val="20"/>
        </w:rPr>
        <w:t>1999</w:t>
      </w:r>
      <w:r w:rsidR="00422415" w:rsidRPr="00625A0F">
        <w:rPr>
          <w:rFonts w:ascii="Arial" w:hAnsi="Arial" w:cs="Arial"/>
          <w:sz w:val="20"/>
          <w:szCs w:val="20"/>
        </w:rPr>
        <w:t xml:space="preserve">, </w:t>
      </w:r>
      <w:r w:rsidR="00422415" w:rsidRPr="00625A0F">
        <w:rPr>
          <w:rFonts w:ascii="Arial" w:hAnsi="Arial" w:cs="Arial"/>
          <w:i/>
          <w:sz w:val="20"/>
          <w:szCs w:val="20"/>
        </w:rPr>
        <w:t>55</w:t>
      </w:r>
      <w:r w:rsidR="00422415" w:rsidRPr="00625A0F">
        <w:rPr>
          <w:rFonts w:ascii="Arial" w:hAnsi="Arial" w:cs="Arial"/>
          <w:sz w:val="20"/>
          <w:szCs w:val="20"/>
        </w:rPr>
        <w:t>, 14161</w:t>
      </w:r>
      <w:r w:rsidR="00D7797F">
        <w:rPr>
          <w:rFonts w:ascii="Arial" w:hAnsi="Arial" w:cs="Arial"/>
          <w:sz w:val="20"/>
          <w:szCs w:val="20"/>
        </w:rPr>
        <w:t xml:space="preserve"> and references there in</w:t>
      </w:r>
      <w:r w:rsidR="00422415" w:rsidRPr="00625A0F">
        <w:rPr>
          <w:rFonts w:ascii="Arial" w:hAnsi="Arial" w:cs="Arial"/>
          <w:sz w:val="20"/>
          <w:szCs w:val="20"/>
        </w:rPr>
        <w:t>.</w:t>
      </w:r>
    </w:p>
    <w:p w14:paraId="73FDDC98" w14:textId="77777777" w:rsidR="00AB42DC" w:rsidRPr="004C1E07" w:rsidRDefault="00AB42DC" w:rsidP="00C0035B">
      <w:pPr>
        <w:pStyle w:val="EndNoteBibliography"/>
        <w:numPr>
          <w:ilvl w:val="0"/>
          <w:numId w:val="16"/>
        </w:numPr>
        <w:spacing w:after="120"/>
        <w:jc w:val="both"/>
        <w:rPr>
          <w:rFonts w:ascii="Arial" w:hAnsi="Arial" w:cs="Arial"/>
          <w:sz w:val="20"/>
          <w:szCs w:val="20"/>
          <w:lang w:val="nb-NO"/>
        </w:rPr>
      </w:pPr>
      <w:r w:rsidRPr="004C1E07">
        <w:rPr>
          <w:rFonts w:ascii="Arial" w:hAnsi="Arial" w:cs="Arial"/>
          <w:sz w:val="20"/>
          <w:szCs w:val="20"/>
          <w:lang w:val="nb-NO"/>
        </w:rPr>
        <w:t>Barnes, R. A.; Nehms</w:t>
      </w:r>
      <w:r w:rsidR="004C1E07" w:rsidRPr="004C1E07">
        <w:rPr>
          <w:rFonts w:ascii="Arial" w:hAnsi="Arial" w:cs="Arial"/>
          <w:sz w:val="20"/>
          <w:szCs w:val="20"/>
          <w:lang w:val="nb-NO"/>
        </w:rPr>
        <w:t xml:space="preserve">mann, L. </w:t>
      </w:r>
      <w:r w:rsidR="004C1E07">
        <w:rPr>
          <w:rFonts w:ascii="Arial" w:hAnsi="Arial" w:cs="Arial"/>
          <w:sz w:val="20"/>
          <w:szCs w:val="20"/>
          <w:lang w:val="nb-NO"/>
        </w:rPr>
        <w:t xml:space="preserve">J. </w:t>
      </w:r>
      <w:r w:rsidR="004C1E07" w:rsidRPr="004C1E07">
        <w:rPr>
          <w:rFonts w:ascii="Arial" w:hAnsi="Arial" w:cs="Arial"/>
          <w:i/>
          <w:iCs/>
          <w:sz w:val="20"/>
          <w:szCs w:val="20"/>
          <w:lang w:val="nb-NO"/>
        </w:rPr>
        <w:t xml:space="preserve">J. Org. </w:t>
      </w:r>
      <w:r w:rsidR="004C1E07" w:rsidRPr="004C1E07">
        <w:rPr>
          <w:rFonts w:ascii="Arial" w:hAnsi="Arial" w:cs="Arial"/>
          <w:i/>
          <w:iCs/>
          <w:sz w:val="20"/>
          <w:szCs w:val="20"/>
        </w:rPr>
        <w:t>Chem.</w:t>
      </w:r>
      <w:r w:rsidR="004C1E07" w:rsidRPr="004C1E07">
        <w:rPr>
          <w:rFonts w:ascii="Arial" w:hAnsi="Arial" w:cs="Arial"/>
          <w:sz w:val="20"/>
          <w:szCs w:val="20"/>
        </w:rPr>
        <w:t>, </w:t>
      </w:r>
      <w:r w:rsidR="004C1E07" w:rsidRPr="004C1E07">
        <w:rPr>
          <w:rFonts w:ascii="Arial" w:hAnsi="Arial" w:cs="Arial"/>
          <w:b/>
          <w:bCs/>
          <w:sz w:val="20"/>
          <w:szCs w:val="20"/>
        </w:rPr>
        <w:t>1962</w:t>
      </w:r>
      <w:r w:rsidR="004C1E07" w:rsidRPr="004C1E07">
        <w:rPr>
          <w:rFonts w:ascii="Arial" w:hAnsi="Arial" w:cs="Arial"/>
          <w:sz w:val="20"/>
          <w:szCs w:val="20"/>
        </w:rPr>
        <w:t>, </w:t>
      </w:r>
      <w:r w:rsidR="004C1E07" w:rsidRPr="004C1E07">
        <w:rPr>
          <w:rFonts w:ascii="Arial" w:hAnsi="Arial" w:cs="Arial"/>
          <w:i/>
          <w:iCs/>
          <w:sz w:val="20"/>
          <w:szCs w:val="20"/>
        </w:rPr>
        <w:t>27</w:t>
      </w:r>
      <w:r w:rsidR="004C1E07" w:rsidRPr="004C1E07">
        <w:rPr>
          <w:rFonts w:ascii="Arial" w:hAnsi="Arial" w:cs="Arial"/>
          <w:sz w:val="20"/>
          <w:szCs w:val="20"/>
        </w:rPr>
        <w:t>, 1939</w:t>
      </w:r>
      <w:r w:rsidR="004C1E07">
        <w:rPr>
          <w:rFonts w:ascii="Arial" w:hAnsi="Arial" w:cs="Arial"/>
          <w:sz w:val="20"/>
          <w:szCs w:val="20"/>
        </w:rPr>
        <w:t>.</w:t>
      </w:r>
    </w:p>
    <w:p w14:paraId="6D04B5E5" w14:textId="77777777" w:rsidR="00C0746E" w:rsidRDefault="00C0746E" w:rsidP="00C0746E">
      <w:pPr>
        <w:pStyle w:val="EndNoteBibliography"/>
        <w:numPr>
          <w:ilvl w:val="0"/>
          <w:numId w:val="16"/>
        </w:numPr>
        <w:spacing w:after="120"/>
        <w:jc w:val="both"/>
        <w:rPr>
          <w:rFonts w:ascii="Arial" w:hAnsi="Arial" w:cs="Arial"/>
          <w:sz w:val="20"/>
          <w:szCs w:val="20"/>
        </w:rPr>
      </w:pPr>
      <w:r w:rsidRPr="009D4D36">
        <w:rPr>
          <w:rFonts w:ascii="Arial" w:hAnsi="Arial" w:cs="Arial"/>
          <w:sz w:val="20"/>
          <w:szCs w:val="20"/>
        </w:rPr>
        <w:t xml:space="preserve">Mills, R. J.; Taylor, N. J.; Snieckus, V. </w:t>
      </w:r>
      <w:r w:rsidRPr="009D4D36">
        <w:rPr>
          <w:rFonts w:ascii="Arial" w:hAnsi="Arial" w:cs="Arial"/>
          <w:i/>
          <w:sz w:val="20"/>
          <w:szCs w:val="20"/>
        </w:rPr>
        <w:t>J. Org. Chem.</w:t>
      </w:r>
      <w:r w:rsidRPr="009D4D36">
        <w:rPr>
          <w:rFonts w:ascii="Arial" w:hAnsi="Arial" w:cs="Arial"/>
          <w:sz w:val="20"/>
          <w:szCs w:val="20"/>
        </w:rPr>
        <w:t xml:space="preserve"> </w:t>
      </w:r>
      <w:r w:rsidRPr="009D4D36">
        <w:rPr>
          <w:rFonts w:ascii="Arial" w:hAnsi="Arial" w:cs="Arial"/>
          <w:b/>
          <w:sz w:val="20"/>
          <w:szCs w:val="20"/>
        </w:rPr>
        <w:t>1989</w:t>
      </w:r>
      <w:r w:rsidRPr="009D4D36">
        <w:rPr>
          <w:rFonts w:ascii="Arial" w:hAnsi="Arial" w:cs="Arial"/>
          <w:sz w:val="20"/>
          <w:szCs w:val="20"/>
        </w:rPr>
        <w:t xml:space="preserve">, </w:t>
      </w:r>
      <w:r w:rsidRPr="009D4D36">
        <w:rPr>
          <w:rFonts w:ascii="Arial" w:hAnsi="Arial" w:cs="Arial"/>
          <w:i/>
          <w:sz w:val="20"/>
          <w:szCs w:val="20"/>
        </w:rPr>
        <w:t>54</w:t>
      </w:r>
      <w:r w:rsidRPr="009D4D36">
        <w:rPr>
          <w:rFonts w:ascii="Arial" w:hAnsi="Arial" w:cs="Arial"/>
          <w:sz w:val="20"/>
          <w:szCs w:val="20"/>
        </w:rPr>
        <w:t>, 4372.</w:t>
      </w:r>
    </w:p>
    <w:p w14:paraId="68C2FAB7" w14:textId="5604B2C0" w:rsidR="00242599" w:rsidRPr="00727384" w:rsidRDefault="00242599" w:rsidP="00C0746E">
      <w:pPr>
        <w:pStyle w:val="EndNoteBibliography"/>
        <w:numPr>
          <w:ilvl w:val="0"/>
          <w:numId w:val="16"/>
        </w:numPr>
        <w:spacing w:after="120"/>
        <w:jc w:val="both"/>
        <w:rPr>
          <w:rFonts w:ascii="Arial" w:hAnsi="Arial" w:cs="Arial"/>
          <w:sz w:val="20"/>
          <w:szCs w:val="20"/>
        </w:rPr>
      </w:pPr>
      <w:r w:rsidRPr="0007207A">
        <w:rPr>
          <w:rFonts w:ascii="Arial" w:hAnsi="Arial" w:cs="Arial"/>
          <w:sz w:val="20"/>
          <w:szCs w:val="20"/>
          <w:lang w:val="en-GB"/>
        </w:rPr>
        <w:t>Mills</w:t>
      </w:r>
      <w:r w:rsidR="00A50C2D">
        <w:rPr>
          <w:rFonts w:ascii="Arial" w:hAnsi="Arial" w:cs="Arial"/>
          <w:sz w:val="20"/>
          <w:szCs w:val="20"/>
          <w:lang w:val="en-GB"/>
        </w:rPr>
        <w:t>, R. J.</w:t>
      </w:r>
      <w:r w:rsidRPr="0007207A">
        <w:rPr>
          <w:rFonts w:ascii="Arial" w:hAnsi="Arial" w:cs="Arial"/>
          <w:sz w:val="20"/>
          <w:szCs w:val="20"/>
          <w:lang w:val="en-GB"/>
        </w:rPr>
        <w:t xml:space="preserve"> Ph.D. Thesis</w:t>
      </w:r>
      <w:r w:rsidR="00ED6530">
        <w:rPr>
          <w:rFonts w:ascii="Arial" w:hAnsi="Arial" w:cs="Arial"/>
          <w:sz w:val="20"/>
          <w:szCs w:val="20"/>
          <w:lang w:val="en-GB"/>
        </w:rPr>
        <w:t xml:space="preserve"> </w:t>
      </w:r>
      <w:r w:rsidRPr="0007207A">
        <w:rPr>
          <w:rFonts w:ascii="Arial" w:hAnsi="Arial" w:cs="Arial"/>
          <w:sz w:val="20"/>
          <w:szCs w:val="20"/>
          <w:lang w:val="en-GB"/>
        </w:rPr>
        <w:t>(1985): Silicon in Benzamide Directed Metalation Reactions.  External Examiner:  Martin,</w:t>
      </w:r>
      <w:r w:rsidR="00ED6530">
        <w:rPr>
          <w:rFonts w:ascii="Arial" w:hAnsi="Arial" w:cs="Arial"/>
          <w:sz w:val="20"/>
          <w:szCs w:val="20"/>
          <w:lang w:val="en-GB"/>
        </w:rPr>
        <w:t xml:space="preserve"> J.C.;</w:t>
      </w:r>
      <w:r w:rsidRPr="0007207A">
        <w:rPr>
          <w:rFonts w:ascii="Arial" w:hAnsi="Arial" w:cs="Arial"/>
          <w:sz w:val="20"/>
          <w:szCs w:val="20"/>
          <w:lang w:val="en-GB"/>
        </w:rPr>
        <w:t xml:space="preserve"> University of Illinois, USA.</w:t>
      </w:r>
    </w:p>
    <w:p w14:paraId="1FFECCDD" w14:textId="78F9E2DE" w:rsidR="00A50C2D" w:rsidRPr="00727384" w:rsidRDefault="00A50C2D" w:rsidP="00C0746E">
      <w:pPr>
        <w:pStyle w:val="EndNoteBibliography"/>
        <w:numPr>
          <w:ilvl w:val="0"/>
          <w:numId w:val="16"/>
        </w:numPr>
        <w:spacing w:after="120"/>
        <w:jc w:val="both"/>
        <w:rPr>
          <w:rFonts w:ascii="Arial" w:hAnsi="Arial" w:cs="Arial"/>
          <w:sz w:val="20"/>
          <w:szCs w:val="20"/>
        </w:rPr>
      </w:pPr>
      <w:r>
        <w:rPr>
          <w:rFonts w:ascii="Arial" w:hAnsi="Arial" w:cs="Arial"/>
          <w:sz w:val="20"/>
          <w:szCs w:val="20"/>
        </w:rPr>
        <w:t xml:space="preserve">Collum, D. </w:t>
      </w:r>
      <w:r w:rsidRPr="00727384">
        <w:rPr>
          <w:rFonts w:ascii="Arial" w:hAnsi="Arial" w:cs="Arial"/>
          <w:i/>
          <w:sz w:val="20"/>
          <w:szCs w:val="20"/>
        </w:rPr>
        <w:t xml:space="preserve">Acc. </w:t>
      </w:r>
      <w:r w:rsidRPr="00727384">
        <w:rPr>
          <w:rFonts w:ascii="Arial" w:hAnsi="Arial" w:cs="Arial"/>
          <w:i/>
          <w:sz w:val="20"/>
          <w:szCs w:val="20"/>
          <w:lang w:val="en-GB"/>
        </w:rPr>
        <w:t>Chem. Res.</w:t>
      </w:r>
      <w:r w:rsidRPr="00727384">
        <w:rPr>
          <w:rFonts w:ascii="Arial" w:hAnsi="Arial" w:cs="Arial"/>
          <w:sz w:val="20"/>
          <w:szCs w:val="20"/>
          <w:lang w:val="en-GB"/>
        </w:rPr>
        <w:t xml:space="preserve"> </w:t>
      </w:r>
      <w:r w:rsidRPr="00727384">
        <w:rPr>
          <w:rFonts w:ascii="Arial" w:hAnsi="Arial" w:cs="Arial"/>
          <w:b/>
          <w:sz w:val="20"/>
          <w:szCs w:val="20"/>
          <w:lang w:val="en-GB"/>
        </w:rPr>
        <w:t>1992</w:t>
      </w:r>
      <w:r w:rsidRPr="00727384">
        <w:rPr>
          <w:rFonts w:ascii="Arial" w:hAnsi="Arial" w:cs="Arial"/>
          <w:sz w:val="20"/>
          <w:szCs w:val="20"/>
          <w:lang w:val="en-GB"/>
        </w:rPr>
        <w:t xml:space="preserve">, </w:t>
      </w:r>
      <w:r w:rsidRPr="00727384">
        <w:rPr>
          <w:rFonts w:ascii="Arial" w:hAnsi="Arial" w:cs="Arial"/>
          <w:i/>
          <w:sz w:val="20"/>
          <w:szCs w:val="20"/>
          <w:lang w:val="en-GB"/>
        </w:rPr>
        <w:t>25</w:t>
      </w:r>
      <w:r w:rsidRPr="00727384">
        <w:rPr>
          <w:rFonts w:ascii="Arial" w:hAnsi="Arial" w:cs="Arial"/>
          <w:sz w:val="20"/>
          <w:szCs w:val="20"/>
          <w:lang w:val="en-GB"/>
        </w:rPr>
        <w:t>, 448.</w:t>
      </w:r>
    </w:p>
    <w:p w14:paraId="0DEE6B2E" w14:textId="6BDE85B7" w:rsidR="00A50C2D" w:rsidRPr="00727384" w:rsidRDefault="00A50C2D" w:rsidP="00C0746E">
      <w:pPr>
        <w:pStyle w:val="EndNoteBibliography"/>
        <w:numPr>
          <w:ilvl w:val="0"/>
          <w:numId w:val="16"/>
        </w:numPr>
        <w:spacing w:after="120"/>
        <w:jc w:val="both"/>
        <w:rPr>
          <w:rFonts w:ascii="Arial" w:hAnsi="Arial" w:cs="Arial"/>
          <w:sz w:val="20"/>
          <w:szCs w:val="20"/>
        </w:rPr>
      </w:pPr>
      <w:r>
        <w:rPr>
          <w:rFonts w:ascii="Arial" w:hAnsi="Arial" w:cs="Arial"/>
          <w:sz w:val="20"/>
          <w:szCs w:val="20"/>
          <w:lang w:val="en-GB"/>
        </w:rPr>
        <w:t>Reich, H. J.</w:t>
      </w:r>
      <w:r w:rsidRPr="00727384">
        <w:rPr>
          <w:rFonts w:ascii="Arial" w:hAnsi="Arial" w:cs="Arial"/>
          <w:sz w:val="20"/>
          <w:szCs w:val="20"/>
          <w:lang w:val="en-GB"/>
        </w:rPr>
        <w:t xml:space="preserve"> </w:t>
      </w:r>
      <w:r w:rsidRPr="00727384">
        <w:rPr>
          <w:rFonts w:ascii="Arial" w:hAnsi="Arial" w:cs="Arial"/>
          <w:i/>
          <w:sz w:val="20"/>
          <w:szCs w:val="20"/>
          <w:lang w:val="en-GB"/>
        </w:rPr>
        <w:t>Chem. Rev.</w:t>
      </w:r>
      <w:r w:rsidRPr="00727384">
        <w:rPr>
          <w:rFonts w:ascii="Arial" w:hAnsi="Arial" w:cs="Arial"/>
          <w:sz w:val="20"/>
          <w:szCs w:val="20"/>
          <w:lang w:val="en-GB"/>
        </w:rPr>
        <w:t xml:space="preserve"> </w:t>
      </w:r>
      <w:r w:rsidRPr="00727384">
        <w:rPr>
          <w:rFonts w:ascii="Arial" w:hAnsi="Arial" w:cs="Arial"/>
          <w:b/>
          <w:sz w:val="20"/>
          <w:szCs w:val="20"/>
          <w:lang w:val="en-GB"/>
        </w:rPr>
        <w:t>2013</w:t>
      </w:r>
      <w:r>
        <w:rPr>
          <w:rFonts w:ascii="Arial" w:hAnsi="Arial" w:cs="Arial"/>
          <w:sz w:val="20"/>
          <w:szCs w:val="20"/>
          <w:lang w:val="en-GB"/>
        </w:rPr>
        <w:t xml:space="preserve">, </w:t>
      </w:r>
      <w:r w:rsidRPr="00727384">
        <w:rPr>
          <w:rFonts w:ascii="Arial" w:hAnsi="Arial" w:cs="Arial"/>
          <w:i/>
          <w:sz w:val="20"/>
          <w:szCs w:val="20"/>
          <w:lang w:val="en-GB"/>
        </w:rPr>
        <w:t>113</w:t>
      </w:r>
      <w:r>
        <w:rPr>
          <w:rFonts w:ascii="Arial" w:hAnsi="Arial" w:cs="Arial"/>
          <w:sz w:val="20"/>
          <w:szCs w:val="20"/>
          <w:lang w:val="en-GB"/>
        </w:rPr>
        <w:t>, 7130 and references therein.</w:t>
      </w:r>
    </w:p>
    <w:p w14:paraId="161AA3C2" w14:textId="65ABCCB8" w:rsidR="00A50C2D" w:rsidRPr="009D4D36" w:rsidRDefault="00A50C2D" w:rsidP="00C0746E">
      <w:pPr>
        <w:pStyle w:val="EndNoteBibliography"/>
        <w:numPr>
          <w:ilvl w:val="0"/>
          <w:numId w:val="16"/>
        </w:numPr>
        <w:spacing w:after="120"/>
        <w:jc w:val="both"/>
        <w:rPr>
          <w:rFonts w:ascii="Arial" w:hAnsi="Arial" w:cs="Arial"/>
          <w:sz w:val="20"/>
          <w:szCs w:val="20"/>
        </w:rPr>
      </w:pPr>
      <w:r>
        <w:rPr>
          <w:rFonts w:ascii="Arial" w:hAnsi="Arial" w:cs="Arial"/>
          <w:sz w:val="20"/>
          <w:szCs w:val="20"/>
          <w:lang w:val="en-GB"/>
        </w:rPr>
        <w:t xml:space="preserve">Reich, H. J. </w:t>
      </w:r>
      <w:r w:rsidRPr="00727384">
        <w:rPr>
          <w:rFonts w:ascii="Arial" w:hAnsi="Arial" w:cs="Arial"/>
          <w:i/>
          <w:sz w:val="20"/>
          <w:szCs w:val="20"/>
          <w:lang w:val="en-GB"/>
        </w:rPr>
        <w:t>J. Org. Chem.</w:t>
      </w:r>
      <w:r>
        <w:rPr>
          <w:rFonts w:ascii="Arial" w:hAnsi="Arial" w:cs="Arial"/>
          <w:sz w:val="20"/>
          <w:szCs w:val="20"/>
          <w:lang w:val="en-GB"/>
        </w:rPr>
        <w:t xml:space="preserve"> </w:t>
      </w:r>
      <w:r w:rsidRPr="00727384">
        <w:rPr>
          <w:rFonts w:ascii="Arial" w:hAnsi="Arial" w:cs="Arial"/>
          <w:b/>
          <w:sz w:val="20"/>
          <w:szCs w:val="20"/>
          <w:lang w:val="en-GB"/>
        </w:rPr>
        <w:t>2012</w:t>
      </w:r>
      <w:r>
        <w:rPr>
          <w:rFonts w:ascii="Arial" w:hAnsi="Arial" w:cs="Arial"/>
          <w:sz w:val="20"/>
          <w:szCs w:val="20"/>
          <w:lang w:val="en-GB"/>
        </w:rPr>
        <w:t xml:space="preserve">, </w:t>
      </w:r>
      <w:r w:rsidRPr="00727384">
        <w:rPr>
          <w:rFonts w:ascii="Arial" w:hAnsi="Arial" w:cs="Arial"/>
          <w:i/>
          <w:sz w:val="20"/>
          <w:szCs w:val="20"/>
          <w:lang w:val="en-GB"/>
        </w:rPr>
        <w:t>77</w:t>
      </w:r>
      <w:r>
        <w:rPr>
          <w:rFonts w:ascii="Arial" w:hAnsi="Arial" w:cs="Arial"/>
          <w:sz w:val="20"/>
          <w:szCs w:val="20"/>
          <w:lang w:val="en-GB"/>
        </w:rPr>
        <w:t>, 5471 and references therein.</w:t>
      </w:r>
    </w:p>
    <w:p w14:paraId="1B19274F" w14:textId="77777777" w:rsidR="00422415" w:rsidRPr="00C0746E" w:rsidRDefault="00422415" w:rsidP="00C0746E">
      <w:pPr>
        <w:pStyle w:val="EndNoteBibliography"/>
        <w:numPr>
          <w:ilvl w:val="0"/>
          <w:numId w:val="16"/>
        </w:numPr>
        <w:spacing w:after="120"/>
        <w:jc w:val="both"/>
        <w:rPr>
          <w:rFonts w:ascii="Arial" w:hAnsi="Arial" w:cs="Arial"/>
          <w:sz w:val="20"/>
          <w:szCs w:val="20"/>
        </w:rPr>
      </w:pPr>
      <w:r w:rsidRPr="00C0746E">
        <w:rPr>
          <w:rFonts w:ascii="Arial" w:hAnsi="Arial" w:cs="Arial"/>
          <w:sz w:val="20"/>
          <w:szCs w:val="20"/>
          <w:lang w:val="de-DE"/>
        </w:rPr>
        <w:t xml:space="preserve">Krizan, T. D.; Martin, J. C. </w:t>
      </w:r>
      <w:r w:rsidR="004E5054" w:rsidRPr="00C0746E">
        <w:rPr>
          <w:rFonts w:ascii="Arial" w:hAnsi="Arial" w:cs="Arial"/>
          <w:i/>
          <w:sz w:val="20"/>
          <w:szCs w:val="20"/>
          <w:lang w:val="de-DE"/>
        </w:rPr>
        <w:t>J</w:t>
      </w:r>
      <w:r w:rsidR="00133C47" w:rsidRPr="00C0746E">
        <w:rPr>
          <w:rFonts w:ascii="Arial" w:hAnsi="Arial" w:cs="Arial"/>
          <w:i/>
          <w:sz w:val="20"/>
          <w:szCs w:val="20"/>
          <w:lang w:val="de-DE"/>
        </w:rPr>
        <w:t>.</w:t>
      </w:r>
      <w:r w:rsidR="004E5054" w:rsidRPr="00C0746E">
        <w:rPr>
          <w:rFonts w:ascii="Arial" w:hAnsi="Arial" w:cs="Arial"/>
          <w:i/>
          <w:sz w:val="20"/>
          <w:szCs w:val="20"/>
          <w:lang w:val="de-DE"/>
        </w:rPr>
        <w:t xml:space="preserve"> Am</w:t>
      </w:r>
      <w:r w:rsidR="00133C47" w:rsidRPr="00C0746E">
        <w:rPr>
          <w:rFonts w:ascii="Arial" w:hAnsi="Arial" w:cs="Arial"/>
          <w:i/>
          <w:sz w:val="20"/>
          <w:szCs w:val="20"/>
          <w:lang w:val="de-DE"/>
        </w:rPr>
        <w:t>.</w:t>
      </w:r>
      <w:r w:rsidR="004E5054" w:rsidRPr="00C0746E">
        <w:rPr>
          <w:rFonts w:ascii="Arial" w:hAnsi="Arial" w:cs="Arial"/>
          <w:i/>
          <w:sz w:val="20"/>
          <w:szCs w:val="20"/>
          <w:lang w:val="de-DE"/>
        </w:rPr>
        <w:t xml:space="preserve"> </w:t>
      </w:r>
      <w:r w:rsidR="004E5054" w:rsidRPr="00C0746E">
        <w:rPr>
          <w:rFonts w:ascii="Arial" w:hAnsi="Arial" w:cs="Arial"/>
          <w:i/>
          <w:sz w:val="20"/>
          <w:szCs w:val="20"/>
        </w:rPr>
        <w:t>Chem</w:t>
      </w:r>
      <w:r w:rsidR="00133C47" w:rsidRPr="00C0746E">
        <w:rPr>
          <w:rFonts w:ascii="Arial" w:hAnsi="Arial" w:cs="Arial"/>
          <w:i/>
          <w:sz w:val="20"/>
          <w:szCs w:val="20"/>
        </w:rPr>
        <w:t>.</w:t>
      </w:r>
      <w:r w:rsidR="004E5054" w:rsidRPr="00C0746E">
        <w:rPr>
          <w:rFonts w:ascii="Arial" w:hAnsi="Arial" w:cs="Arial"/>
          <w:i/>
          <w:sz w:val="20"/>
          <w:szCs w:val="20"/>
        </w:rPr>
        <w:t xml:space="preserve"> Soc</w:t>
      </w:r>
      <w:r w:rsidR="00133C47" w:rsidRPr="00C0746E">
        <w:rPr>
          <w:rFonts w:ascii="Arial" w:hAnsi="Arial" w:cs="Arial"/>
          <w:i/>
          <w:sz w:val="20"/>
          <w:szCs w:val="20"/>
        </w:rPr>
        <w:t>.</w:t>
      </w:r>
      <w:r w:rsidRPr="00C0746E">
        <w:rPr>
          <w:rFonts w:ascii="Arial" w:hAnsi="Arial" w:cs="Arial"/>
          <w:sz w:val="20"/>
          <w:szCs w:val="20"/>
        </w:rPr>
        <w:t xml:space="preserve"> </w:t>
      </w:r>
      <w:r w:rsidRPr="00C0746E">
        <w:rPr>
          <w:rFonts w:ascii="Arial" w:hAnsi="Arial" w:cs="Arial"/>
          <w:b/>
          <w:sz w:val="20"/>
          <w:szCs w:val="20"/>
        </w:rPr>
        <w:t>1983</w:t>
      </w:r>
      <w:r w:rsidRPr="00C0746E">
        <w:rPr>
          <w:rFonts w:ascii="Arial" w:hAnsi="Arial" w:cs="Arial"/>
          <w:sz w:val="20"/>
          <w:szCs w:val="20"/>
        </w:rPr>
        <w:t xml:space="preserve">, </w:t>
      </w:r>
      <w:r w:rsidRPr="00C0746E">
        <w:rPr>
          <w:rFonts w:ascii="Arial" w:hAnsi="Arial" w:cs="Arial"/>
          <w:i/>
          <w:sz w:val="20"/>
          <w:szCs w:val="20"/>
        </w:rPr>
        <w:t>105</w:t>
      </w:r>
      <w:r w:rsidRPr="00C0746E">
        <w:rPr>
          <w:rFonts w:ascii="Arial" w:hAnsi="Arial" w:cs="Arial"/>
          <w:sz w:val="20"/>
          <w:szCs w:val="20"/>
        </w:rPr>
        <w:t>, 6155.</w:t>
      </w:r>
    </w:p>
    <w:p w14:paraId="2F05B999" w14:textId="77777777" w:rsidR="00422415" w:rsidRPr="009D4D36" w:rsidRDefault="00422415" w:rsidP="00C0035B">
      <w:pPr>
        <w:pStyle w:val="EndNoteBibliography"/>
        <w:numPr>
          <w:ilvl w:val="0"/>
          <w:numId w:val="16"/>
        </w:numPr>
        <w:spacing w:after="120"/>
        <w:jc w:val="both"/>
        <w:rPr>
          <w:rFonts w:ascii="Arial" w:hAnsi="Arial" w:cs="Arial"/>
          <w:sz w:val="20"/>
          <w:szCs w:val="20"/>
        </w:rPr>
      </w:pPr>
      <w:r w:rsidRPr="009D4D36">
        <w:rPr>
          <w:rFonts w:ascii="Arial" w:hAnsi="Arial" w:cs="Arial"/>
          <w:sz w:val="20"/>
          <w:szCs w:val="20"/>
        </w:rPr>
        <w:t xml:space="preserve">Cuevas, J. C.; Patil, P.; Snieckus, V. </w:t>
      </w:r>
      <w:r w:rsidRPr="009D4D36">
        <w:rPr>
          <w:rFonts w:ascii="Arial" w:hAnsi="Arial" w:cs="Arial"/>
          <w:i/>
          <w:sz w:val="20"/>
          <w:szCs w:val="20"/>
        </w:rPr>
        <w:t>Tetrahedron Lett</w:t>
      </w:r>
      <w:r w:rsidR="00133C47" w:rsidRPr="009D4D36">
        <w:rPr>
          <w:rFonts w:ascii="Arial" w:hAnsi="Arial" w:cs="Arial"/>
          <w:i/>
          <w:sz w:val="20"/>
          <w:szCs w:val="20"/>
        </w:rPr>
        <w:t>.</w:t>
      </w:r>
      <w:r w:rsidRPr="009D4D36">
        <w:rPr>
          <w:rFonts w:ascii="Arial" w:hAnsi="Arial" w:cs="Arial"/>
          <w:sz w:val="20"/>
          <w:szCs w:val="20"/>
        </w:rPr>
        <w:t xml:space="preserve"> </w:t>
      </w:r>
      <w:r w:rsidRPr="009D4D36">
        <w:rPr>
          <w:rFonts w:ascii="Arial" w:hAnsi="Arial" w:cs="Arial"/>
          <w:b/>
          <w:sz w:val="20"/>
          <w:szCs w:val="20"/>
        </w:rPr>
        <w:t>1989</w:t>
      </w:r>
      <w:r w:rsidRPr="009D4D36">
        <w:rPr>
          <w:rFonts w:ascii="Arial" w:hAnsi="Arial" w:cs="Arial"/>
          <w:sz w:val="20"/>
          <w:szCs w:val="20"/>
        </w:rPr>
        <w:t xml:space="preserve">, </w:t>
      </w:r>
      <w:r w:rsidRPr="009D4D36">
        <w:rPr>
          <w:rFonts w:ascii="Arial" w:hAnsi="Arial" w:cs="Arial"/>
          <w:i/>
          <w:sz w:val="20"/>
          <w:szCs w:val="20"/>
        </w:rPr>
        <w:t>30</w:t>
      </w:r>
      <w:r w:rsidRPr="009D4D36">
        <w:rPr>
          <w:rFonts w:ascii="Arial" w:hAnsi="Arial" w:cs="Arial"/>
          <w:sz w:val="20"/>
          <w:szCs w:val="20"/>
        </w:rPr>
        <w:t>, 5841.</w:t>
      </w:r>
    </w:p>
    <w:p w14:paraId="09ADE965" w14:textId="77777777" w:rsidR="00C42FCB" w:rsidRPr="008F7419" w:rsidRDefault="00C42FCB" w:rsidP="00C42FCB">
      <w:pPr>
        <w:pStyle w:val="EndNoteBibliography"/>
        <w:numPr>
          <w:ilvl w:val="0"/>
          <w:numId w:val="16"/>
        </w:numPr>
        <w:spacing w:after="120"/>
        <w:jc w:val="both"/>
        <w:rPr>
          <w:rFonts w:ascii="Arial" w:hAnsi="Arial" w:cs="Arial"/>
          <w:sz w:val="20"/>
          <w:szCs w:val="20"/>
        </w:rPr>
      </w:pPr>
      <w:r w:rsidRPr="009D4D36">
        <w:rPr>
          <w:rFonts w:ascii="Arial" w:hAnsi="Arial" w:cs="Arial"/>
          <w:sz w:val="20"/>
          <w:szCs w:val="20"/>
        </w:rPr>
        <w:t>Matta, C. F.</w:t>
      </w:r>
      <w:r w:rsidRPr="009D4D36">
        <w:rPr>
          <w:rFonts w:ascii="Arial" w:hAnsi="Arial" w:cs="Arial"/>
          <w:sz w:val="20"/>
          <w:szCs w:val="20"/>
          <w:lang w:val="en-GB"/>
        </w:rPr>
        <w:t>;</w:t>
      </w:r>
      <w:r w:rsidRPr="009D4D36">
        <w:rPr>
          <w:rFonts w:ascii="Arial" w:hAnsi="Arial" w:cs="Arial"/>
          <w:sz w:val="20"/>
          <w:szCs w:val="20"/>
        </w:rPr>
        <w:t xml:space="preserve"> Hernández-Trujillo, J. </w:t>
      </w:r>
      <w:r w:rsidRPr="009D4D36">
        <w:rPr>
          <w:rFonts w:ascii="Arial" w:hAnsi="Arial" w:cs="Arial"/>
          <w:i/>
          <w:iCs/>
          <w:sz w:val="20"/>
          <w:szCs w:val="20"/>
          <w:lang w:val="en-GB"/>
        </w:rPr>
        <w:t xml:space="preserve">J. Phys. </w:t>
      </w:r>
      <w:r w:rsidRPr="009D4D36">
        <w:rPr>
          <w:rFonts w:ascii="Arial" w:hAnsi="Arial" w:cs="Arial"/>
          <w:i/>
          <w:iCs/>
          <w:sz w:val="20"/>
          <w:szCs w:val="20"/>
          <w:lang w:val="nb-NO"/>
        </w:rPr>
        <w:t xml:space="preserve">Chem. A </w:t>
      </w:r>
      <w:r w:rsidRPr="009D4D36">
        <w:rPr>
          <w:rFonts w:ascii="Arial" w:hAnsi="Arial" w:cs="Arial"/>
          <w:b/>
          <w:bCs/>
          <w:sz w:val="20"/>
          <w:szCs w:val="20"/>
          <w:lang w:val="nb-NO"/>
        </w:rPr>
        <w:t xml:space="preserve">2003, </w:t>
      </w:r>
      <w:r w:rsidRPr="009D4D36">
        <w:rPr>
          <w:rFonts w:ascii="Arial" w:hAnsi="Arial" w:cs="Arial"/>
          <w:i/>
          <w:iCs/>
          <w:sz w:val="20"/>
          <w:szCs w:val="20"/>
          <w:lang w:val="nb-NO"/>
        </w:rPr>
        <w:t xml:space="preserve">107, </w:t>
      </w:r>
      <w:r w:rsidRPr="009D4D36">
        <w:rPr>
          <w:rFonts w:ascii="Arial" w:hAnsi="Arial" w:cs="Arial"/>
          <w:sz w:val="20"/>
          <w:szCs w:val="20"/>
          <w:lang w:val="nb-NO"/>
        </w:rPr>
        <w:t>7496.</w:t>
      </w:r>
    </w:p>
    <w:p w14:paraId="6FDF6DC1" w14:textId="77777777" w:rsidR="008F7419" w:rsidRPr="009D4D36" w:rsidRDefault="008F7419" w:rsidP="00C42FCB">
      <w:pPr>
        <w:pStyle w:val="EndNoteBibliography"/>
        <w:numPr>
          <w:ilvl w:val="0"/>
          <w:numId w:val="16"/>
        </w:numPr>
        <w:spacing w:after="120"/>
        <w:jc w:val="both"/>
        <w:rPr>
          <w:rFonts w:ascii="Arial" w:hAnsi="Arial" w:cs="Arial"/>
          <w:sz w:val="20"/>
          <w:szCs w:val="20"/>
        </w:rPr>
      </w:pPr>
      <w:r w:rsidRPr="008F7419">
        <w:rPr>
          <w:rFonts w:ascii="Arial" w:hAnsi="Arial" w:cs="Arial"/>
          <w:sz w:val="20"/>
          <w:szCs w:val="20"/>
          <w:lang w:val="en-GB"/>
        </w:rPr>
        <w:t>Nashed, N. T., Bax, A.,</w:t>
      </w:r>
      <w:r>
        <w:rPr>
          <w:rFonts w:ascii="Arial" w:hAnsi="Arial" w:cs="Arial"/>
          <w:sz w:val="20"/>
          <w:szCs w:val="20"/>
          <w:lang w:val="en-GB"/>
        </w:rPr>
        <w:t xml:space="preserve"> Loncharich, R. J., Sayer, J. M., Jerina, D. M. </w:t>
      </w:r>
      <w:r w:rsidRPr="008F7419">
        <w:rPr>
          <w:rFonts w:ascii="Arial" w:hAnsi="Arial" w:cs="Arial"/>
          <w:i/>
          <w:sz w:val="20"/>
          <w:szCs w:val="20"/>
          <w:lang w:val="en-GB"/>
        </w:rPr>
        <w:t>J. Am. Chem. Soc.</w:t>
      </w:r>
      <w:r>
        <w:rPr>
          <w:rFonts w:ascii="Arial" w:hAnsi="Arial" w:cs="Arial"/>
          <w:sz w:val="20"/>
          <w:szCs w:val="20"/>
          <w:lang w:val="en-GB"/>
        </w:rPr>
        <w:t xml:space="preserve"> </w:t>
      </w:r>
      <w:r w:rsidRPr="008F7419">
        <w:rPr>
          <w:rFonts w:ascii="Arial" w:hAnsi="Arial" w:cs="Arial"/>
          <w:b/>
          <w:sz w:val="20"/>
          <w:szCs w:val="20"/>
          <w:lang w:val="en-GB"/>
        </w:rPr>
        <w:t>1993</w:t>
      </w:r>
      <w:r>
        <w:rPr>
          <w:rFonts w:ascii="Arial" w:hAnsi="Arial" w:cs="Arial"/>
          <w:sz w:val="20"/>
          <w:szCs w:val="20"/>
          <w:lang w:val="en-GB"/>
        </w:rPr>
        <w:t xml:space="preserve">, </w:t>
      </w:r>
      <w:r w:rsidRPr="008F7419">
        <w:rPr>
          <w:rFonts w:ascii="Arial" w:hAnsi="Arial" w:cs="Arial"/>
          <w:i/>
          <w:sz w:val="20"/>
          <w:szCs w:val="20"/>
          <w:lang w:val="en-GB"/>
        </w:rPr>
        <w:t>115</w:t>
      </w:r>
      <w:r>
        <w:rPr>
          <w:rFonts w:ascii="Arial" w:hAnsi="Arial" w:cs="Arial"/>
          <w:sz w:val="20"/>
          <w:szCs w:val="20"/>
          <w:lang w:val="en-GB"/>
        </w:rPr>
        <w:t>, 1711.</w:t>
      </w:r>
    </w:p>
    <w:p w14:paraId="69826971" w14:textId="77777777" w:rsidR="00422415" w:rsidRPr="009D4D36" w:rsidRDefault="00AE3321" w:rsidP="00C0035B">
      <w:pPr>
        <w:pStyle w:val="EndNoteBibliography"/>
        <w:numPr>
          <w:ilvl w:val="0"/>
          <w:numId w:val="16"/>
        </w:numPr>
        <w:spacing w:after="120"/>
        <w:jc w:val="both"/>
        <w:rPr>
          <w:rFonts w:ascii="Arial" w:hAnsi="Arial" w:cs="Arial"/>
          <w:sz w:val="20"/>
          <w:szCs w:val="20"/>
        </w:rPr>
      </w:pPr>
      <w:r w:rsidRPr="009D4D36">
        <w:rPr>
          <w:rFonts w:ascii="Arial" w:hAnsi="Arial" w:cs="Arial"/>
          <w:sz w:val="20"/>
          <w:szCs w:val="20"/>
        </w:rPr>
        <w:t>Pullman, A.; Pullman, B.</w:t>
      </w:r>
      <w:r w:rsidR="00422415" w:rsidRPr="009D4D36">
        <w:rPr>
          <w:rFonts w:ascii="Arial" w:hAnsi="Arial" w:cs="Arial"/>
          <w:sz w:val="20"/>
          <w:szCs w:val="20"/>
        </w:rPr>
        <w:t xml:space="preserve"> </w:t>
      </w:r>
      <w:r w:rsidR="00422415" w:rsidRPr="009D4D36">
        <w:rPr>
          <w:rFonts w:ascii="Arial" w:hAnsi="Arial" w:cs="Arial"/>
          <w:i/>
          <w:sz w:val="20"/>
          <w:szCs w:val="20"/>
        </w:rPr>
        <w:t>Advances in Cancer Research</w:t>
      </w:r>
      <w:r w:rsidR="00422415" w:rsidRPr="009D4D36">
        <w:rPr>
          <w:rFonts w:ascii="Arial" w:hAnsi="Arial" w:cs="Arial"/>
          <w:sz w:val="20"/>
          <w:szCs w:val="20"/>
        </w:rPr>
        <w:t>; Greenstein, J. P., Haddow, A., Eds.; Academic Press:</w:t>
      </w:r>
      <w:r w:rsidRPr="009D4D36">
        <w:rPr>
          <w:rFonts w:ascii="Arial" w:hAnsi="Arial" w:cs="Arial"/>
          <w:sz w:val="20"/>
          <w:szCs w:val="20"/>
        </w:rPr>
        <w:t xml:space="preserve"> San Diego, United States,</w:t>
      </w:r>
      <w:r w:rsidR="00422415" w:rsidRPr="009D4D36">
        <w:rPr>
          <w:rFonts w:ascii="Arial" w:hAnsi="Arial" w:cs="Arial"/>
          <w:sz w:val="20"/>
          <w:szCs w:val="20"/>
        </w:rPr>
        <w:t xml:space="preserve"> </w:t>
      </w:r>
      <w:r w:rsidR="00422415" w:rsidRPr="009D4D36">
        <w:rPr>
          <w:rFonts w:ascii="Arial" w:hAnsi="Arial" w:cs="Arial"/>
          <w:b/>
          <w:sz w:val="20"/>
          <w:szCs w:val="20"/>
        </w:rPr>
        <w:t>1955</w:t>
      </w:r>
      <w:r w:rsidRPr="009D4D36">
        <w:rPr>
          <w:rFonts w:ascii="Arial" w:hAnsi="Arial" w:cs="Arial"/>
          <w:sz w:val="20"/>
          <w:szCs w:val="20"/>
        </w:rPr>
        <w:t>,</w:t>
      </w:r>
      <w:r w:rsidR="00422415" w:rsidRPr="009D4D36">
        <w:rPr>
          <w:rFonts w:ascii="Arial" w:hAnsi="Arial" w:cs="Arial"/>
          <w:sz w:val="20"/>
          <w:szCs w:val="20"/>
        </w:rPr>
        <w:t xml:space="preserve"> </w:t>
      </w:r>
      <w:r w:rsidR="007925DD" w:rsidRPr="009D4D36">
        <w:rPr>
          <w:rFonts w:ascii="Arial" w:hAnsi="Arial" w:cs="Arial"/>
          <w:i/>
          <w:sz w:val="20"/>
          <w:szCs w:val="20"/>
        </w:rPr>
        <w:t>3</w:t>
      </w:r>
      <w:r w:rsidR="007925DD" w:rsidRPr="009D4D36">
        <w:rPr>
          <w:rFonts w:ascii="Arial" w:hAnsi="Arial" w:cs="Arial"/>
          <w:sz w:val="20"/>
          <w:szCs w:val="20"/>
        </w:rPr>
        <w:t xml:space="preserve">, </w:t>
      </w:r>
      <w:r w:rsidR="00422415" w:rsidRPr="009D4D36">
        <w:rPr>
          <w:rFonts w:ascii="Arial" w:hAnsi="Arial" w:cs="Arial"/>
          <w:sz w:val="20"/>
          <w:szCs w:val="20"/>
        </w:rPr>
        <w:t>117.</w:t>
      </w:r>
    </w:p>
    <w:p w14:paraId="4B13F648" w14:textId="77777777" w:rsidR="00422415" w:rsidRPr="009D4D36" w:rsidRDefault="00422415" w:rsidP="00410F63">
      <w:pPr>
        <w:pStyle w:val="EndNoteBibliography"/>
        <w:numPr>
          <w:ilvl w:val="0"/>
          <w:numId w:val="16"/>
        </w:numPr>
        <w:spacing w:after="120"/>
        <w:jc w:val="both"/>
        <w:rPr>
          <w:rFonts w:ascii="Arial" w:hAnsi="Arial" w:cs="Arial"/>
          <w:sz w:val="20"/>
          <w:szCs w:val="20"/>
        </w:rPr>
      </w:pPr>
      <w:r w:rsidRPr="009D4D36">
        <w:rPr>
          <w:rFonts w:ascii="Arial" w:hAnsi="Arial" w:cs="Arial"/>
          <w:sz w:val="20"/>
          <w:szCs w:val="20"/>
        </w:rPr>
        <w:t>Barone, P. M. V. B.; Camilo, J</w:t>
      </w:r>
      <w:r w:rsidR="00B1372F">
        <w:rPr>
          <w:rFonts w:ascii="Arial" w:hAnsi="Arial" w:cs="Arial"/>
          <w:sz w:val="20"/>
          <w:szCs w:val="20"/>
        </w:rPr>
        <w:t>r</w:t>
      </w:r>
      <w:r w:rsidRPr="009D4D36">
        <w:rPr>
          <w:rFonts w:ascii="Arial" w:hAnsi="Arial" w:cs="Arial"/>
          <w:sz w:val="20"/>
          <w:szCs w:val="20"/>
        </w:rPr>
        <w:t xml:space="preserve">. A.; Galvão, D. S. </w:t>
      </w:r>
      <w:r w:rsidRPr="009D4D36">
        <w:rPr>
          <w:rFonts w:ascii="Arial" w:hAnsi="Arial" w:cs="Arial"/>
          <w:i/>
          <w:sz w:val="20"/>
          <w:szCs w:val="20"/>
        </w:rPr>
        <w:t>Phys</w:t>
      </w:r>
      <w:r w:rsidR="00133C47" w:rsidRPr="009D4D36">
        <w:rPr>
          <w:rFonts w:ascii="Arial" w:hAnsi="Arial" w:cs="Arial"/>
          <w:i/>
          <w:sz w:val="20"/>
          <w:szCs w:val="20"/>
        </w:rPr>
        <w:t>.</w:t>
      </w:r>
      <w:r w:rsidRPr="009D4D36">
        <w:rPr>
          <w:rFonts w:ascii="Arial" w:hAnsi="Arial" w:cs="Arial"/>
          <w:i/>
          <w:sz w:val="20"/>
          <w:szCs w:val="20"/>
        </w:rPr>
        <w:t xml:space="preserve"> Rev</w:t>
      </w:r>
      <w:r w:rsidR="00133C47" w:rsidRPr="009D4D36">
        <w:rPr>
          <w:rFonts w:ascii="Arial" w:hAnsi="Arial" w:cs="Arial"/>
          <w:i/>
          <w:sz w:val="20"/>
          <w:szCs w:val="20"/>
        </w:rPr>
        <w:t>.</w:t>
      </w:r>
      <w:r w:rsidRPr="009D4D36">
        <w:rPr>
          <w:rFonts w:ascii="Arial" w:hAnsi="Arial" w:cs="Arial"/>
          <w:i/>
          <w:sz w:val="20"/>
          <w:szCs w:val="20"/>
        </w:rPr>
        <w:t xml:space="preserve"> Lett</w:t>
      </w:r>
      <w:r w:rsidR="00133C47" w:rsidRPr="009D4D36">
        <w:rPr>
          <w:rFonts w:ascii="Arial" w:hAnsi="Arial" w:cs="Arial"/>
          <w:i/>
          <w:sz w:val="20"/>
          <w:szCs w:val="20"/>
        </w:rPr>
        <w:t>.</w:t>
      </w:r>
      <w:r w:rsidRPr="009D4D36">
        <w:rPr>
          <w:rFonts w:ascii="Arial" w:hAnsi="Arial" w:cs="Arial"/>
          <w:sz w:val="20"/>
          <w:szCs w:val="20"/>
        </w:rPr>
        <w:t xml:space="preserve"> </w:t>
      </w:r>
      <w:r w:rsidRPr="009D4D36">
        <w:rPr>
          <w:rFonts w:ascii="Arial" w:hAnsi="Arial" w:cs="Arial"/>
          <w:b/>
          <w:sz w:val="20"/>
          <w:szCs w:val="20"/>
        </w:rPr>
        <w:t>1996</w:t>
      </w:r>
      <w:r w:rsidRPr="009D4D36">
        <w:rPr>
          <w:rFonts w:ascii="Arial" w:hAnsi="Arial" w:cs="Arial"/>
          <w:sz w:val="20"/>
          <w:szCs w:val="20"/>
        </w:rPr>
        <w:t xml:space="preserve">, </w:t>
      </w:r>
      <w:r w:rsidRPr="009D4D36">
        <w:rPr>
          <w:rFonts w:ascii="Arial" w:hAnsi="Arial" w:cs="Arial"/>
          <w:i/>
          <w:sz w:val="20"/>
          <w:szCs w:val="20"/>
        </w:rPr>
        <w:t>77</w:t>
      </w:r>
      <w:r w:rsidRPr="009D4D36">
        <w:rPr>
          <w:rFonts w:ascii="Arial" w:hAnsi="Arial" w:cs="Arial"/>
          <w:sz w:val="20"/>
          <w:szCs w:val="20"/>
        </w:rPr>
        <w:t>, 1186.</w:t>
      </w:r>
    </w:p>
    <w:sectPr w:rsidR="00422415" w:rsidRPr="009D4D36" w:rsidSect="002E525C">
      <w:footerReference w:type="default" r:id="rId20"/>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BFE44" w14:textId="77777777" w:rsidR="00A50C2D" w:rsidRDefault="00A50C2D">
      <w:pPr>
        <w:spacing w:after="0" w:line="240" w:lineRule="auto"/>
      </w:pPr>
      <w:r>
        <w:separator/>
      </w:r>
    </w:p>
  </w:endnote>
  <w:endnote w:type="continuationSeparator" w:id="0">
    <w:p w14:paraId="7D0DC3CD" w14:textId="77777777" w:rsidR="00A50C2D" w:rsidRDefault="00A5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Corbel"/>
    <w:panose1 w:val="00000000000000000000"/>
    <w:charset w:val="00"/>
    <w:family w:val="swiss"/>
    <w:notTrueType/>
    <w:pitch w:val="variable"/>
    <w:sig w:usb0="00000001"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999627"/>
      <w:docPartObj>
        <w:docPartGallery w:val="Page Numbers (Bottom of Page)"/>
        <w:docPartUnique/>
      </w:docPartObj>
    </w:sdtPr>
    <w:sdtEndPr>
      <w:rPr>
        <w:noProof/>
      </w:rPr>
    </w:sdtEndPr>
    <w:sdtContent>
      <w:p w14:paraId="4EB2FF49" w14:textId="016E8A8C" w:rsidR="00A50C2D" w:rsidRDefault="00A50C2D">
        <w:pPr>
          <w:pStyle w:val="Bunntekst"/>
          <w:jc w:val="right"/>
        </w:pPr>
        <w:r>
          <w:fldChar w:fldCharType="begin"/>
        </w:r>
        <w:r>
          <w:instrText xml:space="preserve"> PAGE   \* MERGEFORMAT </w:instrText>
        </w:r>
        <w:r>
          <w:fldChar w:fldCharType="separate"/>
        </w:r>
        <w:r w:rsidR="0039081A">
          <w:rPr>
            <w:noProof/>
          </w:rPr>
          <w:t>1</w:t>
        </w:r>
        <w:r>
          <w:rPr>
            <w:noProof/>
          </w:rPr>
          <w:fldChar w:fldCharType="end"/>
        </w:r>
      </w:p>
    </w:sdtContent>
  </w:sdt>
  <w:p w14:paraId="43F8674A" w14:textId="77777777" w:rsidR="00A50C2D" w:rsidRDefault="00A50C2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E3709" w14:textId="77777777" w:rsidR="00A50C2D" w:rsidRDefault="00A50C2D">
      <w:pPr>
        <w:spacing w:after="0" w:line="240" w:lineRule="auto"/>
      </w:pPr>
      <w:r>
        <w:separator/>
      </w:r>
    </w:p>
  </w:footnote>
  <w:footnote w:type="continuationSeparator" w:id="0">
    <w:p w14:paraId="1594F0FB" w14:textId="77777777" w:rsidR="00A50C2D" w:rsidRDefault="00A50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B3"/>
    <w:multiLevelType w:val="hybridMultilevel"/>
    <w:tmpl w:val="FCBEB3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73775E"/>
    <w:multiLevelType w:val="hybridMultilevel"/>
    <w:tmpl w:val="B93CE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E004C"/>
    <w:multiLevelType w:val="hybridMultilevel"/>
    <w:tmpl w:val="7A5C785C"/>
    <w:lvl w:ilvl="0" w:tplc="48C63A56">
      <w:start w:val="1"/>
      <w:numFmt w:val="decimal"/>
      <w:lvlText w:val="(%1)"/>
      <w:lvlJc w:val="left"/>
      <w:pPr>
        <w:ind w:left="1410" w:hanging="705"/>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3" w15:restartNumberingAfterBreak="0">
    <w:nsid w:val="227B04C2"/>
    <w:multiLevelType w:val="hybridMultilevel"/>
    <w:tmpl w:val="69E8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77F35"/>
    <w:multiLevelType w:val="hybridMultilevel"/>
    <w:tmpl w:val="8CEE1976"/>
    <w:lvl w:ilvl="0" w:tplc="692E8E2A">
      <w:start w:val="64"/>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782678"/>
    <w:multiLevelType w:val="hybridMultilevel"/>
    <w:tmpl w:val="5420C2F2"/>
    <w:lvl w:ilvl="0" w:tplc="8A86A402">
      <w:start w:val="64"/>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7"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10"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1"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12" w15:restartNumberingAfterBreak="0">
    <w:nsid w:val="560E2869"/>
    <w:multiLevelType w:val="hybridMultilevel"/>
    <w:tmpl w:val="EB4AF960"/>
    <w:lvl w:ilvl="0" w:tplc="8BACB1E4">
      <w:start w:val="64"/>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1B773F3"/>
    <w:multiLevelType w:val="hybridMultilevel"/>
    <w:tmpl w:val="B1B8708A"/>
    <w:lvl w:ilvl="0" w:tplc="45D09042">
      <w:start w:val="64"/>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E04612A"/>
    <w:multiLevelType w:val="hybridMultilevel"/>
    <w:tmpl w:val="9356C5F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FCC476F"/>
    <w:multiLevelType w:val="hybridMultilevel"/>
    <w:tmpl w:val="4CB8B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9"/>
  </w:num>
  <w:num w:numId="5">
    <w:abstractNumId w:val="7"/>
  </w:num>
  <w:num w:numId="6">
    <w:abstractNumId w:val="6"/>
  </w:num>
  <w:num w:numId="7">
    <w:abstractNumId w:val="3"/>
  </w:num>
  <w:num w:numId="8">
    <w:abstractNumId w:val="1"/>
  </w:num>
  <w:num w:numId="9">
    <w:abstractNumId w:val="15"/>
  </w:num>
  <w:num w:numId="10">
    <w:abstractNumId w:val="14"/>
  </w:num>
  <w:num w:numId="11">
    <w:abstractNumId w:val="13"/>
  </w:num>
  <w:num w:numId="12">
    <w:abstractNumId w:val="5"/>
  </w:num>
  <w:num w:numId="13">
    <w:abstractNumId w:val="12"/>
  </w:num>
  <w:num w:numId="14">
    <w:abstractNumId w:val="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6" w:nlCheck="1" w:checkStyle="0"/>
  <w:activeWritingStyle w:appName="MSWord" w:lang="en-US" w:vendorID="64" w:dllVersion="6" w:nlCheck="1" w:checkStyle="1"/>
  <w:activeWritingStyle w:appName="MSWord" w:lang="en-CA" w:vendorID="64" w:dllVersion="6" w:nlCheck="1" w:checkStyle="1"/>
  <w:activeWritingStyle w:appName="MSWord" w:lang="nb-NO"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CA" w:vendorID="64" w:dllVersion="0" w:nlCheck="1" w:checkStyle="0"/>
  <w:activeWritingStyle w:appName="MSWord" w:lang="fr-FR" w:vendorID="64" w:dllVersion="6" w:nlCheck="1" w:checkStyle="0"/>
  <w:activeWritingStyle w:appName="MSWord" w:lang="en-GB" w:vendorID="64" w:dllVersion="131078" w:nlCheck="1" w:checkStyle="1"/>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CA" w:vendorID="64" w:dllVersion="131078" w:nlCheck="1" w:checkStyle="1"/>
  <w:activeWritingStyle w:appName="MSWord" w:lang="fr-FR" w:vendorID="64" w:dllVersion="131078" w:nlCheck="1" w:checkStyle="0"/>
  <w:revisionView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22415"/>
    <w:rsid w:val="00004703"/>
    <w:rsid w:val="00004CE0"/>
    <w:rsid w:val="00021908"/>
    <w:rsid w:val="00032245"/>
    <w:rsid w:val="00037431"/>
    <w:rsid w:val="00057DFC"/>
    <w:rsid w:val="00063BF1"/>
    <w:rsid w:val="000660A7"/>
    <w:rsid w:val="0007207A"/>
    <w:rsid w:val="0007387C"/>
    <w:rsid w:val="00076425"/>
    <w:rsid w:val="00076D02"/>
    <w:rsid w:val="000B32E2"/>
    <w:rsid w:val="000C7C48"/>
    <w:rsid w:val="000D7D4D"/>
    <w:rsid w:val="00131B76"/>
    <w:rsid w:val="001325A2"/>
    <w:rsid w:val="00133C47"/>
    <w:rsid w:val="001361E8"/>
    <w:rsid w:val="00162730"/>
    <w:rsid w:val="00186A24"/>
    <w:rsid w:val="001A543D"/>
    <w:rsid w:val="001B7F16"/>
    <w:rsid w:val="001D4517"/>
    <w:rsid w:val="001F30EA"/>
    <w:rsid w:val="001F4A2B"/>
    <w:rsid w:val="00242599"/>
    <w:rsid w:val="00245CFE"/>
    <w:rsid w:val="00257343"/>
    <w:rsid w:val="002625B4"/>
    <w:rsid w:val="00282240"/>
    <w:rsid w:val="00284471"/>
    <w:rsid w:val="00285CC5"/>
    <w:rsid w:val="00290A55"/>
    <w:rsid w:val="002B5271"/>
    <w:rsid w:val="002C282E"/>
    <w:rsid w:val="002E525C"/>
    <w:rsid w:val="002F329B"/>
    <w:rsid w:val="003266F3"/>
    <w:rsid w:val="00337CF5"/>
    <w:rsid w:val="003413D4"/>
    <w:rsid w:val="00375829"/>
    <w:rsid w:val="00383765"/>
    <w:rsid w:val="0039081A"/>
    <w:rsid w:val="003C0AD6"/>
    <w:rsid w:val="003D66CB"/>
    <w:rsid w:val="003D6B5C"/>
    <w:rsid w:val="003F7D3E"/>
    <w:rsid w:val="0040168D"/>
    <w:rsid w:val="00402010"/>
    <w:rsid w:val="00410F63"/>
    <w:rsid w:val="00420411"/>
    <w:rsid w:val="00420D1C"/>
    <w:rsid w:val="00422415"/>
    <w:rsid w:val="00472089"/>
    <w:rsid w:val="00475E1E"/>
    <w:rsid w:val="00486715"/>
    <w:rsid w:val="004B773D"/>
    <w:rsid w:val="004C1E07"/>
    <w:rsid w:val="004E5054"/>
    <w:rsid w:val="004F2E94"/>
    <w:rsid w:val="004F6DD7"/>
    <w:rsid w:val="00510514"/>
    <w:rsid w:val="0053465D"/>
    <w:rsid w:val="00551C40"/>
    <w:rsid w:val="0058174A"/>
    <w:rsid w:val="00587A87"/>
    <w:rsid w:val="00597773"/>
    <w:rsid w:val="005B5655"/>
    <w:rsid w:val="005C1A04"/>
    <w:rsid w:val="00603E1D"/>
    <w:rsid w:val="00625A0F"/>
    <w:rsid w:val="006310BB"/>
    <w:rsid w:val="00641DFE"/>
    <w:rsid w:val="00642544"/>
    <w:rsid w:val="00651DAA"/>
    <w:rsid w:val="00652146"/>
    <w:rsid w:val="006559BE"/>
    <w:rsid w:val="00664834"/>
    <w:rsid w:val="00680919"/>
    <w:rsid w:val="0068133C"/>
    <w:rsid w:val="006B5B50"/>
    <w:rsid w:val="006C038A"/>
    <w:rsid w:val="006D74BA"/>
    <w:rsid w:val="006E21EA"/>
    <w:rsid w:val="006E67D5"/>
    <w:rsid w:val="007007FB"/>
    <w:rsid w:val="00706B47"/>
    <w:rsid w:val="0071243D"/>
    <w:rsid w:val="00721647"/>
    <w:rsid w:val="0072500B"/>
    <w:rsid w:val="00727384"/>
    <w:rsid w:val="00754901"/>
    <w:rsid w:val="007573C3"/>
    <w:rsid w:val="007925DD"/>
    <w:rsid w:val="007B7662"/>
    <w:rsid w:val="007C2070"/>
    <w:rsid w:val="007F4EEC"/>
    <w:rsid w:val="00843543"/>
    <w:rsid w:val="00863344"/>
    <w:rsid w:val="00873F2C"/>
    <w:rsid w:val="008753BC"/>
    <w:rsid w:val="00880E51"/>
    <w:rsid w:val="00894A4B"/>
    <w:rsid w:val="008A14FB"/>
    <w:rsid w:val="008B0AC8"/>
    <w:rsid w:val="008C37AB"/>
    <w:rsid w:val="008D5A4E"/>
    <w:rsid w:val="008F494F"/>
    <w:rsid w:val="008F7419"/>
    <w:rsid w:val="009167CD"/>
    <w:rsid w:val="00922622"/>
    <w:rsid w:val="009840A3"/>
    <w:rsid w:val="009843FF"/>
    <w:rsid w:val="009B2642"/>
    <w:rsid w:val="009B55C1"/>
    <w:rsid w:val="009C4C2E"/>
    <w:rsid w:val="009C7796"/>
    <w:rsid w:val="009D4D36"/>
    <w:rsid w:val="009F1BA9"/>
    <w:rsid w:val="009F58A1"/>
    <w:rsid w:val="009F7B0B"/>
    <w:rsid w:val="00A10835"/>
    <w:rsid w:val="00A30480"/>
    <w:rsid w:val="00A313FE"/>
    <w:rsid w:val="00A47427"/>
    <w:rsid w:val="00A50C2D"/>
    <w:rsid w:val="00A519B9"/>
    <w:rsid w:val="00A61A35"/>
    <w:rsid w:val="00A77A41"/>
    <w:rsid w:val="00A82833"/>
    <w:rsid w:val="00A92BF6"/>
    <w:rsid w:val="00A94F74"/>
    <w:rsid w:val="00AA308F"/>
    <w:rsid w:val="00AB3B21"/>
    <w:rsid w:val="00AB42DC"/>
    <w:rsid w:val="00AB5A7D"/>
    <w:rsid w:val="00AC550B"/>
    <w:rsid w:val="00AE0340"/>
    <w:rsid w:val="00AE3321"/>
    <w:rsid w:val="00B012C9"/>
    <w:rsid w:val="00B1021D"/>
    <w:rsid w:val="00B1372F"/>
    <w:rsid w:val="00B34B31"/>
    <w:rsid w:val="00B44C5B"/>
    <w:rsid w:val="00B9036C"/>
    <w:rsid w:val="00BD793A"/>
    <w:rsid w:val="00BE3BC5"/>
    <w:rsid w:val="00C0035B"/>
    <w:rsid w:val="00C0226C"/>
    <w:rsid w:val="00C0746E"/>
    <w:rsid w:val="00C3480B"/>
    <w:rsid w:val="00C42FCB"/>
    <w:rsid w:val="00C47117"/>
    <w:rsid w:val="00C544B4"/>
    <w:rsid w:val="00C613E0"/>
    <w:rsid w:val="00C61768"/>
    <w:rsid w:val="00C818FC"/>
    <w:rsid w:val="00C92BFE"/>
    <w:rsid w:val="00CA0A88"/>
    <w:rsid w:val="00CE62BF"/>
    <w:rsid w:val="00CF56A5"/>
    <w:rsid w:val="00D30E33"/>
    <w:rsid w:val="00D337E6"/>
    <w:rsid w:val="00D63485"/>
    <w:rsid w:val="00D733BC"/>
    <w:rsid w:val="00D7797F"/>
    <w:rsid w:val="00D804D5"/>
    <w:rsid w:val="00D85E11"/>
    <w:rsid w:val="00DA78C5"/>
    <w:rsid w:val="00DF18FE"/>
    <w:rsid w:val="00DF2186"/>
    <w:rsid w:val="00E017AD"/>
    <w:rsid w:val="00EB65D6"/>
    <w:rsid w:val="00ED05B9"/>
    <w:rsid w:val="00ED6530"/>
    <w:rsid w:val="00ED6FE8"/>
    <w:rsid w:val="00EF33EA"/>
    <w:rsid w:val="00F041B2"/>
    <w:rsid w:val="00F073FF"/>
    <w:rsid w:val="00F2447E"/>
    <w:rsid w:val="00F3228A"/>
    <w:rsid w:val="00FC1B2D"/>
    <w:rsid w:val="00FD6864"/>
    <w:rsid w:val="00FE36E4"/>
    <w:rsid w:val="00FE54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2C175EA"/>
  <w15:chartTrackingRefBased/>
  <w15:docId w15:val="{05FD1393-446A-464A-85ED-F7DCA84F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415"/>
    <w:rPr>
      <w:lang w:val="en-US"/>
    </w:rPr>
  </w:style>
  <w:style w:type="paragraph" w:styleId="Overskrift1">
    <w:name w:val="heading 1"/>
    <w:basedOn w:val="Normal"/>
    <w:next w:val="Normal"/>
    <w:link w:val="Overskrift1Tegn"/>
    <w:qFormat/>
    <w:rsid w:val="00422415"/>
    <w:pPr>
      <w:keepNext/>
      <w:spacing w:before="180" w:after="60" w:line="240" w:lineRule="auto"/>
      <w:ind w:left="480" w:hanging="240"/>
      <w:jc w:val="both"/>
      <w:outlineLvl w:val="0"/>
    </w:pPr>
    <w:rPr>
      <w:rFonts w:ascii="Myriad Pro Light" w:eastAsia="Times New Roman" w:hAnsi="Myriad Pro Light" w:cs="Arial"/>
      <w:b/>
      <w:bCs/>
      <w:kern w:val="32"/>
      <w:szCs w:val="32"/>
    </w:rPr>
  </w:style>
  <w:style w:type="paragraph" w:styleId="Overskrift2">
    <w:name w:val="heading 2"/>
    <w:basedOn w:val="Normal"/>
    <w:next w:val="Normal"/>
    <w:link w:val="Overskrift2Tegn"/>
    <w:qFormat/>
    <w:rsid w:val="00422415"/>
    <w:pPr>
      <w:keepNext/>
      <w:spacing w:before="60" w:after="60" w:line="240" w:lineRule="auto"/>
      <w:jc w:val="both"/>
      <w:outlineLvl w:val="1"/>
    </w:pPr>
    <w:rPr>
      <w:rFonts w:ascii="Myriad Pro Light" w:eastAsia="Times New Roman" w:hAnsi="Myriad Pro Light" w:cs="Arial"/>
      <w:b/>
      <w:bCs/>
      <w:iCs/>
      <w:sz w:val="20"/>
      <w:szCs w:val="28"/>
    </w:rPr>
  </w:style>
  <w:style w:type="paragraph" w:styleId="Overskrift3">
    <w:name w:val="heading 3"/>
    <w:basedOn w:val="Normal"/>
    <w:next w:val="Normal"/>
    <w:link w:val="Overskrift3Tegn"/>
    <w:qFormat/>
    <w:rsid w:val="00422415"/>
    <w:pPr>
      <w:keepNext/>
      <w:spacing w:before="60" w:after="60" w:line="240" w:lineRule="auto"/>
      <w:ind w:left="180"/>
      <w:jc w:val="both"/>
      <w:outlineLvl w:val="2"/>
    </w:pPr>
    <w:rPr>
      <w:rFonts w:ascii="Myriad Pro Light" w:eastAsia="Times New Roman" w:hAnsi="Myriad Pro Light" w:cs="Arial"/>
      <w:b/>
      <w:bCs/>
      <w:sz w:val="20"/>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22415"/>
    <w:rPr>
      <w:rFonts w:ascii="Myriad Pro Light" w:eastAsia="Times New Roman" w:hAnsi="Myriad Pro Light" w:cs="Arial"/>
      <w:b/>
      <w:bCs/>
      <w:kern w:val="32"/>
      <w:szCs w:val="32"/>
      <w:lang w:val="en-US"/>
    </w:rPr>
  </w:style>
  <w:style w:type="character" w:customStyle="1" w:styleId="Overskrift2Tegn">
    <w:name w:val="Overskrift 2 Tegn"/>
    <w:basedOn w:val="Standardskriftforavsnitt"/>
    <w:link w:val="Overskrift2"/>
    <w:rsid w:val="00422415"/>
    <w:rPr>
      <w:rFonts w:ascii="Myriad Pro Light" w:eastAsia="Times New Roman" w:hAnsi="Myriad Pro Light" w:cs="Arial"/>
      <w:b/>
      <w:bCs/>
      <w:iCs/>
      <w:sz w:val="20"/>
      <w:szCs w:val="28"/>
      <w:lang w:val="en-US"/>
    </w:rPr>
  </w:style>
  <w:style w:type="character" w:customStyle="1" w:styleId="Overskrift3Tegn">
    <w:name w:val="Overskrift 3 Tegn"/>
    <w:basedOn w:val="Standardskriftforavsnitt"/>
    <w:link w:val="Overskrift3"/>
    <w:rsid w:val="00422415"/>
    <w:rPr>
      <w:rFonts w:ascii="Myriad Pro Light" w:eastAsia="Times New Roman" w:hAnsi="Myriad Pro Light" w:cs="Arial"/>
      <w:b/>
      <w:bCs/>
      <w:sz w:val="20"/>
      <w:szCs w:val="26"/>
      <w:lang w:val="en-US"/>
    </w:rPr>
  </w:style>
  <w:style w:type="table" w:styleId="Tabellrutenett">
    <w:name w:val="Table Grid"/>
    <w:basedOn w:val="Vanligtabell"/>
    <w:rsid w:val="004224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Vanligtabell"/>
    <w:uiPriority w:val="46"/>
    <w:rsid w:val="00422415"/>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ulgthyperkobling">
    <w:name w:val="FollowedHyperlink"/>
    <w:rsid w:val="00422415"/>
    <w:rPr>
      <w:color w:val="800080"/>
      <w:u w:val="single"/>
    </w:rPr>
  </w:style>
  <w:style w:type="paragraph" w:styleId="Brdtekst">
    <w:name w:val="Body Text"/>
    <w:basedOn w:val="Normal"/>
    <w:link w:val="BrdtekstTegn"/>
    <w:rsid w:val="00422415"/>
    <w:pPr>
      <w:spacing w:after="200" w:line="240" w:lineRule="auto"/>
      <w:jc w:val="center"/>
    </w:pPr>
    <w:rPr>
      <w:rFonts w:ascii="Times" w:eastAsia="Times New Roman" w:hAnsi="Times" w:cs="Times New Roman"/>
      <w:b/>
      <w:sz w:val="40"/>
      <w:szCs w:val="20"/>
    </w:rPr>
  </w:style>
  <w:style w:type="character" w:customStyle="1" w:styleId="BrdtekstTegn">
    <w:name w:val="Brødtekst Tegn"/>
    <w:basedOn w:val="Standardskriftforavsnitt"/>
    <w:link w:val="Brdtekst"/>
    <w:rsid w:val="00422415"/>
    <w:rPr>
      <w:rFonts w:ascii="Times" w:eastAsia="Times New Roman" w:hAnsi="Times" w:cs="Times New Roman"/>
      <w:b/>
      <w:sz w:val="40"/>
      <w:szCs w:val="20"/>
      <w:lang w:val="en-US"/>
    </w:rPr>
  </w:style>
  <w:style w:type="paragraph" w:styleId="Fotnotetekst">
    <w:name w:val="footnote text"/>
    <w:basedOn w:val="Normal"/>
    <w:next w:val="TFReferencesSection"/>
    <w:link w:val="FotnotetekstTegn"/>
    <w:semiHidden/>
    <w:rsid w:val="00422415"/>
    <w:pPr>
      <w:spacing w:after="200" w:line="240" w:lineRule="auto"/>
      <w:jc w:val="both"/>
    </w:pPr>
    <w:rPr>
      <w:rFonts w:ascii="Times" w:eastAsia="Times New Roman" w:hAnsi="Times" w:cs="Times New Roman"/>
      <w:sz w:val="24"/>
      <w:szCs w:val="20"/>
    </w:rPr>
  </w:style>
  <w:style w:type="character" w:customStyle="1" w:styleId="FotnotetekstTegn">
    <w:name w:val="Fotnotetekst Tegn"/>
    <w:basedOn w:val="Standardskriftforavsnitt"/>
    <w:link w:val="Fotnotetekst"/>
    <w:semiHidden/>
    <w:rsid w:val="00422415"/>
    <w:rPr>
      <w:rFonts w:ascii="Times" w:eastAsia="Times New Roman" w:hAnsi="Times" w:cs="Times New Roman"/>
      <w:sz w:val="24"/>
      <w:szCs w:val="20"/>
      <w:lang w:val="en-US"/>
    </w:rPr>
  </w:style>
  <w:style w:type="paragraph" w:customStyle="1" w:styleId="TFReferencesSection">
    <w:name w:val="TF_References_Section"/>
    <w:basedOn w:val="Normal"/>
    <w:next w:val="Normal"/>
    <w:autoRedefine/>
    <w:rsid w:val="00422415"/>
    <w:pPr>
      <w:spacing w:after="0" w:line="240" w:lineRule="auto"/>
      <w:ind w:firstLine="187"/>
      <w:jc w:val="both"/>
    </w:pPr>
    <w:rPr>
      <w:rFonts w:ascii="Arno Pro" w:eastAsia="Times New Roman" w:hAnsi="Arno Pro" w:cs="Times New Roman"/>
      <w:kern w:val="19"/>
      <w:sz w:val="17"/>
      <w:szCs w:val="14"/>
    </w:rPr>
  </w:style>
  <w:style w:type="paragraph" w:customStyle="1" w:styleId="TAMainText">
    <w:name w:val="TA_Main_Text"/>
    <w:basedOn w:val="Normal"/>
    <w:autoRedefine/>
    <w:rsid w:val="00422415"/>
    <w:pPr>
      <w:spacing w:after="60" w:line="240" w:lineRule="auto"/>
      <w:jc w:val="both"/>
    </w:pPr>
    <w:rPr>
      <w:rFonts w:ascii="Arno Pro" w:eastAsia="Times New Roman" w:hAnsi="Arno Pro" w:cs="Times New Roman"/>
      <w:kern w:val="21"/>
      <w:sz w:val="19"/>
      <w:szCs w:val="20"/>
    </w:rPr>
  </w:style>
  <w:style w:type="paragraph" w:customStyle="1" w:styleId="BATitle">
    <w:name w:val="BA_Title"/>
    <w:basedOn w:val="Normal"/>
    <w:next w:val="BBAuthorName"/>
    <w:autoRedefine/>
    <w:rsid w:val="00422415"/>
    <w:pPr>
      <w:spacing w:before="1400" w:after="180" w:line="240" w:lineRule="auto"/>
      <w:jc w:val="both"/>
    </w:pPr>
    <w:rPr>
      <w:rFonts w:ascii="Myriad Pro Light" w:eastAsia="Times New Roman" w:hAnsi="Myriad Pro Light" w:cs="Times New Roman"/>
      <w:b/>
      <w:kern w:val="36"/>
      <w:sz w:val="34"/>
      <w:szCs w:val="20"/>
    </w:rPr>
  </w:style>
  <w:style w:type="paragraph" w:customStyle="1" w:styleId="BBAuthorName">
    <w:name w:val="BB_Author_Name"/>
    <w:basedOn w:val="Normal"/>
    <w:next w:val="BCAuthorAddress"/>
    <w:autoRedefine/>
    <w:rsid w:val="00422415"/>
    <w:pPr>
      <w:spacing w:after="180" w:line="240" w:lineRule="auto"/>
      <w:jc w:val="both"/>
    </w:pPr>
    <w:rPr>
      <w:rFonts w:ascii="Arno Pro" w:eastAsia="Times New Roman" w:hAnsi="Arno Pro" w:cs="Times New Roman"/>
      <w:kern w:val="26"/>
      <w:sz w:val="24"/>
      <w:szCs w:val="20"/>
    </w:rPr>
  </w:style>
  <w:style w:type="paragraph" w:customStyle="1" w:styleId="BCAuthorAddress">
    <w:name w:val="BC_Author_Address"/>
    <w:basedOn w:val="Normal"/>
    <w:next w:val="BIEmailAddress"/>
    <w:autoRedefine/>
    <w:rsid w:val="00422415"/>
    <w:pPr>
      <w:spacing w:after="60" w:line="240" w:lineRule="auto"/>
      <w:jc w:val="both"/>
    </w:pPr>
    <w:rPr>
      <w:rFonts w:ascii="Arno Pro" w:eastAsia="Times New Roman" w:hAnsi="Arno Pro" w:cs="Times New Roman"/>
      <w:kern w:val="22"/>
      <w:sz w:val="20"/>
      <w:szCs w:val="20"/>
    </w:rPr>
  </w:style>
  <w:style w:type="paragraph" w:customStyle="1" w:styleId="BIEmailAddress">
    <w:name w:val="BI_Email_Address"/>
    <w:basedOn w:val="Normal"/>
    <w:next w:val="AIReceivedDate"/>
    <w:autoRedefine/>
    <w:rsid w:val="00422415"/>
    <w:pPr>
      <w:spacing w:after="100" w:line="240" w:lineRule="auto"/>
    </w:pPr>
    <w:rPr>
      <w:rFonts w:ascii="Arno Pro" w:eastAsia="Times New Roman" w:hAnsi="Arno Pro" w:cs="Times New Roman"/>
      <w:sz w:val="18"/>
      <w:szCs w:val="20"/>
    </w:rPr>
  </w:style>
  <w:style w:type="paragraph" w:customStyle="1" w:styleId="AIReceivedDate">
    <w:name w:val="AI_Received_Date"/>
    <w:basedOn w:val="Normal"/>
    <w:next w:val="Normal"/>
    <w:autoRedefine/>
    <w:rsid w:val="00422415"/>
    <w:pPr>
      <w:spacing w:after="100" w:line="240" w:lineRule="auto"/>
    </w:pPr>
    <w:rPr>
      <w:rFonts w:ascii="Arno Pro" w:eastAsia="Times New Roman" w:hAnsi="Arno Pro" w:cs="Times New Roman"/>
      <w:sz w:val="18"/>
      <w:szCs w:val="20"/>
    </w:rPr>
  </w:style>
  <w:style w:type="paragraph" w:customStyle="1" w:styleId="BDAbstract">
    <w:name w:val="BD_Abstract"/>
    <w:basedOn w:val="Normal"/>
    <w:next w:val="TAMainText"/>
    <w:link w:val="BDAbstractChar"/>
    <w:autoRedefine/>
    <w:rsid w:val="00422415"/>
    <w:pPr>
      <w:pBdr>
        <w:top w:val="single" w:sz="4" w:space="1" w:color="auto"/>
        <w:bottom w:val="single" w:sz="4" w:space="1" w:color="auto"/>
      </w:pBdr>
      <w:spacing w:after="200" w:line="240" w:lineRule="auto"/>
    </w:pPr>
    <w:rPr>
      <w:rFonts w:ascii="Arno Pro" w:eastAsia="Times New Roman" w:hAnsi="Arno Pro" w:cs="Times New Roman"/>
      <w:kern w:val="21"/>
      <w:sz w:val="19"/>
      <w:szCs w:val="20"/>
    </w:rPr>
  </w:style>
  <w:style w:type="paragraph" w:customStyle="1" w:styleId="TDAcknowledgments">
    <w:name w:val="TD_Acknowledgments"/>
    <w:basedOn w:val="Normal"/>
    <w:next w:val="Normal"/>
    <w:link w:val="TDAcknowledgmentsChar"/>
    <w:autoRedefine/>
    <w:rsid w:val="00422415"/>
    <w:pPr>
      <w:spacing w:after="0" w:line="240" w:lineRule="auto"/>
      <w:jc w:val="both"/>
    </w:pPr>
    <w:rPr>
      <w:rFonts w:ascii="Arno Pro" w:eastAsia="Times New Roman" w:hAnsi="Arno Pro" w:cs="Times New Roman"/>
      <w:kern w:val="20"/>
      <w:sz w:val="18"/>
      <w:szCs w:val="20"/>
    </w:rPr>
  </w:style>
  <w:style w:type="paragraph" w:customStyle="1" w:styleId="TESupportingInformation">
    <w:name w:val="TE_Supporting_Information"/>
    <w:basedOn w:val="Normal"/>
    <w:next w:val="Normal"/>
    <w:autoRedefine/>
    <w:rsid w:val="00422415"/>
    <w:pPr>
      <w:spacing w:after="0" w:line="240" w:lineRule="auto"/>
      <w:jc w:val="both"/>
    </w:pPr>
    <w:rPr>
      <w:rFonts w:ascii="Arno Pro" w:eastAsia="Times New Roman" w:hAnsi="Arno Pro" w:cs="Times New Roman"/>
      <w:kern w:val="20"/>
      <w:sz w:val="18"/>
      <w:szCs w:val="20"/>
    </w:rPr>
  </w:style>
  <w:style w:type="paragraph" w:customStyle="1" w:styleId="VCSchemeTitle">
    <w:name w:val="VC_Scheme_Title"/>
    <w:basedOn w:val="Normal"/>
    <w:next w:val="Normal"/>
    <w:autoRedefine/>
    <w:rsid w:val="00422415"/>
    <w:pPr>
      <w:spacing w:after="180" w:line="240" w:lineRule="auto"/>
      <w:jc w:val="both"/>
    </w:pPr>
    <w:rPr>
      <w:rFonts w:ascii="Arno Pro" w:eastAsia="Times New Roman" w:hAnsi="Arno Pro" w:cs="Times New Roman"/>
      <w:b/>
      <w:kern w:val="21"/>
      <w:sz w:val="19"/>
      <w:szCs w:val="20"/>
    </w:rPr>
  </w:style>
  <w:style w:type="paragraph" w:customStyle="1" w:styleId="VDTableTitle">
    <w:name w:val="VD_Table_Title"/>
    <w:basedOn w:val="Normal"/>
    <w:next w:val="Normal"/>
    <w:autoRedefine/>
    <w:rsid w:val="00422415"/>
    <w:pPr>
      <w:spacing w:after="180" w:line="240" w:lineRule="auto"/>
      <w:jc w:val="both"/>
    </w:pPr>
    <w:rPr>
      <w:rFonts w:ascii="Arno Pro" w:eastAsia="Times New Roman" w:hAnsi="Arno Pro" w:cs="Times New Roman"/>
      <w:b/>
      <w:kern w:val="21"/>
      <w:sz w:val="19"/>
      <w:szCs w:val="19"/>
    </w:rPr>
  </w:style>
  <w:style w:type="paragraph" w:customStyle="1" w:styleId="VAFigureCaption">
    <w:name w:val="VA_Figure_Caption"/>
    <w:basedOn w:val="Normal"/>
    <w:next w:val="Normal"/>
    <w:autoRedefine/>
    <w:rsid w:val="00422415"/>
    <w:pPr>
      <w:spacing w:before="200" w:after="120" w:line="240" w:lineRule="auto"/>
      <w:jc w:val="both"/>
    </w:pPr>
    <w:rPr>
      <w:rFonts w:ascii="Arno Pro" w:eastAsia="Times New Roman" w:hAnsi="Arno Pro" w:cs="Times New Roman"/>
      <w:kern w:val="20"/>
      <w:sz w:val="18"/>
      <w:szCs w:val="20"/>
    </w:rPr>
  </w:style>
  <w:style w:type="paragraph" w:customStyle="1" w:styleId="VBChartTitle">
    <w:name w:val="VB_Chart_Title"/>
    <w:basedOn w:val="Normal"/>
    <w:next w:val="Normal"/>
    <w:autoRedefine/>
    <w:rsid w:val="00422415"/>
    <w:pPr>
      <w:spacing w:after="180" w:line="240" w:lineRule="auto"/>
      <w:jc w:val="both"/>
    </w:pPr>
    <w:rPr>
      <w:rFonts w:ascii="Arno Pro" w:eastAsia="Times New Roman" w:hAnsi="Arno Pro" w:cs="Times New Roman"/>
      <w:b/>
      <w:kern w:val="21"/>
      <w:sz w:val="19"/>
      <w:szCs w:val="20"/>
    </w:rPr>
  </w:style>
  <w:style w:type="paragraph" w:customStyle="1" w:styleId="FETableFootnote">
    <w:name w:val="FE_Table_Footnote"/>
    <w:basedOn w:val="Normal"/>
    <w:next w:val="Normal"/>
    <w:autoRedefine/>
    <w:rsid w:val="00422415"/>
    <w:pPr>
      <w:spacing w:before="60" w:after="120" w:line="240" w:lineRule="auto"/>
      <w:ind w:firstLine="187"/>
      <w:jc w:val="both"/>
    </w:pPr>
    <w:rPr>
      <w:rFonts w:ascii="Arno Pro" w:eastAsia="Times New Roman" w:hAnsi="Arno Pro" w:cs="Times New Roman"/>
      <w:sz w:val="18"/>
      <w:szCs w:val="20"/>
    </w:rPr>
  </w:style>
  <w:style w:type="paragraph" w:customStyle="1" w:styleId="FCChartFootnote">
    <w:name w:val="FC_Chart_Footnote"/>
    <w:basedOn w:val="Normal"/>
    <w:next w:val="Normal"/>
    <w:autoRedefine/>
    <w:rsid w:val="00422415"/>
    <w:pPr>
      <w:spacing w:before="60" w:after="120" w:line="240" w:lineRule="auto"/>
      <w:ind w:firstLine="187"/>
      <w:jc w:val="both"/>
    </w:pPr>
    <w:rPr>
      <w:rFonts w:ascii="Arno Pro" w:eastAsia="Times New Roman" w:hAnsi="Arno Pro" w:cs="Times New Roman"/>
      <w:sz w:val="18"/>
      <w:szCs w:val="20"/>
    </w:rPr>
  </w:style>
  <w:style w:type="paragraph" w:customStyle="1" w:styleId="FDSchemeFootnote">
    <w:name w:val="FD_Scheme_Footnote"/>
    <w:basedOn w:val="Normal"/>
    <w:next w:val="Normal"/>
    <w:autoRedefine/>
    <w:rsid w:val="00422415"/>
    <w:pPr>
      <w:spacing w:before="60" w:after="120" w:line="240" w:lineRule="auto"/>
      <w:ind w:firstLine="187"/>
      <w:jc w:val="both"/>
    </w:pPr>
    <w:rPr>
      <w:rFonts w:ascii="Arno Pro" w:eastAsia="Times New Roman" w:hAnsi="Arno Pro" w:cs="Times New Roman"/>
      <w:sz w:val="18"/>
      <w:szCs w:val="20"/>
    </w:rPr>
  </w:style>
  <w:style w:type="paragraph" w:customStyle="1" w:styleId="TCTableBody">
    <w:name w:val="TC_Table_Body"/>
    <w:basedOn w:val="Normal"/>
    <w:next w:val="Normal"/>
    <w:link w:val="TCTableBodyChar"/>
    <w:autoRedefine/>
    <w:rsid w:val="00422415"/>
    <w:pPr>
      <w:spacing w:before="20" w:after="60" w:line="240" w:lineRule="auto"/>
      <w:jc w:val="both"/>
    </w:pPr>
    <w:rPr>
      <w:rFonts w:ascii="Arno Pro" w:eastAsia="Times New Roman" w:hAnsi="Arno Pro" w:cs="Times New Roman"/>
      <w:kern w:val="20"/>
      <w:sz w:val="18"/>
      <w:szCs w:val="20"/>
    </w:rPr>
  </w:style>
  <w:style w:type="paragraph" w:customStyle="1" w:styleId="StyleFACorrespondingAuthorFootnote7pt">
    <w:name w:val="Style FA_Corresponding_Author_Footnote + 7 pt"/>
    <w:basedOn w:val="Normal"/>
    <w:next w:val="BGKeywords"/>
    <w:link w:val="StyleFACorrespondingAuthorFootnote7ptChar"/>
    <w:autoRedefine/>
    <w:rsid w:val="00422415"/>
    <w:pPr>
      <w:spacing w:after="0" w:line="240" w:lineRule="auto"/>
    </w:pPr>
    <w:rPr>
      <w:rFonts w:ascii="Arno Pro" w:eastAsia="Times New Roman" w:hAnsi="Arno Pro" w:cs="Times New Roman"/>
      <w:kern w:val="20"/>
      <w:sz w:val="18"/>
      <w:szCs w:val="20"/>
    </w:rPr>
  </w:style>
  <w:style w:type="paragraph" w:customStyle="1" w:styleId="BEAuthorBiography">
    <w:name w:val="BE_Author_Biography"/>
    <w:basedOn w:val="Normal"/>
    <w:autoRedefine/>
    <w:rsid w:val="00422415"/>
    <w:pPr>
      <w:spacing w:after="200" w:line="240" w:lineRule="auto"/>
      <w:jc w:val="both"/>
    </w:pPr>
    <w:rPr>
      <w:rFonts w:ascii="Arno Pro" w:eastAsia="Times New Roman" w:hAnsi="Arno Pro" w:cs="Times New Roman"/>
      <w:szCs w:val="20"/>
    </w:rPr>
  </w:style>
  <w:style w:type="paragraph" w:customStyle="1" w:styleId="StyleBIEmailAddress95pt">
    <w:name w:val="Style BI_Email_Address + 9.5 pt"/>
    <w:basedOn w:val="BIEmailAddress"/>
    <w:rsid w:val="00422415"/>
    <w:pPr>
      <w:spacing w:after="60"/>
    </w:pPr>
    <w:rPr>
      <w:sz w:val="19"/>
    </w:rPr>
  </w:style>
  <w:style w:type="paragraph" w:customStyle="1" w:styleId="SNSynopsisTOC">
    <w:name w:val="SN_Synopsis_TOC"/>
    <w:basedOn w:val="Normal"/>
    <w:next w:val="Normal"/>
    <w:autoRedefine/>
    <w:rsid w:val="00422415"/>
    <w:pPr>
      <w:spacing w:after="60" w:line="240" w:lineRule="auto"/>
      <w:jc w:val="both"/>
    </w:pPr>
    <w:rPr>
      <w:rFonts w:ascii="Arno Pro" w:eastAsia="Times New Roman" w:hAnsi="Arno Pro" w:cs="Times New Roman"/>
      <w:kern w:val="22"/>
      <w:sz w:val="20"/>
      <w:szCs w:val="20"/>
    </w:rPr>
  </w:style>
  <w:style w:type="character" w:styleId="Hyperkobling">
    <w:name w:val="Hyperlink"/>
    <w:rsid w:val="00422415"/>
    <w:rPr>
      <w:color w:val="0000FF"/>
      <w:u w:val="single"/>
    </w:rPr>
  </w:style>
  <w:style w:type="paragraph" w:styleId="Bunntekst">
    <w:name w:val="footer"/>
    <w:basedOn w:val="Normal"/>
    <w:link w:val="BunntekstTegn"/>
    <w:uiPriority w:val="99"/>
    <w:rsid w:val="00422415"/>
    <w:pPr>
      <w:tabs>
        <w:tab w:val="center" w:pos="4320"/>
        <w:tab w:val="right" w:pos="8640"/>
      </w:tabs>
      <w:spacing w:after="200" w:line="240" w:lineRule="auto"/>
      <w:jc w:val="both"/>
    </w:pPr>
    <w:rPr>
      <w:rFonts w:ascii="Times" w:eastAsia="Times New Roman" w:hAnsi="Times" w:cs="Times New Roman"/>
      <w:sz w:val="24"/>
      <w:szCs w:val="20"/>
    </w:rPr>
  </w:style>
  <w:style w:type="character" w:customStyle="1" w:styleId="BunntekstTegn">
    <w:name w:val="Bunntekst Tegn"/>
    <w:basedOn w:val="Standardskriftforavsnitt"/>
    <w:link w:val="Bunntekst"/>
    <w:uiPriority w:val="99"/>
    <w:rsid w:val="00422415"/>
    <w:rPr>
      <w:rFonts w:ascii="Times" w:eastAsia="Times New Roman" w:hAnsi="Times" w:cs="Times New Roman"/>
      <w:sz w:val="24"/>
      <w:szCs w:val="20"/>
      <w:lang w:val="en-US"/>
    </w:rPr>
  </w:style>
  <w:style w:type="paragraph" w:customStyle="1" w:styleId="BGKeywords">
    <w:name w:val="BG_Keywords"/>
    <w:basedOn w:val="Normal"/>
    <w:next w:val="BHBriefs"/>
    <w:autoRedefine/>
    <w:rsid w:val="00422415"/>
    <w:pPr>
      <w:spacing w:after="220" w:line="240" w:lineRule="auto"/>
      <w:jc w:val="both"/>
    </w:pPr>
    <w:rPr>
      <w:rFonts w:ascii="Arno Pro" w:eastAsia="Times New Roman" w:hAnsi="Arno Pro" w:cs="Times New Roman"/>
      <w:i/>
      <w:kern w:val="22"/>
      <w:sz w:val="20"/>
      <w:szCs w:val="20"/>
    </w:rPr>
  </w:style>
  <w:style w:type="paragraph" w:customStyle="1" w:styleId="BHBriefs">
    <w:name w:val="BH_Briefs"/>
    <w:basedOn w:val="Normal"/>
    <w:next w:val="BDAbstract"/>
    <w:autoRedefine/>
    <w:rsid w:val="00422415"/>
    <w:pPr>
      <w:spacing w:before="180" w:after="60" w:line="240" w:lineRule="auto"/>
    </w:pPr>
    <w:rPr>
      <w:rFonts w:ascii="Arno Pro" w:eastAsia="Times New Roman" w:hAnsi="Arno Pro" w:cs="Times New Roman"/>
      <w:kern w:val="22"/>
      <w:sz w:val="20"/>
      <w:szCs w:val="20"/>
    </w:rPr>
  </w:style>
  <w:style w:type="character" w:styleId="Sidetall">
    <w:name w:val="page number"/>
    <w:basedOn w:val="Standardskriftforavsnitt"/>
    <w:rsid w:val="00422415"/>
  </w:style>
  <w:style w:type="paragraph" w:styleId="Bobletekst">
    <w:name w:val="Balloon Text"/>
    <w:basedOn w:val="Normal"/>
    <w:link w:val="BobletekstTegn"/>
    <w:semiHidden/>
    <w:rsid w:val="00422415"/>
    <w:pPr>
      <w:spacing w:after="200" w:line="240" w:lineRule="auto"/>
      <w:jc w:val="both"/>
    </w:pPr>
    <w:rPr>
      <w:rFonts w:ascii="Tahoma" w:eastAsia="Times New Roman" w:hAnsi="Tahoma" w:cs="Tahoma"/>
      <w:sz w:val="16"/>
      <w:szCs w:val="16"/>
    </w:rPr>
  </w:style>
  <w:style w:type="character" w:customStyle="1" w:styleId="BobletekstTegn">
    <w:name w:val="Bobletekst Tegn"/>
    <w:basedOn w:val="Standardskriftforavsnitt"/>
    <w:link w:val="Bobletekst"/>
    <w:semiHidden/>
    <w:rsid w:val="00422415"/>
    <w:rPr>
      <w:rFonts w:ascii="Tahoma" w:eastAsia="Times New Roman" w:hAnsi="Tahoma" w:cs="Tahoma"/>
      <w:sz w:val="16"/>
      <w:szCs w:val="16"/>
      <w:lang w:val="en-US"/>
    </w:rPr>
  </w:style>
  <w:style w:type="character" w:styleId="Sluttnotereferanse">
    <w:name w:val="endnote reference"/>
    <w:semiHidden/>
    <w:rsid w:val="00422415"/>
    <w:rPr>
      <w:rFonts w:ascii="Times" w:hAnsi="Times"/>
      <w:sz w:val="18"/>
      <w:vertAlign w:val="superscript"/>
    </w:rPr>
  </w:style>
  <w:style w:type="paragraph" w:customStyle="1" w:styleId="StyleTCTableBodyBold">
    <w:name w:val="Style TC_Table_Body + Bold"/>
    <w:basedOn w:val="TCTableBody"/>
    <w:link w:val="StyleTCTableBodyBoldChar"/>
    <w:rsid w:val="00422415"/>
    <w:rPr>
      <w:b/>
      <w:bCs/>
      <w:kern w:val="22"/>
      <w:sz w:val="15"/>
    </w:rPr>
  </w:style>
  <w:style w:type="character" w:customStyle="1" w:styleId="StyleFACorrespondingAuthorFootnote7ptChar">
    <w:name w:val="Style FA_Corresponding_Author_Footnote + 7 pt Char"/>
    <w:link w:val="StyleFACorrespondingAuthorFootnote7pt"/>
    <w:rsid w:val="00422415"/>
    <w:rPr>
      <w:rFonts w:ascii="Arno Pro" w:eastAsia="Times New Roman" w:hAnsi="Arno Pro" w:cs="Times New Roman"/>
      <w:kern w:val="20"/>
      <w:sz w:val="18"/>
      <w:szCs w:val="20"/>
      <w:lang w:val="en-US"/>
    </w:rPr>
  </w:style>
  <w:style w:type="paragraph" w:customStyle="1" w:styleId="BDAbstractTitle">
    <w:name w:val="BD_Abstract_Title"/>
    <w:basedOn w:val="BDAbstract"/>
    <w:link w:val="BDAbstractTitleChar"/>
    <w:rsid w:val="00422415"/>
    <w:rPr>
      <w:b/>
    </w:rPr>
  </w:style>
  <w:style w:type="character" w:customStyle="1" w:styleId="BDAbstractChar">
    <w:name w:val="BD_Abstract Char"/>
    <w:link w:val="BDAbstract"/>
    <w:rsid w:val="00422415"/>
    <w:rPr>
      <w:rFonts w:ascii="Arno Pro" w:eastAsia="Times New Roman" w:hAnsi="Arno Pro" w:cs="Times New Roman"/>
      <w:kern w:val="21"/>
      <w:sz w:val="19"/>
      <w:szCs w:val="20"/>
      <w:lang w:val="en-US"/>
    </w:rPr>
  </w:style>
  <w:style w:type="character" w:customStyle="1" w:styleId="BDAbstractTitleChar">
    <w:name w:val="BD_Abstract_Title Char"/>
    <w:link w:val="BDAbstractTitle"/>
    <w:rsid w:val="00422415"/>
    <w:rPr>
      <w:rFonts w:ascii="Arno Pro" w:eastAsia="Times New Roman" w:hAnsi="Arno Pro" w:cs="Times New Roman"/>
      <w:b/>
      <w:kern w:val="21"/>
      <w:sz w:val="19"/>
      <w:szCs w:val="20"/>
      <w:lang w:val="en-US"/>
    </w:rPr>
  </w:style>
  <w:style w:type="paragraph" w:customStyle="1" w:styleId="TDAckTitle">
    <w:name w:val="TD_Ack_Title"/>
    <w:basedOn w:val="TDAcknowledgments"/>
    <w:link w:val="TDAckTitleChar"/>
    <w:rsid w:val="00422415"/>
    <w:pPr>
      <w:spacing w:before="180" w:after="60"/>
    </w:pPr>
    <w:rPr>
      <w:rFonts w:ascii="Myriad Pro Light" w:hAnsi="Myriad Pro Light"/>
      <w:b/>
      <w:kern w:val="23"/>
      <w:sz w:val="21"/>
    </w:rPr>
  </w:style>
  <w:style w:type="character" w:customStyle="1" w:styleId="TDAcknowledgmentsChar">
    <w:name w:val="TD_Acknowledgments Char"/>
    <w:link w:val="TDAcknowledgments"/>
    <w:rsid w:val="00422415"/>
    <w:rPr>
      <w:rFonts w:ascii="Arno Pro" w:eastAsia="Times New Roman" w:hAnsi="Arno Pro" w:cs="Times New Roman"/>
      <w:kern w:val="20"/>
      <w:sz w:val="18"/>
      <w:szCs w:val="20"/>
      <w:lang w:val="en-US"/>
    </w:rPr>
  </w:style>
  <w:style w:type="character" w:customStyle="1" w:styleId="TDAckTitleChar">
    <w:name w:val="TD_Ack_Title Char"/>
    <w:link w:val="TDAckTitle"/>
    <w:rsid w:val="00422415"/>
    <w:rPr>
      <w:rFonts w:ascii="Myriad Pro Light" w:eastAsia="Times New Roman" w:hAnsi="Myriad Pro Light" w:cs="Times New Roman"/>
      <w:b/>
      <w:kern w:val="23"/>
      <w:sz w:val="21"/>
      <w:szCs w:val="20"/>
      <w:lang w:val="en-US"/>
    </w:rPr>
  </w:style>
  <w:style w:type="paragraph" w:customStyle="1" w:styleId="TESupportingInfoTitle">
    <w:name w:val="TE_Supporting_Info_Title"/>
    <w:basedOn w:val="TESupportingInformation"/>
    <w:autoRedefine/>
    <w:rsid w:val="00422415"/>
    <w:pPr>
      <w:spacing w:before="180" w:after="60"/>
    </w:pPr>
    <w:rPr>
      <w:rFonts w:ascii="Myriad Pro Light" w:hAnsi="Myriad Pro Light"/>
      <w:b/>
      <w:caps/>
      <w:sz w:val="21"/>
      <w:szCs w:val="18"/>
    </w:rPr>
  </w:style>
  <w:style w:type="paragraph" w:customStyle="1" w:styleId="AuthorInformationTitle">
    <w:name w:val="Author_Information_Title"/>
    <w:basedOn w:val="TDAckTitle"/>
    <w:rsid w:val="00422415"/>
  </w:style>
  <w:style w:type="paragraph" w:customStyle="1" w:styleId="FAAuthorInfoSubtitle">
    <w:name w:val="FA_Author_Info_Subtitle"/>
    <w:basedOn w:val="Normal"/>
    <w:link w:val="FAAuthorInfoSubtitleChar"/>
    <w:autoRedefine/>
    <w:rsid w:val="00422415"/>
    <w:pPr>
      <w:spacing w:before="120" w:after="60" w:line="240" w:lineRule="auto"/>
    </w:pPr>
    <w:rPr>
      <w:rFonts w:ascii="Myriad Pro Light" w:eastAsia="Times New Roman" w:hAnsi="Myriad Pro Light" w:cs="Times New Roman"/>
      <w:b/>
      <w:kern w:val="21"/>
      <w:sz w:val="19"/>
      <w:szCs w:val="14"/>
    </w:rPr>
  </w:style>
  <w:style w:type="character" w:customStyle="1" w:styleId="FAAuthorInfoSubtitleChar">
    <w:name w:val="FA_Author_Info_Subtitle Char"/>
    <w:link w:val="FAAuthorInfoSubtitle"/>
    <w:rsid w:val="00422415"/>
    <w:rPr>
      <w:rFonts w:ascii="Myriad Pro Light" w:eastAsia="Times New Roman" w:hAnsi="Myriad Pro Light" w:cs="Times New Roman"/>
      <w:b/>
      <w:kern w:val="21"/>
      <w:sz w:val="19"/>
      <w:szCs w:val="14"/>
      <w:lang w:val="en-US"/>
    </w:rPr>
  </w:style>
  <w:style w:type="character" w:customStyle="1" w:styleId="TCTableBodyChar">
    <w:name w:val="TC_Table_Body Char"/>
    <w:link w:val="TCTableBody"/>
    <w:rsid w:val="00422415"/>
    <w:rPr>
      <w:rFonts w:ascii="Arno Pro" w:eastAsia="Times New Roman" w:hAnsi="Arno Pro" w:cs="Times New Roman"/>
      <w:kern w:val="20"/>
      <w:sz w:val="18"/>
      <w:szCs w:val="20"/>
      <w:lang w:val="en-US"/>
    </w:rPr>
  </w:style>
  <w:style w:type="character" w:customStyle="1" w:styleId="StyleTCTableBodyBoldChar">
    <w:name w:val="Style TC_Table_Body + Bold Char"/>
    <w:link w:val="StyleTCTableBodyBold"/>
    <w:rsid w:val="00422415"/>
    <w:rPr>
      <w:rFonts w:ascii="Arno Pro" w:eastAsia="Times New Roman" w:hAnsi="Arno Pro" w:cs="Times New Roman"/>
      <w:b/>
      <w:bCs/>
      <w:kern w:val="22"/>
      <w:sz w:val="15"/>
      <w:szCs w:val="20"/>
      <w:lang w:val="en-US"/>
    </w:rPr>
  </w:style>
  <w:style w:type="character" w:customStyle="1" w:styleId="addmd">
    <w:name w:val="addmd"/>
    <w:basedOn w:val="Standardskriftforavsnitt"/>
    <w:rsid w:val="00422415"/>
  </w:style>
  <w:style w:type="paragraph" w:styleId="Bibliografi">
    <w:name w:val="Bibliography"/>
    <w:basedOn w:val="Normal"/>
    <w:next w:val="Normal"/>
    <w:uiPriority w:val="37"/>
    <w:unhideWhenUsed/>
    <w:rsid w:val="00422415"/>
    <w:pPr>
      <w:spacing w:after="200" w:line="240" w:lineRule="auto"/>
      <w:jc w:val="both"/>
    </w:pPr>
    <w:rPr>
      <w:rFonts w:ascii="Times" w:eastAsia="Times New Roman" w:hAnsi="Times" w:cs="Times New Roman"/>
      <w:sz w:val="24"/>
      <w:szCs w:val="20"/>
    </w:rPr>
  </w:style>
  <w:style w:type="paragraph" w:styleId="Listeavsnitt">
    <w:name w:val="List Paragraph"/>
    <w:basedOn w:val="Normal"/>
    <w:uiPriority w:val="34"/>
    <w:qFormat/>
    <w:rsid w:val="00422415"/>
    <w:pPr>
      <w:spacing w:after="200" w:line="240" w:lineRule="auto"/>
      <w:ind w:left="720"/>
      <w:contextualSpacing/>
      <w:jc w:val="both"/>
    </w:pPr>
    <w:rPr>
      <w:rFonts w:ascii="Times" w:eastAsia="Times New Roman" w:hAnsi="Times" w:cs="Times New Roman"/>
      <w:sz w:val="24"/>
      <w:szCs w:val="20"/>
    </w:rPr>
  </w:style>
  <w:style w:type="paragraph" w:styleId="HTML-forhndsformatert">
    <w:name w:val="HTML Preformatted"/>
    <w:basedOn w:val="Normal"/>
    <w:link w:val="HTML-forhndsformatertTegn"/>
    <w:semiHidden/>
    <w:unhideWhenUsed/>
    <w:rsid w:val="00422415"/>
    <w:pPr>
      <w:spacing w:after="0" w:line="240" w:lineRule="auto"/>
      <w:jc w:val="both"/>
    </w:pPr>
    <w:rPr>
      <w:rFonts w:ascii="Consolas" w:eastAsia="Times New Roman" w:hAnsi="Consolas" w:cs="Consolas"/>
      <w:sz w:val="20"/>
      <w:szCs w:val="20"/>
    </w:rPr>
  </w:style>
  <w:style w:type="character" w:customStyle="1" w:styleId="HTML-forhndsformatertTegn">
    <w:name w:val="HTML-forhåndsformatert Tegn"/>
    <w:basedOn w:val="Standardskriftforavsnitt"/>
    <w:link w:val="HTML-forhndsformatert"/>
    <w:semiHidden/>
    <w:rsid w:val="00422415"/>
    <w:rPr>
      <w:rFonts w:ascii="Consolas" w:eastAsia="Times New Roman" w:hAnsi="Consolas" w:cs="Consolas"/>
      <w:sz w:val="20"/>
      <w:szCs w:val="20"/>
      <w:lang w:val="en-US"/>
    </w:rPr>
  </w:style>
  <w:style w:type="paragraph" w:customStyle="1" w:styleId="EndNoteBibliographyTitle">
    <w:name w:val="EndNote Bibliography Title"/>
    <w:basedOn w:val="Normal"/>
    <w:link w:val="EndNoteBibliographyTitleChar"/>
    <w:rsid w:val="00422415"/>
    <w:pPr>
      <w:spacing w:after="0"/>
      <w:jc w:val="center"/>
    </w:pPr>
    <w:rPr>
      <w:rFonts w:ascii="Calibri" w:hAnsi="Calibri" w:cs="Calibri"/>
      <w:noProof/>
      <w:sz w:val="24"/>
    </w:rPr>
  </w:style>
  <w:style w:type="character" w:customStyle="1" w:styleId="EndNoteBibliographyTitleChar">
    <w:name w:val="EndNote Bibliography Title Char"/>
    <w:basedOn w:val="Standardskriftforavsnitt"/>
    <w:link w:val="EndNoteBibliographyTitle"/>
    <w:rsid w:val="00422415"/>
    <w:rPr>
      <w:rFonts w:ascii="Calibri" w:hAnsi="Calibri" w:cs="Calibri"/>
      <w:noProof/>
      <w:sz w:val="24"/>
      <w:lang w:val="en-US"/>
    </w:rPr>
  </w:style>
  <w:style w:type="paragraph" w:customStyle="1" w:styleId="EndNoteBibliography">
    <w:name w:val="EndNote Bibliography"/>
    <w:basedOn w:val="Normal"/>
    <w:link w:val="EndNoteBibliographyChar"/>
    <w:rsid w:val="00422415"/>
    <w:pPr>
      <w:spacing w:line="240" w:lineRule="auto"/>
    </w:pPr>
    <w:rPr>
      <w:rFonts w:ascii="Calibri" w:hAnsi="Calibri" w:cs="Calibri"/>
      <w:noProof/>
      <w:sz w:val="24"/>
    </w:rPr>
  </w:style>
  <w:style w:type="character" w:customStyle="1" w:styleId="EndNoteBibliographyChar">
    <w:name w:val="EndNote Bibliography Char"/>
    <w:basedOn w:val="Standardskriftforavsnitt"/>
    <w:link w:val="EndNoteBibliography"/>
    <w:rsid w:val="00422415"/>
    <w:rPr>
      <w:rFonts w:ascii="Calibri" w:hAnsi="Calibri" w:cs="Calibri"/>
      <w:noProof/>
      <w:sz w:val="24"/>
      <w:lang w:val="en-US"/>
    </w:rPr>
  </w:style>
  <w:style w:type="character" w:styleId="Merknadsreferanse">
    <w:name w:val="annotation reference"/>
    <w:basedOn w:val="Standardskriftforavsnitt"/>
    <w:uiPriority w:val="99"/>
    <w:semiHidden/>
    <w:unhideWhenUsed/>
    <w:rsid w:val="00422415"/>
    <w:rPr>
      <w:sz w:val="16"/>
      <w:szCs w:val="16"/>
    </w:rPr>
  </w:style>
  <w:style w:type="paragraph" w:styleId="Merknadstekst">
    <w:name w:val="annotation text"/>
    <w:basedOn w:val="Normal"/>
    <w:link w:val="MerknadstekstTegn"/>
    <w:uiPriority w:val="99"/>
    <w:semiHidden/>
    <w:unhideWhenUsed/>
    <w:rsid w:val="0042241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22415"/>
    <w:rPr>
      <w:sz w:val="20"/>
      <w:szCs w:val="20"/>
      <w:lang w:val="en-US"/>
    </w:rPr>
  </w:style>
  <w:style w:type="paragraph" w:styleId="Kommentaremne">
    <w:name w:val="annotation subject"/>
    <w:basedOn w:val="Merknadstekst"/>
    <w:next w:val="Merknadstekst"/>
    <w:link w:val="KommentaremneTegn"/>
    <w:uiPriority w:val="99"/>
    <w:semiHidden/>
    <w:unhideWhenUsed/>
    <w:rsid w:val="00422415"/>
    <w:rPr>
      <w:b/>
      <w:bCs/>
    </w:rPr>
  </w:style>
  <w:style w:type="character" w:customStyle="1" w:styleId="KommentaremneTegn">
    <w:name w:val="Kommentaremne Tegn"/>
    <w:basedOn w:val="MerknadstekstTegn"/>
    <w:link w:val="Kommentaremne"/>
    <w:uiPriority w:val="99"/>
    <w:semiHidden/>
    <w:rsid w:val="00422415"/>
    <w:rPr>
      <w:b/>
      <w:bCs/>
      <w:sz w:val="20"/>
      <w:szCs w:val="20"/>
      <w:lang w:val="en-US"/>
    </w:rPr>
  </w:style>
  <w:style w:type="paragraph" w:styleId="Revisjon">
    <w:name w:val="Revision"/>
    <w:hidden/>
    <w:uiPriority w:val="99"/>
    <w:semiHidden/>
    <w:rsid w:val="00422415"/>
    <w:pPr>
      <w:spacing w:after="0" w:line="240" w:lineRule="auto"/>
    </w:pPr>
    <w:rPr>
      <w:lang w:val="en-US"/>
    </w:rPr>
  </w:style>
  <w:style w:type="paragraph" w:styleId="Topptekst">
    <w:name w:val="header"/>
    <w:basedOn w:val="Normal"/>
    <w:link w:val="TopptekstTegn"/>
    <w:uiPriority w:val="99"/>
    <w:unhideWhenUsed/>
    <w:rsid w:val="0042241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22415"/>
    <w:rPr>
      <w:lang w:val="en-US"/>
    </w:rPr>
  </w:style>
  <w:style w:type="paragraph" w:styleId="Undertittel">
    <w:name w:val="Subtitle"/>
    <w:basedOn w:val="Normal"/>
    <w:next w:val="Normal"/>
    <w:link w:val="UndertittelTegn"/>
    <w:uiPriority w:val="11"/>
    <w:qFormat/>
    <w:rsid w:val="004E505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E5054"/>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hyperlink" Target="mailto:kare.b.jorgensen@uis.n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95164-44CF-4E69-B91A-FC442753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9132</Words>
  <Characters>48401</Characters>
  <Application>Microsoft Office Word</Application>
  <DocSecurity>4</DocSecurity>
  <Lines>403</Lines>
  <Paragraphs>114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Stavanger</Company>
  <LinksUpToDate>false</LinksUpToDate>
  <CharactersWithSpaces>57419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Sindhu Kancherla</dc:creator>
  <cp:keywords/>
  <dc:description/>
  <cp:lastModifiedBy>Kåre Bredeli Jørgensen</cp:lastModifiedBy>
  <cp:revision>2</cp:revision>
  <cp:lastPrinted>2017-12-19T10:23:00Z</cp:lastPrinted>
  <dcterms:created xsi:type="dcterms:W3CDTF">2018-02-22T18:03:00Z</dcterms:created>
  <dcterms:modified xsi:type="dcterms:W3CDTF">2018-02-22T18:03:00Z</dcterms:modified>
</cp:coreProperties>
</file>