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D26" w:rsidRPr="00CC053E" w:rsidRDefault="00534D1D" w:rsidP="00534D1D">
      <w:pPr>
        <w:spacing w:line="480" w:lineRule="auto"/>
        <w:jc w:val="center"/>
        <w:rPr>
          <w:b/>
          <w:sz w:val="28"/>
          <w:szCs w:val="28"/>
          <w:lang w:val="en-US"/>
        </w:rPr>
      </w:pPr>
      <w:bookmarkStart w:id="0" w:name="_Hlk11144630"/>
      <w:r w:rsidRPr="00534D1D">
        <w:rPr>
          <w:b/>
          <w:sz w:val="28"/>
          <w:szCs w:val="28"/>
          <w:lang w:val="en-US"/>
        </w:rPr>
        <w:t>A</w:t>
      </w:r>
      <w:r w:rsidR="00D830EC">
        <w:rPr>
          <w:b/>
          <w:sz w:val="28"/>
          <w:szCs w:val="28"/>
          <w:lang w:val="en-US"/>
        </w:rPr>
        <w:t>ssessment of Shallow</w:t>
      </w:r>
      <w:r w:rsidRPr="00534D1D">
        <w:rPr>
          <w:b/>
          <w:sz w:val="28"/>
          <w:szCs w:val="28"/>
          <w:lang w:val="en-US"/>
        </w:rPr>
        <w:t xml:space="preserve"> W</w:t>
      </w:r>
      <w:r w:rsidR="00D830EC">
        <w:rPr>
          <w:b/>
          <w:sz w:val="28"/>
          <w:szCs w:val="28"/>
          <w:lang w:val="en-US"/>
        </w:rPr>
        <w:t>ater</w:t>
      </w:r>
      <w:r w:rsidRPr="00534D1D">
        <w:rPr>
          <w:b/>
          <w:sz w:val="28"/>
          <w:szCs w:val="28"/>
          <w:lang w:val="en-US"/>
        </w:rPr>
        <w:t xml:space="preserve"> R</w:t>
      </w:r>
      <w:r w:rsidR="00D830EC">
        <w:rPr>
          <w:b/>
          <w:sz w:val="28"/>
          <w:szCs w:val="28"/>
          <w:lang w:val="en-US"/>
        </w:rPr>
        <w:t>andom</w:t>
      </w:r>
      <w:r w:rsidRPr="00534D1D">
        <w:rPr>
          <w:b/>
          <w:sz w:val="28"/>
          <w:szCs w:val="28"/>
          <w:lang w:val="en-US"/>
        </w:rPr>
        <w:t xml:space="preserve"> W</w:t>
      </w:r>
      <w:r w:rsidR="00D830EC">
        <w:rPr>
          <w:b/>
          <w:sz w:val="28"/>
          <w:szCs w:val="28"/>
          <w:lang w:val="en-US"/>
        </w:rPr>
        <w:t>ave</w:t>
      </w:r>
      <w:r>
        <w:rPr>
          <w:b/>
          <w:sz w:val="28"/>
          <w:szCs w:val="28"/>
          <w:lang w:val="en-US"/>
        </w:rPr>
        <w:t>-I</w:t>
      </w:r>
      <w:r w:rsidR="00D830EC">
        <w:rPr>
          <w:b/>
          <w:sz w:val="28"/>
          <w:szCs w:val="28"/>
          <w:lang w:val="en-US"/>
        </w:rPr>
        <w:t>nduced</w:t>
      </w:r>
      <w:r>
        <w:rPr>
          <w:b/>
          <w:sz w:val="28"/>
          <w:szCs w:val="28"/>
          <w:lang w:val="en-US"/>
        </w:rPr>
        <w:t xml:space="preserve"> S</w:t>
      </w:r>
      <w:r w:rsidR="00D830EC">
        <w:rPr>
          <w:b/>
          <w:sz w:val="28"/>
          <w:szCs w:val="28"/>
          <w:lang w:val="en-US"/>
        </w:rPr>
        <w:t>cour</w:t>
      </w:r>
      <w:r w:rsidR="005612CD">
        <w:rPr>
          <w:b/>
          <w:sz w:val="28"/>
          <w:szCs w:val="28"/>
          <w:lang w:val="en-US"/>
        </w:rPr>
        <w:t xml:space="preserve"> </w:t>
      </w:r>
      <w:r w:rsidR="00D830EC">
        <w:rPr>
          <w:b/>
          <w:sz w:val="28"/>
          <w:szCs w:val="28"/>
          <w:lang w:val="en-US"/>
        </w:rPr>
        <w:t xml:space="preserve">at the </w:t>
      </w:r>
      <w:r w:rsidR="005612CD" w:rsidRPr="00CC053E">
        <w:rPr>
          <w:b/>
          <w:sz w:val="28"/>
          <w:szCs w:val="28"/>
          <w:lang w:val="en-US"/>
        </w:rPr>
        <w:t>T</w:t>
      </w:r>
      <w:r w:rsidR="00D830EC">
        <w:rPr>
          <w:b/>
          <w:sz w:val="28"/>
          <w:szCs w:val="28"/>
          <w:lang w:val="en-US"/>
        </w:rPr>
        <w:t>runk</w:t>
      </w:r>
      <w:r w:rsidR="005612CD" w:rsidRPr="00CC053E">
        <w:rPr>
          <w:b/>
          <w:sz w:val="28"/>
          <w:szCs w:val="28"/>
          <w:lang w:val="en-US"/>
        </w:rPr>
        <w:t xml:space="preserve"> S</w:t>
      </w:r>
      <w:r w:rsidR="00D830EC">
        <w:rPr>
          <w:b/>
          <w:sz w:val="28"/>
          <w:szCs w:val="28"/>
          <w:lang w:val="en-US"/>
        </w:rPr>
        <w:t>ection of</w:t>
      </w:r>
      <w:r w:rsidR="005612CD" w:rsidRPr="00CC053E">
        <w:rPr>
          <w:b/>
          <w:sz w:val="28"/>
          <w:szCs w:val="28"/>
          <w:lang w:val="en-US"/>
        </w:rPr>
        <w:t xml:space="preserve"> B</w:t>
      </w:r>
      <w:r w:rsidR="00D830EC">
        <w:rPr>
          <w:b/>
          <w:sz w:val="28"/>
          <w:szCs w:val="28"/>
          <w:lang w:val="en-US"/>
        </w:rPr>
        <w:t xml:space="preserve">reakwaters using </w:t>
      </w:r>
      <w:r w:rsidRPr="00CC053E">
        <w:rPr>
          <w:b/>
          <w:sz w:val="28"/>
          <w:szCs w:val="28"/>
          <w:lang w:val="en-US"/>
        </w:rPr>
        <w:t>D</w:t>
      </w:r>
      <w:r w:rsidR="00D830EC">
        <w:rPr>
          <w:b/>
          <w:sz w:val="28"/>
          <w:szCs w:val="28"/>
          <w:lang w:val="en-US"/>
        </w:rPr>
        <w:t>eep</w:t>
      </w:r>
      <w:r w:rsidRPr="00CC053E">
        <w:rPr>
          <w:b/>
          <w:sz w:val="28"/>
          <w:szCs w:val="28"/>
          <w:lang w:val="en-US"/>
        </w:rPr>
        <w:t xml:space="preserve"> W</w:t>
      </w:r>
      <w:r w:rsidR="00D830EC">
        <w:rPr>
          <w:b/>
          <w:sz w:val="28"/>
          <w:szCs w:val="28"/>
          <w:lang w:val="en-US"/>
        </w:rPr>
        <w:t>ater</w:t>
      </w:r>
      <w:r w:rsidRPr="00CC053E">
        <w:rPr>
          <w:b/>
          <w:sz w:val="28"/>
          <w:szCs w:val="28"/>
          <w:lang w:val="en-US"/>
        </w:rPr>
        <w:t xml:space="preserve"> W</w:t>
      </w:r>
      <w:r w:rsidR="00D830EC">
        <w:rPr>
          <w:b/>
          <w:sz w:val="28"/>
          <w:szCs w:val="28"/>
          <w:lang w:val="en-US"/>
        </w:rPr>
        <w:t>ind and</w:t>
      </w:r>
      <w:r w:rsidRPr="00CC053E">
        <w:rPr>
          <w:b/>
          <w:sz w:val="28"/>
          <w:szCs w:val="28"/>
          <w:lang w:val="en-US"/>
        </w:rPr>
        <w:t xml:space="preserve"> W</w:t>
      </w:r>
      <w:r w:rsidR="00D830EC">
        <w:rPr>
          <w:b/>
          <w:sz w:val="28"/>
          <w:szCs w:val="28"/>
          <w:lang w:val="en-US"/>
        </w:rPr>
        <w:t>ave</w:t>
      </w:r>
      <w:r w:rsidRPr="00CC053E">
        <w:rPr>
          <w:b/>
          <w:sz w:val="28"/>
          <w:szCs w:val="28"/>
          <w:lang w:val="en-US"/>
        </w:rPr>
        <w:t xml:space="preserve"> C</w:t>
      </w:r>
      <w:r w:rsidR="00D830EC">
        <w:rPr>
          <w:b/>
          <w:sz w:val="28"/>
          <w:szCs w:val="28"/>
          <w:lang w:val="en-US"/>
        </w:rPr>
        <w:t>onditions</w:t>
      </w:r>
    </w:p>
    <w:bookmarkEnd w:id="0"/>
    <w:p w:rsidR="00151C37" w:rsidRPr="00CC053E" w:rsidRDefault="00151C37" w:rsidP="00534D1D">
      <w:pPr>
        <w:spacing w:line="480" w:lineRule="auto"/>
        <w:jc w:val="center"/>
        <w:rPr>
          <w:szCs w:val="24"/>
          <w:lang w:val="en-US"/>
        </w:rPr>
      </w:pPr>
      <w:r w:rsidRPr="00CC053E">
        <w:rPr>
          <w:b/>
          <w:sz w:val="28"/>
          <w:szCs w:val="28"/>
          <w:lang w:val="en-US"/>
        </w:rPr>
        <w:t xml:space="preserve">Dag </w:t>
      </w:r>
      <w:r w:rsidRPr="00D830EC">
        <w:rPr>
          <w:b/>
          <w:sz w:val="28"/>
          <w:szCs w:val="28"/>
          <w:lang w:val="en-US"/>
        </w:rPr>
        <w:t>Myrhaug</w:t>
      </w:r>
      <w:r w:rsidR="00D830EC">
        <w:rPr>
          <w:b/>
          <w:sz w:val="28"/>
          <w:szCs w:val="28"/>
          <w:vertAlign w:val="superscript"/>
          <w:lang w:val="en-US"/>
        </w:rPr>
        <w:t>+*</w:t>
      </w:r>
      <w:r w:rsidR="00D830EC">
        <w:rPr>
          <w:b/>
          <w:sz w:val="28"/>
          <w:szCs w:val="28"/>
          <w:lang w:val="en-US"/>
        </w:rPr>
        <w:t xml:space="preserve"> </w:t>
      </w:r>
      <w:r w:rsidRPr="00D830EC">
        <w:rPr>
          <w:b/>
          <w:sz w:val="28"/>
          <w:szCs w:val="28"/>
          <w:lang w:val="en-US"/>
        </w:rPr>
        <w:t>and</w:t>
      </w:r>
      <w:r w:rsidRPr="00CC053E">
        <w:rPr>
          <w:b/>
          <w:sz w:val="28"/>
          <w:szCs w:val="28"/>
          <w:lang w:val="en-US"/>
        </w:rPr>
        <w:t xml:space="preserve"> Muk Chen Ong</w:t>
      </w:r>
      <w:r w:rsidR="00D830EC">
        <w:rPr>
          <w:b/>
          <w:sz w:val="28"/>
          <w:szCs w:val="28"/>
          <w:vertAlign w:val="superscript"/>
          <w:lang w:val="en-US"/>
        </w:rPr>
        <w:t>++</w:t>
      </w:r>
    </w:p>
    <w:p w:rsidR="00577CDB" w:rsidRPr="00CC053E" w:rsidRDefault="00D830EC" w:rsidP="00577CDB">
      <w:pPr>
        <w:spacing w:line="276" w:lineRule="auto"/>
        <w:jc w:val="center"/>
        <w:rPr>
          <w:szCs w:val="24"/>
          <w:lang w:val="en-US"/>
        </w:rPr>
      </w:pPr>
      <w:r>
        <w:rPr>
          <w:szCs w:val="24"/>
          <w:vertAlign w:val="superscript"/>
          <w:lang w:val="en-US"/>
        </w:rPr>
        <w:t>+</w:t>
      </w:r>
      <w:r w:rsidR="00577CDB" w:rsidRPr="00CC053E">
        <w:rPr>
          <w:szCs w:val="24"/>
          <w:lang w:val="en-US"/>
        </w:rPr>
        <w:t>Department of Marine Technology</w:t>
      </w:r>
    </w:p>
    <w:p w:rsidR="00577CDB" w:rsidRPr="00CC053E" w:rsidRDefault="00577CDB" w:rsidP="00577CDB">
      <w:pPr>
        <w:spacing w:line="276" w:lineRule="auto"/>
        <w:jc w:val="center"/>
        <w:rPr>
          <w:szCs w:val="24"/>
          <w:lang w:val="en-US"/>
        </w:rPr>
      </w:pPr>
      <w:r w:rsidRPr="00CC053E">
        <w:rPr>
          <w:szCs w:val="24"/>
          <w:lang w:val="en-US"/>
        </w:rPr>
        <w:t>Norwegian University of Science and Technology</w:t>
      </w:r>
    </w:p>
    <w:p w:rsidR="00577CDB" w:rsidRPr="00CB2399" w:rsidRDefault="00577CDB" w:rsidP="00577CDB">
      <w:pPr>
        <w:spacing w:line="276" w:lineRule="auto"/>
        <w:jc w:val="center"/>
        <w:rPr>
          <w:szCs w:val="24"/>
          <w:lang w:val="de-DE"/>
        </w:rPr>
      </w:pPr>
      <w:r w:rsidRPr="00CB2399">
        <w:rPr>
          <w:szCs w:val="24"/>
          <w:lang w:val="de-DE"/>
        </w:rPr>
        <w:t xml:space="preserve">Trondheim, </w:t>
      </w:r>
      <w:proofErr w:type="spellStart"/>
      <w:r w:rsidRPr="00CB2399">
        <w:rPr>
          <w:szCs w:val="24"/>
          <w:lang w:val="de-DE"/>
        </w:rPr>
        <w:t>Norway</w:t>
      </w:r>
      <w:proofErr w:type="spellEnd"/>
    </w:p>
    <w:p w:rsidR="00577CDB" w:rsidRPr="00CB2399" w:rsidRDefault="00577CDB" w:rsidP="00577CDB">
      <w:pPr>
        <w:spacing w:line="276" w:lineRule="auto"/>
        <w:jc w:val="center"/>
        <w:rPr>
          <w:szCs w:val="24"/>
          <w:lang w:val="de-DE"/>
        </w:rPr>
      </w:pPr>
      <w:proofErr w:type="spellStart"/>
      <w:r w:rsidRPr="00CB2399">
        <w:rPr>
          <w:szCs w:val="24"/>
          <w:lang w:val="de-DE"/>
        </w:rPr>
        <w:t>e-mail</w:t>
      </w:r>
      <w:proofErr w:type="spellEnd"/>
      <w:r w:rsidRPr="00CB2399">
        <w:rPr>
          <w:szCs w:val="24"/>
          <w:lang w:val="de-DE"/>
        </w:rPr>
        <w:t>:</w:t>
      </w:r>
      <w:bookmarkStart w:id="1" w:name="_Hlk11148173"/>
      <w:r w:rsidRPr="00CB2399">
        <w:rPr>
          <w:szCs w:val="24"/>
          <w:lang w:val="de-DE"/>
        </w:rPr>
        <w:t xml:space="preserve"> </w:t>
      </w:r>
      <w:hyperlink r:id="rId7" w:history="1">
        <w:r w:rsidRPr="00CB2399">
          <w:rPr>
            <w:rStyle w:val="Hyperlink"/>
            <w:color w:val="auto"/>
            <w:szCs w:val="24"/>
            <w:lang w:val="de-DE"/>
          </w:rPr>
          <w:t>dag.myrhaug@ntnu.no</w:t>
        </w:r>
      </w:hyperlink>
      <w:bookmarkEnd w:id="1"/>
    </w:p>
    <w:p w:rsidR="00151C37" w:rsidRPr="00CC053E" w:rsidRDefault="004236C7" w:rsidP="00577CDB">
      <w:pPr>
        <w:spacing w:line="276" w:lineRule="auto"/>
        <w:jc w:val="center"/>
        <w:rPr>
          <w:szCs w:val="24"/>
          <w:lang w:val="en-US"/>
        </w:rPr>
      </w:pPr>
      <w:r>
        <w:rPr>
          <w:szCs w:val="24"/>
          <w:vertAlign w:val="superscript"/>
          <w:lang w:val="en-US"/>
        </w:rPr>
        <w:t>++</w:t>
      </w:r>
      <w:r w:rsidR="00577CDB" w:rsidRPr="00CC053E">
        <w:rPr>
          <w:szCs w:val="24"/>
          <w:lang w:val="en-US"/>
        </w:rPr>
        <w:t>Department of Mechanical and Structural Engineering and Materials Science</w:t>
      </w:r>
    </w:p>
    <w:p w:rsidR="00577CDB" w:rsidRPr="00CC053E" w:rsidRDefault="00577CDB" w:rsidP="00577CDB">
      <w:pPr>
        <w:spacing w:line="276" w:lineRule="auto"/>
        <w:jc w:val="center"/>
        <w:rPr>
          <w:szCs w:val="24"/>
          <w:lang w:val="en-US"/>
        </w:rPr>
      </w:pPr>
      <w:r w:rsidRPr="00CC053E">
        <w:rPr>
          <w:szCs w:val="24"/>
          <w:lang w:val="en-US"/>
        </w:rPr>
        <w:t>University of Stavanger</w:t>
      </w:r>
    </w:p>
    <w:p w:rsidR="00577CDB" w:rsidRDefault="00577CDB" w:rsidP="00577CDB">
      <w:pPr>
        <w:spacing w:line="276" w:lineRule="auto"/>
        <w:jc w:val="center"/>
        <w:rPr>
          <w:szCs w:val="24"/>
          <w:lang w:val="en-US"/>
        </w:rPr>
      </w:pPr>
      <w:r w:rsidRPr="00CC053E">
        <w:rPr>
          <w:szCs w:val="24"/>
          <w:lang w:val="en-US"/>
        </w:rPr>
        <w:t>Stavanger, Norway</w:t>
      </w:r>
    </w:p>
    <w:p w:rsidR="00F55DDE" w:rsidRPr="00CC053E" w:rsidRDefault="00F55DDE" w:rsidP="00577CDB">
      <w:pPr>
        <w:spacing w:line="276" w:lineRule="auto"/>
        <w:jc w:val="center"/>
        <w:rPr>
          <w:szCs w:val="24"/>
          <w:lang w:val="en-US"/>
        </w:rPr>
      </w:pPr>
    </w:p>
    <w:p w:rsidR="00342B49" w:rsidRDefault="00342B49" w:rsidP="00577CDB">
      <w:pPr>
        <w:spacing w:line="276" w:lineRule="auto"/>
        <w:jc w:val="center"/>
        <w:rPr>
          <w:szCs w:val="24"/>
          <w:lang w:val="en-US"/>
        </w:rPr>
      </w:pPr>
    </w:p>
    <w:p w:rsidR="00F55DDE" w:rsidRPr="00CC053E" w:rsidRDefault="00F55DDE" w:rsidP="00577CDB">
      <w:pPr>
        <w:spacing w:line="276" w:lineRule="auto"/>
        <w:jc w:val="center"/>
        <w:rPr>
          <w:szCs w:val="24"/>
          <w:lang w:val="en-US"/>
        </w:rPr>
      </w:pPr>
    </w:p>
    <w:p w:rsidR="00577CDB" w:rsidRDefault="00577CDB" w:rsidP="00577CDB">
      <w:pPr>
        <w:spacing w:line="276" w:lineRule="auto"/>
        <w:jc w:val="both"/>
        <w:rPr>
          <w:b/>
          <w:sz w:val="28"/>
          <w:szCs w:val="28"/>
          <w:lang w:val="en-US"/>
        </w:rPr>
      </w:pPr>
      <w:r w:rsidRPr="00CC053E">
        <w:rPr>
          <w:b/>
          <w:sz w:val="28"/>
          <w:szCs w:val="28"/>
          <w:lang w:val="en-US"/>
        </w:rPr>
        <w:t>A</w:t>
      </w:r>
      <w:r w:rsidR="004236C7">
        <w:rPr>
          <w:b/>
          <w:sz w:val="28"/>
          <w:szCs w:val="28"/>
          <w:lang w:val="en-US"/>
        </w:rPr>
        <w:t>BSTRACT</w:t>
      </w:r>
    </w:p>
    <w:p w:rsidR="004236C7" w:rsidRPr="00CB2399" w:rsidRDefault="004236C7" w:rsidP="00F55DDE">
      <w:pPr>
        <w:spacing w:line="480" w:lineRule="auto"/>
        <w:jc w:val="center"/>
        <w:rPr>
          <w:color w:val="FF0000"/>
          <w:szCs w:val="24"/>
          <w:lang w:val="en-US"/>
        </w:rPr>
      </w:pPr>
      <w:r w:rsidRPr="00CB2399">
        <w:rPr>
          <w:color w:val="FF0000"/>
          <w:szCs w:val="24"/>
          <w:lang w:val="en-US"/>
        </w:rPr>
        <w:t>Myrhaug, D. and Ong, M.C., 2020. Assessment of Shallow Water Random Wave-Induced Scour at the</w:t>
      </w:r>
      <w:r w:rsidR="00792E38" w:rsidRPr="00CB2399">
        <w:rPr>
          <w:color w:val="FF0000"/>
          <w:szCs w:val="24"/>
          <w:lang w:val="en-US"/>
        </w:rPr>
        <w:t xml:space="preserve"> </w:t>
      </w:r>
      <w:r w:rsidRPr="00CB2399">
        <w:rPr>
          <w:color w:val="FF0000"/>
          <w:szCs w:val="24"/>
          <w:lang w:val="en-US"/>
        </w:rPr>
        <w:t xml:space="preserve">Trunk Section of Breakwaters using Deep Water Wind and Wave Conditions. </w:t>
      </w:r>
      <w:r w:rsidRPr="00CB2399">
        <w:rPr>
          <w:i/>
          <w:color w:val="FF0000"/>
          <w:szCs w:val="24"/>
          <w:lang w:val="en-US"/>
        </w:rPr>
        <w:t>In</w:t>
      </w:r>
      <w:r w:rsidR="00792E38" w:rsidRPr="00CB2399">
        <w:rPr>
          <w:i/>
          <w:color w:val="FF0000"/>
          <w:szCs w:val="24"/>
          <w:lang w:val="en-US"/>
        </w:rPr>
        <w:t xml:space="preserve">: </w:t>
      </w:r>
      <w:proofErr w:type="spellStart"/>
      <w:r w:rsidR="00792E38" w:rsidRPr="00CB2399">
        <w:rPr>
          <w:color w:val="FF0000"/>
          <w:szCs w:val="24"/>
          <w:lang w:val="en-US"/>
        </w:rPr>
        <w:t>Malvarez</w:t>
      </w:r>
      <w:proofErr w:type="spellEnd"/>
      <w:r w:rsidR="00792E38" w:rsidRPr="00CB2399">
        <w:rPr>
          <w:color w:val="FF0000"/>
          <w:szCs w:val="24"/>
          <w:lang w:val="en-US"/>
        </w:rPr>
        <w:t xml:space="preserve">, G. and </w:t>
      </w:r>
      <w:proofErr w:type="spellStart"/>
      <w:r w:rsidR="00792E38" w:rsidRPr="00CB2399">
        <w:rPr>
          <w:color w:val="FF0000"/>
          <w:szCs w:val="24"/>
          <w:lang w:val="en-US"/>
        </w:rPr>
        <w:t>Navas</w:t>
      </w:r>
      <w:proofErr w:type="spellEnd"/>
      <w:r w:rsidR="00792E38" w:rsidRPr="00CB2399">
        <w:rPr>
          <w:color w:val="FF0000"/>
          <w:szCs w:val="24"/>
          <w:lang w:val="en-US"/>
        </w:rPr>
        <w:t xml:space="preserve">, F. (eds.), </w:t>
      </w:r>
      <w:r w:rsidR="00F55DDE" w:rsidRPr="00CB2399">
        <w:rPr>
          <w:i/>
          <w:color w:val="FF0000"/>
          <w:szCs w:val="24"/>
          <w:lang w:val="en-US"/>
        </w:rPr>
        <w:t xml:space="preserve">Proceedings from the International Coastal Symposium (ICS) 2020 </w:t>
      </w:r>
      <w:r w:rsidR="00F55DDE" w:rsidRPr="00CB2399">
        <w:rPr>
          <w:color w:val="FF0000"/>
          <w:szCs w:val="24"/>
          <w:lang w:val="en-US"/>
        </w:rPr>
        <w:t xml:space="preserve">(Seville, Spain). </w:t>
      </w:r>
      <w:r w:rsidR="00F55DDE" w:rsidRPr="00CB2399">
        <w:rPr>
          <w:i/>
          <w:color w:val="FF0000"/>
          <w:szCs w:val="24"/>
          <w:lang w:val="en-US"/>
        </w:rPr>
        <w:t>Journal of Coastal Research</w:t>
      </w:r>
      <w:r w:rsidR="00F55DDE" w:rsidRPr="00CB2399">
        <w:rPr>
          <w:color w:val="FF0000"/>
          <w:szCs w:val="24"/>
          <w:lang w:val="en-US"/>
        </w:rPr>
        <w:t>, Special Issue No. 95, pp. XX-XX. Coconut Creek (Florida), ISSN 0749-0208.</w:t>
      </w:r>
    </w:p>
    <w:p w:rsidR="00737E6B" w:rsidRPr="00CB2399" w:rsidRDefault="00737E6B" w:rsidP="00737E6B">
      <w:pPr>
        <w:pBdr>
          <w:bottom w:val="single" w:sz="12" w:space="1" w:color="auto"/>
        </w:pBdr>
        <w:spacing w:line="480" w:lineRule="auto"/>
        <w:jc w:val="both"/>
        <w:rPr>
          <w:color w:val="FF0000"/>
          <w:szCs w:val="24"/>
          <w:lang w:val="en-US"/>
        </w:rPr>
      </w:pPr>
    </w:p>
    <w:p w:rsidR="00737E6B" w:rsidRPr="00CB2399" w:rsidRDefault="00737E6B" w:rsidP="00737E6B">
      <w:pPr>
        <w:spacing w:line="480" w:lineRule="auto"/>
        <w:jc w:val="both"/>
        <w:rPr>
          <w:i/>
          <w:color w:val="FF0000"/>
          <w:szCs w:val="24"/>
          <w:lang w:val="en-US"/>
        </w:rPr>
      </w:pPr>
      <w:r w:rsidRPr="00CB2399">
        <w:rPr>
          <w:i/>
          <w:color w:val="FF0000"/>
          <w:szCs w:val="24"/>
          <w:lang w:val="en-US"/>
        </w:rPr>
        <w:t>DOI: 10.2112/SI95-0XX.1 received Day Month Year; accepted in revision Day Month Year.</w:t>
      </w:r>
    </w:p>
    <w:p w:rsidR="00737E6B" w:rsidRPr="00CB2399" w:rsidRDefault="00737E6B" w:rsidP="00737E6B">
      <w:pPr>
        <w:spacing w:line="480" w:lineRule="auto"/>
        <w:jc w:val="both"/>
        <w:rPr>
          <w:rStyle w:val="Hyperlink"/>
          <w:color w:val="FF0000"/>
          <w:szCs w:val="24"/>
          <w:lang w:val="en-US"/>
        </w:rPr>
      </w:pPr>
      <w:r w:rsidRPr="00CB2399">
        <w:rPr>
          <w:color w:val="FF0000"/>
          <w:szCs w:val="24"/>
          <w:vertAlign w:val="superscript"/>
          <w:lang w:val="en-US"/>
        </w:rPr>
        <w:t>*</w:t>
      </w:r>
      <w:r w:rsidRPr="00CB2399">
        <w:rPr>
          <w:color w:val="FF0000"/>
          <w:szCs w:val="24"/>
          <w:lang w:val="en-US"/>
        </w:rPr>
        <w:t xml:space="preserve">Corresponding author: </w:t>
      </w:r>
      <w:hyperlink r:id="rId8" w:history="1">
        <w:r w:rsidRPr="00CB2399">
          <w:rPr>
            <w:rStyle w:val="Hyperlink"/>
            <w:color w:val="FF0000"/>
            <w:szCs w:val="24"/>
            <w:lang w:val="en-US"/>
          </w:rPr>
          <w:t>dag.myrhaug@ntnu.no</w:t>
        </w:r>
      </w:hyperlink>
    </w:p>
    <w:p w:rsidR="00737E6B" w:rsidRPr="00CB2399" w:rsidRDefault="00737E6B" w:rsidP="00737E6B">
      <w:pPr>
        <w:spacing w:line="480" w:lineRule="auto"/>
        <w:jc w:val="both"/>
        <w:rPr>
          <w:color w:val="FF0000"/>
          <w:szCs w:val="24"/>
          <w:lang w:val="en-US"/>
        </w:rPr>
      </w:pPr>
      <w:r w:rsidRPr="00CB2399">
        <w:rPr>
          <w:color w:val="FF0000"/>
          <w:szCs w:val="24"/>
          <w:lang w:val="en-US"/>
        </w:rPr>
        <w:t>Coastal Education and Research Foundation, Inc. 2020</w:t>
      </w:r>
    </w:p>
    <w:p w:rsidR="00737E6B" w:rsidRPr="004236C7" w:rsidRDefault="00737E6B" w:rsidP="00F55DDE">
      <w:pPr>
        <w:spacing w:line="480" w:lineRule="auto"/>
        <w:jc w:val="center"/>
        <w:rPr>
          <w:szCs w:val="24"/>
          <w:lang w:val="en-US"/>
        </w:rPr>
      </w:pPr>
    </w:p>
    <w:p w:rsidR="00BF1F18" w:rsidRDefault="00577CDB" w:rsidP="00737E6B">
      <w:pPr>
        <w:spacing w:line="480" w:lineRule="auto"/>
        <w:jc w:val="both"/>
        <w:rPr>
          <w:szCs w:val="24"/>
          <w:lang w:val="en-US"/>
        </w:rPr>
      </w:pPr>
      <w:r w:rsidRPr="00CC053E">
        <w:rPr>
          <w:szCs w:val="24"/>
          <w:lang w:val="en-US"/>
        </w:rPr>
        <w:tab/>
        <w:t>This article provides a simple</w:t>
      </w:r>
      <w:r w:rsidR="008E4FD8" w:rsidRPr="00CC053E">
        <w:rPr>
          <w:szCs w:val="24"/>
          <w:lang w:val="en-US"/>
        </w:rPr>
        <w:t xml:space="preserve"> </w:t>
      </w:r>
      <w:r w:rsidRPr="00CC053E">
        <w:rPr>
          <w:szCs w:val="24"/>
          <w:lang w:val="en-US"/>
        </w:rPr>
        <w:t>analytical method giving estimates of random wave-induced scour at the trunk section of v</w:t>
      </w:r>
      <w:r w:rsidR="008E4FD8" w:rsidRPr="00CC053E">
        <w:rPr>
          <w:szCs w:val="24"/>
          <w:lang w:val="en-US"/>
        </w:rPr>
        <w:t>e</w:t>
      </w:r>
      <w:r w:rsidRPr="00CC053E">
        <w:rPr>
          <w:szCs w:val="24"/>
          <w:lang w:val="en-US"/>
        </w:rPr>
        <w:t>rtical</w:t>
      </w:r>
      <w:r w:rsidR="00BF1F18" w:rsidRPr="00CC053E">
        <w:rPr>
          <w:szCs w:val="24"/>
          <w:lang w:val="en-US"/>
        </w:rPr>
        <w:t xml:space="preserve">-wall and rubble-mound breakwaters in shallow water from deep water wind and wave conditions. Results are exemplified by using a Pierson-Moskowitz model wave spectrum for deep water wind waves with the mean wind speed at the 10 m elevation above the sea surface as the parameter. The significant value of the scour depth within a sea state of random waves is provided and an example typical for field conditions is given. The method should serve as a useful tool for assessing shallow water random wave-induced scour based on input from deep water </w:t>
      </w:r>
      <w:r w:rsidR="005612CD" w:rsidRPr="00CC053E">
        <w:rPr>
          <w:szCs w:val="24"/>
          <w:lang w:val="en-US"/>
        </w:rPr>
        <w:t xml:space="preserve">wind </w:t>
      </w:r>
      <w:r w:rsidR="00BF1F18" w:rsidRPr="00CC053E">
        <w:rPr>
          <w:szCs w:val="24"/>
          <w:lang w:val="en-US"/>
        </w:rPr>
        <w:t>and wave conditions.</w:t>
      </w:r>
      <w:bookmarkStart w:id="2" w:name="_Hlk11148290"/>
    </w:p>
    <w:p w:rsidR="00737E6B" w:rsidRDefault="00737E6B" w:rsidP="00737E6B">
      <w:pPr>
        <w:spacing w:line="480" w:lineRule="auto"/>
        <w:jc w:val="both"/>
        <w:rPr>
          <w:szCs w:val="24"/>
          <w:lang w:val="en-US"/>
        </w:rPr>
      </w:pPr>
      <w:r w:rsidRPr="00CB2399">
        <w:rPr>
          <w:b/>
          <w:color w:val="FF0000"/>
          <w:szCs w:val="24"/>
          <w:lang w:val="en-US"/>
        </w:rPr>
        <w:t>ADDITIONAL</w:t>
      </w:r>
      <w:r w:rsidR="009F4239" w:rsidRPr="00CB2399">
        <w:rPr>
          <w:b/>
          <w:color w:val="FF0000"/>
          <w:szCs w:val="24"/>
          <w:lang w:val="en-US"/>
        </w:rPr>
        <w:t xml:space="preserve"> INDEX WORDS</w:t>
      </w:r>
      <w:r w:rsidR="00931E1C">
        <w:rPr>
          <w:b/>
          <w:szCs w:val="24"/>
          <w:lang w:val="en-US"/>
        </w:rPr>
        <w:t xml:space="preserve">: </w:t>
      </w:r>
      <w:r w:rsidR="00931E1C" w:rsidRPr="00931E1C">
        <w:rPr>
          <w:szCs w:val="24"/>
          <w:lang w:val="en-US"/>
        </w:rPr>
        <w:t>Breakwater, ver</w:t>
      </w:r>
      <w:r w:rsidR="00931E1C">
        <w:rPr>
          <w:szCs w:val="24"/>
          <w:lang w:val="en-US"/>
        </w:rPr>
        <w:t>t</w:t>
      </w:r>
      <w:r w:rsidR="00931E1C" w:rsidRPr="00931E1C">
        <w:rPr>
          <w:szCs w:val="24"/>
          <w:lang w:val="en-US"/>
        </w:rPr>
        <w:t>ical wall, rubble-mound, scour depth, random waves, Pierson-Moskowitz spectrum.</w:t>
      </w:r>
    </w:p>
    <w:p w:rsidR="00931E1C" w:rsidRPr="00737E6B" w:rsidRDefault="00931E1C" w:rsidP="00737E6B">
      <w:pPr>
        <w:spacing w:line="480" w:lineRule="auto"/>
        <w:jc w:val="both"/>
        <w:rPr>
          <w:b/>
          <w:szCs w:val="24"/>
          <w:lang w:val="en-US"/>
        </w:rPr>
      </w:pPr>
    </w:p>
    <w:bookmarkEnd w:id="2"/>
    <w:p w:rsidR="007730C5" w:rsidRPr="00931E1C" w:rsidRDefault="009F38D0" w:rsidP="00931E1C">
      <w:pPr>
        <w:spacing w:line="480" w:lineRule="auto"/>
        <w:ind w:left="360"/>
        <w:jc w:val="both"/>
        <w:rPr>
          <w:b/>
          <w:sz w:val="28"/>
          <w:szCs w:val="28"/>
          <w:lang w:val="en-US"/>
        </w:rPr>
      </w:pPr>
      <w:r w:rsidRPr="00931E1C">
        <w:rPr>
          <w:b/>
          <w:sz w:val="28"/>
          <w:szCs w:val="28"/>
          <w:lang w:val="en-US"/>
        </w:rPr>
        <w:t>I</w:t>
      </w:r>
      <w:r w:rsidR="00931E1C">
        <w:rPr>
          <w:b/>
          <w:sz w:val="28"/>
          <w:szCs w:val="28"/>
          <w:lang w:val="en-US"/>
        </w:rPr>
        <w:t>NTRODUCTION</w:t>
      </w:r>
    </w:p>
    <w:p w:rsidR="009F38D0" w:rsidRPr="00CC053E" w:rsidRDefault="001B0C69" w:rsidP="001B0C69">
      <w:pPr>
        <w:pStyle w:val="ListParagraph"/>
        <w:tabs>
          <w:tab w:val="left" w:pos="426"/>
        </w:tabs>
        <w:spacing w:line="480" w:lineRule="auto"/>
        <w:ind w:left="0"/>
        <w:jc w:val="both"/>
        <w:rPr>
          <w:szCs w:val="24"/>
          <w:lang w:val="en-US"/>
        </w:rPr>
      </w:pPr>
      <w:r w:rsidRPr="00CC053E">
        <w:rPr>
          <w:szCs w:val="24"/>
          <w:lang w:val="en-US"/>
        </w:rPr>
        <w:tab/>
      </w:r>
      <w:r w:rsidR="009F38D0" w:rsidRPr="00CC053E">
        <w:rPr>
          <w:szCs w:val="24"/>
          <w:lang w:val="en-US"/>
        </w:rPr>
        <w:t>Scour around breakwater</w:t>
      </w:r>
      <w:r w:rsidR="005612CD" w:rsidRPr="00CC053E">
        <w:rPr>
          <w:szCs w:val="24"/>
          <w:lang w:val="en-US"/>
        </w:rPr>
        <w:t>s</w:t>
      </w:r>
      <w:r w:rsidR="009F38D0" w:rsidRPr="00CC053E">
        <w:rPr>
          <w:szCs w:val="24"/>
          <w:lang w:val="en-US"/>
        </w:rPr>
        <w:t xml:space="preserve"> may lead to failure of </w:t>
      </w:r>
      <w:r w:rsidR="00197BC3" w:rsidRPr="00CC053E">
        <w:rPr>
          <w:szCs w:val="24"/>
          <w:lang w:val="en-US"/>
        </w:rPr>
        <w:t>t</w:t>
      </w:r>
      <w:r w:rsidR="009F38D0" w:rsidRPr="00CC053E">
        <w:rPr>
          <w:szCs w:val="24"/>
          <w:lang w:val="en-US"/>
        </w:rPr>
        <w:t>hese structures, which is caused by the complicated flow structure due to</w:t>
      </w:r>
      <w:r w:rsidR="00947375" w:rsidRPr="00CC053E">
        <w:rPr>
          <w:szCs w:val="24"/>
          <w:lang w:val="en-US"/>
        </w:rPr>
        <w:t xml:space="preserve"> the interaction between the incoming combined wave-current flow, the breakwater and the sediments at the seabed (see </w:t>
      </w:r>
      <w:r w:rsidR="00947375" w:rsidRPr="00931E1C">
        <w:rPr>
          <w:i/>
          <w:szCs w:val="24"/>
          <w:lang w:val="en-US"/>
        </w:rPr>
        <w:t>e.g.</w:t>
      </w:r>
      <w:r w:rsidR="00947375" w:rsidRPr="00CC053E">
        <w:rPr>
          <w:szCs w:val="24"/>
          <w:lang w:val="en-US"/>
        </w:rPr>
        <w:t xml:space="preserve"> Sumer and </w:t>
      </w:r>
      <w:proofErr w:type="spellStart"/>
      <w:r w:rsidR="00947375" w:rsidRPr="00CC053E">
        <w:rPr>
          <w:szCs w:val="24"/>
          <w:lang w:val="en-US"/>
        </w:rPr>
        <w:t>Fredsøe</w:t>
      </w:r>
      <w:proofErr w:type="spellEnd"/>
      <w:r w:rsidR="00947375" w:rsidRPr="00CC053E">
        <w:rPr>
          <w:szCs w:val="24"/>
          <w:lang w:val="en-US"/>
        </w:rPr>
        <w:t xml:space="preserve"> (2002)). The results will depend on the relative magnitude between waves and currents, the seabed features and its material, and the wave-induced fluid particle excursion amplitude relative to a characteristic dimension of the breakwater. Assessment of scour under field condition</w:t>
      </w:r>
      <w:r w:rsidR="005612CD" w:rsidRPr="00CC053E">
        <w:rPr>
          <w:szCs w:val="24"/>
          <w:lang w:val="en-US"/>
        </w:rPr>
        <w:t>s</w:t>
      </w:r>
      <w:r w:rsidR="00947375" w:rsidRPr="00CC053E">
        <w:rPr>
          <w:szCs w:val="24"/>
          <w:lang w:val="en-US"/>
        </w:rPr>
        <w:t xml:space="preserve"> needs to take into account that waves are stochastic</w:t>
      </w:r>
      <w:r w:rsidR="005612CD" w:rsidRPr="00CC053E">
        <w:rPr>
          <w:szCs w:val="24"/>
          <w:lang w:val="en-US"/>
        </w:rPr>
        <w:t>,</w:t>
      </w:r>
      <w:r w:rsidR="00947375" w:rsidRPr="00CC053E">
        <w:rPr>
          <w:szCs w:val="24"/>
          <w:lang w:val="en-US"/>
        </w:rPr>
        <w:t xml:space="preserve"> which implies that the flow structure around breakwaters is more complex. The background and review of scour around marine structures in general and specifically around breakwater</w:t>
      </w:r>
      <w:r w:rsidR="005612CD" w:rsidRPr="00CC053E">
        <w:rPr>
          <w:szCs w:val="24"/>
          <w:lang w:val="en-US"/>
        </w:rPr>
        <w:t>s</w:t>
      </w:r>
      <w:r w:rsidR="00947375" w:rsidRPr="00CC053E">
        <w:rPr>
          <w:szCs w:val="24"/>
          <w:lang w:val="en-US"/>
        </w:rPr>
        <w:t xml:space="preserve"> are given </w:t>
      </w:r>
      <w:proofErr w:type="gramStart"/>
      <w:r w:rsidR="00947375" w:rsidRPr="00CC053E">
        <w:rPr>
          <w:szCs w:val="24"/>
          <w:lang w:val="en-US"/>
        </w:rPr>
        <w:t xml:space="preserve">in  </w:t>
      </w:r>
      <w:r w:rsidR="00947375" w:rsidRPr="00931E1C">
        <w:rPr>
          <w:i/>
          <w:szCs w:val="24"/>
          <w:lang w:val="en-US"/>
        </w:rPr>
        <w:t>e.g.</w:t>
      </w:r>
      <w:proofErr w:type="gramEnd"/>
      <w:r w:rsidR="00947375" w:rsidRPr="00CC053E">
        <w:rPr>
          <w:szCs w:val="24"/>
          <w:lang w:val="en-US"/>
        </w:rPr>
        <w:t xml:space="preserve"> Whitehouse (1998) and Sumer and </w:t>
      </w:r>
      <w:proofErr w:type="spellStart"/>
      <w:r w:rsidR="00947375" w:rsidRPr="00CC053E">
        <w:rPr>
          <w:szCs w:val="24"/>
          <w:lang w:val="en-US"/>
        </w:rPr>
        <w:t>Fredsøe</w:t>
      </w:r>
      <w:proofErr w:type="spellEnd"/>
      <w:r w:rsidR="00947375" w:rsidRPr="00CC053E">
        <w:rPr>
          <w:szCs w:val="24"/>
          <w:lang w:val="en-US"/>
        </w:rPr>
        <w:t xml:space="preserve"> (2002).</w:t>
      </w:r>
    </w:p>
    <w:p w:rsidR="00947375" w:rsidRPr="00CC053E" w:rsidRDefault="005612CD" w:rsidP="001B0C69">
      <w:pPr>
        <w:pStyle w:val="ListParagraph"/>
        <w:tabs>
          <w:tab w:val="left" w:pos="426"/>
        </w:tabs>
        <w:spacing w:line="480" w:lineRule="auto"/>
        <w:ind w:left="0"/>
        <w:jc w:val="both"/>
        <w:rPr>
          <w:szCs w:val="24"/>
          <w:lang w:val="en-US"/>
        </w:rPr>
      </w:pPr>
      <w:r w:rsidRPr="00CC053E">
        <w:rPr>
          <w:szCs w:val="24"/>
          <w:lang w:val="en-US"/>
        </w:rPr>
        <w:tab/>
        <w:t>The pur</w:t>
      </w:r>
      <w:r w:rsidR="00947375" w:rsidRPr="00CC053E">
        <w:rPr>
          <w:szCs w:val="24"/>
          <w:lang w:val="en-US"/>
        </w:rPr>
        <w:t xml:space="preserve">pose of this study is to demonstrate how </w:t>
      </w:r>
      <w:proofErr w:type="gramStart"/>
      <w:r w:rsidR="00947375" w:rsidRPr="00CC053E">
        <w:rPr>
          <w:szCs w:val="24"/>
          <w:lang w:val="en-US"/>
        </w:rPr>
        <w:t>deep water</w:t>
      </w:r>
      <w:proofErr w:type="gramEnd"/>
      <w:r w:rsidR="00947375" w:rsidRPr="00CC053E">
        <w:rPr>
          <w:szCs w:val="24"/>
          <w:lang w:val="en-US"/>
        </w:rPr>
        <w:t xml:space="preserve"> wind and wave conditions can be utilized to estimate random wave-induced scour at the trunk section of vertical-wall and rubble-mound </w:t>
      </w:r>
      <w:r w:rsidR="00947375" w:rsidRPr="00CC053E">
        <w:rPr>
          <w:szCs w:val="24"/>
          <w:lang w:val="en-US"/>
        </w:rPr>
        <w:lastRenderedPageBreak/>
        <w:t xml:space="preserve">breakwaters in shallow water. The approach is based on adopting the formulae for regular wave-induced scour in finite water depth by </w:t>
      </w:r>
      <w:proofErr w:type="spellStart"/>
      <w:r w:rsidR="00947375" w:rsidRPr="00CC053E">
        <w:rPr>
          <w:szCs w:val="24"/>
          <w:lang w:val="en-US"/>
        </w:rPr>
        <w:t>Xie</w:t>
      </w:r>
      <w:proofErr w:type="spellEnd"/>
      <w:r w:rsidR="00947375" w:rsidRPr="00CC053E">
        <w:rPr>
          <w:szCs w:val="24"/>
          <w:lang w:val="en-US"/>
        </w:rPr>
        <w:t xml:space="preserve"> (1</w:t>
      </w:r>
      <w:r w:rsidR="00342B49" w:rsidRPr="00CC053E">
        <w:rPr>
          <w:szCs w:val="24"/>
          <w:lang w:val="en-US"/>
        </w:rPr>
        <w:t>9</w:t>
      </w:r>
      <w:r w:rsidR="00947375" w:rsidRPr="00CC053E">
        <w:rPr>
          <w:szCs w:val="24"/>
          <w:lang w:val="en-US"/>
        </w:rPr>
        <w:t xml:space="preserve">81) (for vertical-wall breakwaters) and Sumer and </w:t>
      </w:r>
      <w:proofErr w:type="spellStart"/>
      <w:r w:rsidR="00947375" w:rsidRPr="00CC053E">
        <w:rPr>
          <w:szCs w:val="24"/>
          <w:lang w:val="en-US"/>
        </w:rPr>
        <w:t>Fredsøe</w:t>
      </w:r>
      <w:proofErr w:type="spellEnd"/>
      <w:r w:rsidR="00947375" w:rsidRPr="00CC053E">
        <w:rPr>
          <w:szCs w:val="24"/>
          <w:lang w:val="en-US"/>
        </w:rPr>
        <w:t xml:space="preserve"> (2000) (for rubble-mound breakwater</w:t>
      </w:r>
      <w:r w:rsidRPr="00CC053E">
        <w:rPr>
          <w:szCs w:val="24"/>
          <w:lang w:val="en-US"/>
        </w:rPr>
        <w:t>s</w:t>
      </w:r>
      <w:r w:rsidR="00947375" w:rsidRPr="00CC053E">
        <w:rPr>
          <w:szCs w:val="24"/>
          <w:lang w:val="en-US"/>
        </w:rPr>
        <w:t>).</w:t>
      </w:r>
    </w:p>
    <w:p w:rsidR="00947375" w:rsidRPr="00CC053E" w:rsidRDefault="00947375" w:rsidP="001B0C69">
      <w:pPr>
        <w:pStyle w:val="ListParagraph"/>
        <w:tabs>
          <w:tab w:val="left" w:pos="426"/>
        </w:tabs>
        <w:spacing w:line="480" w:lineRule="auto"/>
        <w:ind w:left="0"/>
        <w:jc w:val="both"/>
        <w:rPr>
          <w:szCs w:val="24"/>
          <w:lang w:val="en-US"/>
        </w:rPr>
      </w:pPr>
      <w:r w:rsidRPr="00CC053E">
        <w:rPr>
          <w:szCs w:val="24"/>
          <w:lang w:val="en-US"/>
        </w:rPr>
        <w:tab/>
      </w:r>
      <w:r w:rsidR="001B09CB" w:rsidRPr="00CC053E">
        <w:rPr>
          <w:szCs w:val="24"/>
          <w:lang w:val="en-US"/>
        </w:rPr>
        <w:t>Previous result on random wave-induced scour around breakwater</w:t>
      </w:r>
      <w:r w:rsidR="005612CD" w:rsidRPr="00CC053E">
        <w:rPr>
          <w:szCs w:val="24"/>
          <w:lang w:val="en-US"/>
        </w:rPr>
        <w:t>s a</w:t>
      </w:r>
      <w:r w:rsidR="001B09CB" w:rsidRPr="00CC053E">
        <w:rPr>
          <w:szCs w:val="24"/>
          <w:lang w:val="en-US"/>
        </w:rPr>
        <w:t>re available in the literature; Hughes and Fowler (1991) provided random wave-induced scour data for vertical-wall breakwater</w:t>
      </w:r>
      <w:r w:rsidR="005612CD" w:rsidRPr="00CC053E">
        <w:rPr>
          <w:szCs w:val="24"/>
          <w:lang w:val="en-US"/>
        </w:rPr>
        <w:t>s</w:t>
      </w:r>
      <w:r w:rsidR="001B09CB" w:rsidRPr="00CC053E">
        <w:rPr>
          <w:szCs w:val="24"/>
          <w:lang w:val="en-US"/>
        </w:rPr>
        <w:t xml:space="preserve">; Sumer and </w:t>
      </w:r>
      <w:proofErr w:type="spellStart"/>
      <w:r w:rsidR="001B09CB" w:rsidRPr="00CC053E">
        <w:rPr>
          <w:szCs w:val="24"/>
          <w:lang w:val="en-US"/>
        </w:rPr>
        <w:t>Fredsøe</w:t>
      </w:r>
      <w:proofErr w:type="spellEnd"/>
      <w:r w:rsidR="001B09CB" w:rsidRPr="00CC053E">
        <w:rPr>
          <w:szCs w:val="24"/>
          <w:lang w:val="en-US"/>
        </w:rPr>
        <w:t xml:space="preserve"> (2000) gave random wave-induced scour data for rubble-mound breakwaters. Myrhaug </w:t>
      </w:r>
      <w:r w:rsidR="001B09CB" w:rsidRPr="009233F3">
        <w:rPr>
          <w:i/>
          <w:szCs w:val="24"/>
          <w:lang w:val="en-US"/>
        </w:rPr>
        <w:t>et al.</w:t>
      </w:r>
      <w:r w:rsidR="001B09CB" w:rsidRPr="00CC053E">
        <w:rPr>
          <w:szCs w:val="24"/>
          <w:lang w:val="en-US"/>
        </w:rPr>
        <w:t xml:space="preserve"> (2004) derived the scour depth and protection layer width around the head of vertical-wall breakwater</w:t>
      </w:r>
      <w:r w:rsidR="005612CD" w:rsidRPr="00CC053E">
        <w:rPr>
          <w:szCs w:val="24"/>
          <w:lang w:val="en-US"/>
        </w:rPr>
        <w:t>s</w:t>
      </w:r>
      <w:r w:rsidR="001B09CB" w:rsidRPr="00CC053E">
        <w:rPr>
          <w:szCs w:val="24"/>
          <w:lang w:val="en-US"/>
        </w:rPr>
        <w:t xml:space="preserve">, the scour and deposition depths as well as the protection layer widths at the round head of rubble-mound breakwaters exposed to random waves by using a stochastic method. Myrhaug and Ong (2009) used a similar stochastic method to derive the random wave-induced scour at the trunk section of both vertical-wall and rubble-mound breakwaters in finite water depth based on the regular wave-induced formulae by </w:t>
      </w:r>
      <w:proofErr w:type="spellStart"/>
      <w:r w:rsidR="001B09CB" w:rsidRPr="00CC053E">
        <w:rPr>
          <w:szCs w:val="24"/>
          <w:lang w:val="en-US"/>
        </w:rPr>
        <w:t>Xie</w:t>
      </w:r>
      <w:proofErr w:type="spellEnd"/>
      <w:r w:rsidR="001B09CB" w:rsidRPr="00CC053E">
        <w:rPr>
          <w:szCs w:val="24"/>
          <w:lang w:val="en-US"/>
        </w:rPr>
        <w:t xml:space="preserve"> (1981) and Sumer and </w:t>
      </w:r>
      <w:proofErr w:type="spellStart"/>
      <w:r w:rsidR="001B09CB" w:rsidRPr="00CC053E">
        <w:rPr>
          <w:szCs w:val="24"/>
          <w:lang w:val="en-US"/>
        </w:rPr>
        <w:t>Fredsøe</w:t>
      </w:r>
      <w:proofErr w:type="spellEnd"/>
      <w:r w:rsidR="001B09CB" w:rsidRPr="00CC053E">
        <w:rPr>
          <w:szCs w:val="24"/>
          <w:lang w:val="en-US"/>
        </w:rPr>
        <w:t xml:space="preserve"> (2000) used in this article. Thus, the present study is supplementary to that in Myrhaug and Ong (2009).</w:t>
      </w:r>
    </w:p>
    <w:p w:rsidR="001B09CB" w:rsidRDefault="001B09CB" w:rsidP="001B0C69">
      <w:pPr>
        <w:pStyle w:val="ListParagraph"/>
        <w:tabs>
          <w:tab w:val="left" w:pos="426"/>
        </w:tabs>
        <w:spacing w:line="480" w:lineRule="auto"/>
        <w:ind w:left="0"/>
        <w:jc w:val="both"/>
        <w:rPr>
          <w:szCs w:val="24"/>
          <w:lang w:val="en-US"/>
        </w:rPr>
      </w:pPr>
      <w:r w:rsidRPr="00CC053E">
        <w:rPr>
          <w:szCs w:val="24"/>
          <w:lang w:val="en-US"/>
        </w:rPr>
        <w:tab/>
        <w:t xml:space="preserve">The paper is organized as follows. The introduction </w:t>
      </w:r>
      <w:r w:rsidR="009233F3" w:rsidRPr="00CB2399">
        <w:rPr>
          <w:color w:val="FF0000"/>
          <w:szCs w:val="24"/>
          <w:lang w:val="en-US"/>
        </w:rPr>
        <w:t xml:space="preserve">contains </w:t>
      </w:r>
      <w:r w:rsidR="00535CA0" w:rsidRPr="00CB2399">
        <w:rPr>
          <w:color w:val="FF0000"/>
          <w:szCs w:val="24"/>
          <w:lang w:val="en-US"/>
        </w:rPr>
        <w:t>a</w:t>
      </w:r>
      <w:r w:rsidR="009233F3" w:rsidRPr="00CB2399">
        <w:rPr>
          <w:color w:val="FF0000"/>
          <w:szCs w:val="24"/>
          <w:lang w:val="en-US"/>
        </w:rPr>
        <w:t xml:space="preserve"> subsection</w:t>
      </w:r>
      <w:r w:rsidR="00535CA0" w:rsidRPr="00CB2399">
        <w:rPr>
          <w:color w:val="FF0000"/>
          <w:szCs w:val="24"/>
          <w:lang w:val="en-US"/>
        </w:rPr>
        <w:t xml:space="preserve"> </w:t>
      </w:r>
      <w:r w:rsidR="00535CA0">
        <w:rPr>
          <w:szCs w:val="24"/>
          <w:lang w:val="en-US"/>
        </w:rPr>
        <w:t xml:space="preserve">giving </w:t>
      </w:r>
      <w:r w:rsidRPr="00CC053E">
        <w:rPr>
          <w:szCs w:val="24"/>
          <w:lang w:val="en-US"/>
        </w:rPr>
        <w:t>the background and a summary of the maximum scour depth at the trunk section of vertical-wall and rubble-mound breakwater</w:t>
      </w:r>
      <w:r w:rsidR="005612CD" w:rsidRPr="00CC053E">
        <w:rPr>
          <w:szCs w:val="24"/>
          <w:lang w:val="en-US"/>
        </w:rPr>
        <w:t>s</w:t>
      </w:r>
      <w:r w:rsidR="00C32DD2" w:rsidRPr="00CC053E">
        <w:rPr>
          <w:szCs w:val="24"/>
          <w:lang w:val="en-US"/>
        </w:rPr>
        <w:t xml:space="preserve"> exposed to normally incident regular waves. </w:t>
      </w:r>
      <w:bookmarkStart w:id="3" w:name="_Hlk11305433"/>
      <w:r w:rsidR="00535CA0" w:rsidRPr="00CB2399">
        <w:rPr>
          <w:color w:val="FF0000"/>
          <w:szCs w:val="24"/>
          <w:lang w:val="en-US"/>
        </w:rPr>
        <w:t xml:space="preserve">The section on the methods </w:t>
      </w:r>
      <w:r w:rsidR="00C32DD2" w:rsidRPr="00CB2399">
        <w:rPr>
          <w:color w:val="FF0000"/>
          <w:szCs w:val="24"/>
          <w:lang w:val="en-US"/>
        </w:rPr>
        <w:t>presents</w:t>
      </w:r>
      <w:r w:rsidR="00C32DD2" w:rsidRPr="00CC053E">
        <w:rPr>
          <w:szCs w:val="24"/>
          <w:lang w:val="en-US"/>
        </w:rPr>
        <w:t xml:space="preserve"> the random wave-induced scour in shallow water by transforming deep water waves to shallow water</w:t>
      </w:r>
      <w:r w:rsidR="007A4FB4">
        <w:rPr>
          <w:szCs w:val="24"/>
          <w:lang w:val="en-US"/>
        </w:rPr>
        <w:t>.</w:t>
      </w:r>
      <w:r w:rsidR="00535CA0">
        <w:rPr>
          <w:szCs w:val="24"/>
          <w:lang w:val="en-US"/>
        </w:rPr>
        <w:t xml:space="preserve"> </w:t>
      </w:r>
      <w:bookmarkStart w:id="4" w:name="_Hlk11306142"/>
      <w:r w:rsidR="007A4FB4">
        <w:rPr>
          <w:color w:val="FF0000"/>
          <w:szCs w:val="24"/>
          <w:lang w:val="en-US"/>
        </w:rPr>
        <w:t>T</w:t>
      </w:r>
      <w:r w:rsidR="00535CA0" w:rsidRPr="00CB2399">
        <w:rPr>
          <w:color w:val="FF0000"/>
          <w:szCs w:val="24"/>
          <w:lang w:val="en-US"/>
        </w:rPr>
        <w:t>he</w:t>
      </w:r>
      <w:r w:rsidR="007A4FB4">
        <w:rPr>
          <w:color w:val="FF0000"/>
          <w:szCs w:val="24"/>
          <w:lang w:val="en-US"/>
        </w:rPr>
        <w:t xml:space="preserve"> section on the results provides two subsections; the first</w:t>
      </w:r>
      <w:r w:rsidR="00C32DD2" w:rsidRPr="00CB2399">
        <w:rPr>
          <w:color w:val="FF0000"/>
          <w:szCs w:val="24"/>
          <w:lang w:val="en-US"/>
        </w:rPr>
        <w:t xml:space="preserve"> </w:t>
      </w:r>
      <w:r w:rsidR="00C32DD2" w:rsidRPr="00CB2399">
        <w:rPr>
          <w:szCs w:val="24"/>
          <w:lang w:val="en-US"/>
        </w:rPr>
        <w:t xml:space="preserve">gives </w:t>
      </w:r>
      <w:r w:rsidR="007A4FB4">
        <w:rPr>
          <w:color w:val="FF0000"/>
          <w:szCs w:val="24"/>
          <w:lang w:val="en-US"/>
        </w:rPr>
        <w:t xml:space="preserve">an </w:t>
      </w:r>
      <w:r w:rsidR="00C32DD2" w:rsidRPr="007A4FB4">
        <w:rPr>
          <w:color w:val="FF0000"/>
          <w:szCs w:val="24"/>
          <w:lang w:val="en-US"/>
        </w:rPr>
        <w:t xml:space="preserve">example </w:t>
      </w:r>
      <w:r w:rsidR="00C32DD2" w:rsidRPr="00CC053E">
        <w:rPr>
          <w:szCs w:val="24"/>
          <w:lang w:val="en-US"/>
        </w:rPr>
        <w:t xml:space="preserve">for a Pierson-Moskowitz model wave spectrum for deep water wind waves, with the mean wind speed at the 10 m elevation above the sea surface as the parameter; </w:t>
      </w:r>
      <w:r w:rsidR="007A4FB4">
        <w:rPr>
          <w:color w:val="FF0000"/>
          <w:szCs w:val="24"/>
          <w:lang w:val="en-US"/>
        </w:rPr>
        <w:t>the secon</w:t>
      </w:r>
      <w:r w:rsidR="007A4FB4" w:rsidRPr="007A4FB4">
        <w:rPr>
          <w:color w:val="FF0000"/>
          <w:szCs w:val="24"/>
          <w:lang w:val="en-US"/>
        </w:rPr>
        <w:t xml:space="preserve">d </w:t>
      </w:r>
      <w:r w:rsidR="00C32DD2" w:rsidRPr="007A4FB4">
        <w:rPr>
          <w:color w:val="FF0000"/>
          <w:szCs w:val="24"/>
          <w:lang w:val="en-US"/>
        </w:rPr>
        <w:t>includ</w:t>
      </w:r>
      <w:r w:rsidR="007A4FB4">
        <w:rPr>
          <w:color w:val="FF0000"/>
          <w:szCs w:val="24"/>
          <w:lang w:val="en-US"/>
        </w:rPr>
        <w:t>es</w:t>
      </w:r>
      <w:r w:rsidR="00C32DD2" w:rsidRPr="007A4FB4">
        <w:rPr>
          <w:szCs w:val="24"/>
          <w:lang w:val="en-US"/>
        </w:rPr>
        <w:t xml:space="preserve"> </w:t>
      </w:r>
      <w:r w:rsidR="00C32DD2" w:rsidRPr="00CC053E">
        <w:rPr>
          <w:szCs w:val="24"/>
          <w:lang w:val="en-US"/>
        </w:rPr>
        <w:t>an example representing realistic field conditions</w:t>
      </w:r>
      <w:bookmarkEnd w:id="3"/>
      <w:r w:rsidR="00C32DD2" w:rsidRPr="00CC053E">
        <w:rPr>
          <w:szCs w:val="24"/>
          <w:lang w:val="en-US"/>
        </w:rPr>
        <w:t xml:space="preserve">. </w:t>
      </w:r>
      <w:bookmarkEnd w:id="4"/>
      <w:r w:rsidR="00535CA0" w:rsidRPr="00CB2399">
        <w:rPr>
          <w:color w:val="FF0000"/>
          <w:szCs w:val="24"/>
          <w:lang w:val="en-US"/>
        </w:rPr>
        <w:t>The discussion section addresses</w:t>
      </w:r>
      <w:r w:rsidR="00535CA0">
        <w:rPr>
          <w:szCs w:val="24"/>
          <w:lang w:val="en-US"/>
        </w:rPr>
        <w:t xml:space="preserve"> the present method </w:t>
      </w:r>
      <w:proofErr w:type="gramStart"/>
      <w:r w:rsidR="00535CA0">
        <w:rPr>
          <w:szCs w:val="24"/>
          <w:lang w:val="en-US"/>
        </w:rPr>
        <w:t>versus  common</w:t>
      </w:r>
      <w:proofErr w:type="gramEnd"/>
      <w:r w:rsidR="00535CA0">
        <w:rPr>
          <w:szCs w:val="24"/>
          <w:lang w:val="en-US"/>
        </w:rPr>
        <w:t xml:space="preserve"> procedure</w:t>
      </w:r>
      <w:r w:rsidR="00C32DD2" w:rsidRPr="00CC053E">
        <w:rPr>
          <w:szCs w:val="24"/>
          <w:lang w:val="en-US"/>
        </w:rPr>
        <w:t xml:space="preserve">. </w:t>
      </w:r>
      <w:r w:rsidR="00535CA0" w:rsidRPr="00CB2399">
        <w:rPr>
          <w:color w:val="FF0000"/>
          <w:szCs w:val="24"/>
          <w:lang w:val="en-US"/>
        </w:rPr>
        <w:t>Finally, some conclusions are provided</w:t>
      </w:r>
      <w:r w:rsidR="00535CA0">
        <w:rPr>
          <w:szCs w:val="24"/>
          <w:lang w:val="en-US"/>
        </w:rPr>
        <w:t>.</w:t>
      </w:r>
    </w:p>
    <w:p w:rsidR="0097125B" w:rsidRDefault="0097125B" w:rsidP="001B0C69">
      <w:pPr>
        <w:pStyle w:val="ListParagraph"/>
        <w:tabs>
          <w:tab w:val="left" w:pos="426"/>
        </w:tabs>
        <w:spacing w:line="480" w:lineRule="auto"/>
        <w:ind w:left="0"/>
        <w:jc w:val="both"/>
        <w:rPr>
          <w:szCs w:val="24"/>
          <w:lang w:val="en-US"/>
        </w:rPr>
      </w:pPr>
    </w:p>
    <w:p w:rsidR="0097125B" w:rsidRPr="00CC053E" w:rsidRDefault="0097125B" w:rsidP="001B0C69">
      <w:pPr>
        <w:pStyle w:val="ListParagraph"/>
        <w:tabs>
          <w:tab w:val="left" w:pos="426"/>
        </w:tabs>
        <w:spacing w:line="480" w:lineRule="auto"/>
        <w:ind w:left="0"/>
        <w:jc w:val="both"/>
        <w:rPr>
          <w:szCs w:val="24"/>
          <w:lang w:val="en-US"/>
        </w:rPr>
      </w:pPr>
    </w:p>
    <w:p w:rsidR="00C32DD2" w:rsidRPr="00CC053E" w:rsidRDefault="00C32DD2" w:rsidP="001B0C69">
      <w:pPr>
        <w:pStyle w:val="ListParagraph"/>
        <w:tabs>
          <w:tab w:val="left" w:pos="426"/>
        </w:tabs>
        <w:spacing w:line="480" w:lineRule="auto"/>
        <w:ind w:left="0"/>
        <w:jc w:val="both"/>
        <w:rPr>
          <w:szCs w:val="24"/>
          <w:lang w:val="en-US"/>
        </w:rPr>
      </w:pPr>
    </w:p>
    <w:p w:rsidR="00C32DD2" w:rsidRPr="0097125B" w:rsidRDefault="00C32DD2" w:rsidP="0097125B">
      <w:pPr>
        <w:tabs>
          <w:tab w:val="left" w:pos="426"/>
        </w:tabs>
        <w:spacing w:line="480" w:lineRule="auto"/>
        <w:ind w:left="360"/>
        <w:jc w:val="both"/>
        <w:rPr>
          <w:b/>
          <w:sz w:val="28"/>
          <w:szCs w:val="28"/>
          <w:lang w:val="en-US"/>
        </w:rPr>
      </w:pPr>
      <w:r w:rsidRPr="0097125B">
        <w:rPr>
          <w:b/>
          <w:sz w:val="28"/>
          <w:szCs w:val="28"/>
          <w:lang w:val="en-US"/>
        </w:rPr>
        <w:t>Background of scour for regular waves</w:t>
      </w:r>
    </w:p>
    <w:p w:rsidR="00C32DD2" w:rsidRPr="00CC053E" w:rsidRDefault="00C32DD2" w:rsidP="00C32DD2">
      <w:pPr>
        <w:pStyle w:val="ListParagraph"/>
        <w:tabs>
          <w:tab w:val="left" w:pos="426"/>
        </w:tabs>
        <w:spacing w:line="480" w:lineRule="auto"/>
        <w:ind w:left="0"/>
        <w:jc w:val="both"/>
        <w:rPr>
          <w:szCs w:val="24"/>
          <w:lang w:val="en-US"/>
        </w:rPr>
      </w:pPr>
      <w:r w:rsidRPr="00CC053E">
        <w:rPr>
          <w:b/>
          <w:sz w:val="28"/>
          <w:szCs w:val="28"/>
          <w:lang w:val="en-US"/>
        </w:rPr>
        <w:tab/>
      </w:r>
      <w:r w:rsidRPr="00CC053E">
        <w:rPr>
          <w:szCs w:val="24"/>
          <w:lang w:val="en-US"/>
        </w:rPr>
        <w:t>By following Myrhaug and Ong (2009)</w:t>
      </w:r>
      <w:r w:rsidR="0055204A" w:rsidRPr="00CC053E">
        <w:rPr>
          <w:szCs w:val="24"/>
          <w:lang w:val="en-US"/>
        </w:rPr>
        <w:t xml:space="preserve">, </w:t>
      </w:r>
      <w:r w:rsidRPr="00CC053E">
        <w:rPr>
          <w:szCs w:val="24"/>
          <w:lang w:val="en-US"/>
        </w:rPr>
        <w:t xml:space="preserve">the maximum scour depth at the trunk section of a breakwater exposed to normally incident regular waves can be summarized as (see </w:t>
      </w:r>
      <w:r w:rsidRPr="00100D65">
        <w:rPr>
          <w:color w:val="FF0000"/>
          <w:szCs w:val="24"/>
          <w:lang w:val="en-US"/>
        </w:rPr>
        <w:t>Fig</w:t>
      </w:r>
      <w:r w:rsidR="0097125B" w:rsidRPr="00100D65">
        <w:rPr>
          <w:color w:val="FF0000"/>
          <w:szCs w:val="24"/>
          <w:lang w:val="en-US"/>
        </w:rPr>
        <w:t>ures</w:t>
      </w:r>
      <w:r w:rsidRPr="00100D65">
        <w:rPr>
          <w:color w:val="FF0000"/>
          <w:szCs w:val="24"/>
          <w:lang w:val="en-US"/>
        </w:rPr>
        <w:t xml:space="preserve"> </w:t>
      </w:r>
      <w:r w:rsidRPr="00CC053E">
        <w:rPr>
          <w:szCs w:val="24"/>
          <w:lang w:val="en-US"/>
        </w:rPr>
        <w:t>1 and 2)</w:t>
      </w:r>
    </w:p>
    <w:p w:rsidR="00C32DD2" w:rsidRPr="00CC053E" w:rsidRDefault="00C32DD2" w:rsidP="00C32DD2">
      <w:pPr>
        <w:pStyle w:val="MTDisplayEquation"/>
      </w:pPr>
      <w:r w:rsidRPr="00CC053E">
        <w:tab/>
      </w:r>
      <w:r w:rsidRPr="00CC053E">
        <w:rPr>
          <w:position w:val="-30"/>
        </w:rPr>
        <w:object w:dxaOrig="3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3.75pt" o:ole="">
            <v:imagedata r:id="rId9" o:title=""/>
          </v:shape>
          <o:OLEObject Type="Embed" ProgID="Equation.DSMT4" ShapeID="_x0000_i1025" DrawAspect="Content" ObjectID="_1621929001" r:id="rId10"/>
        </w:object>
      </w:r>
      <w:r w:rsidRPr="00CC053E">
        <w:t xml:space="preserve"> </w:t>
      </w:r>
      <w:r w:rsidRPr="00CC053E">
        <w:tab/>
        <w:t>(1)</w:t>
      </w:r>
    </w:p>
    <w:p w:rsidR="00C32DD2" w:rsidRPr="00CC053E" w:rsidRDefault="00C32DD2" w:rsidP="00C32DD2">
      <w:pPr>
        <w:rPr>
          <w:lang w:val="en-US"/>
        </w:rPr>
      </w:pPr>
      <w:r w:rsidRPr="00CC053E">
        <w:rPr>
          <w:lang w:val="en-US"/>
        </w:rPr>
        <w:t xml:space="preserve">where </w:t>
      </w:r>
    </w:p>
    <w:p w:rsidR="00C32DD2" w:rsidRPr="00CC053E" w:rsidRDefault="00C32DD2" w:rsidP="00C32DD2">
      <w:pPr>
        <w:pStyle w:val="MTDisplayEquation"/>
      </w:pPr>
      <w:r w:rsidRPr="00CC053E">
        <w:tab/>
      </w:r>
      <w:r w:rsidR="00122A71" w:rsidRPr="00CC053E">
        <w:rPr>
          <w:position w:val="-24"/>
        </w:rPr>
        <w:object w:dxaOrig="2460" w:dyaOrig="620">
          <v:shape id="_x0000_i1026" type="#_x0000_t75" style="width:123pt;height:30.75pt" o:ole="">
            <v:imagedata r:id="rId11" o:title=""/>
          </v:shape>
          <o:OLEObject Type="Embed" ProgID="Equation.DSMT4" ShapeID="_x0000_i1026" DrawAspect="Content" ObjectID="_1621929002" r:id="rId12"/>
        </w:object>
      </w:r>
      <w:r w:rsidRPr="00CC053E">
        <w:t xml:space="preserve"> </w:t>
      </w:r>
      <w:r w:rsidR="00122A71" w:rsidRPr="00CC053E">
        <w:tab/>
        <w:t>(2)</w:t>
      </w:r>
    </w:p>
    <w:p w:rsidR="00122A71" w:rsidRPr="00CC053E" w:rsidRDefault="00122A71" w:rsidP="00122A71">
      <w:pPr>
        <w:pStyle w:val="MTDisplayEquation"/>
      </w:pPr>
      <w:r w:rsidRPr="00CC053E">
        <w:tab/>
      </w:r>
      <w:r w:rsidR="00E70EDD" w:rsidRPr="00CC053E">
        <w:rPr>
          <w:position w:val="-10"/>
        </w:rPr>
        <w:object w:dxaOrig="5820" w:dyaOrig="360">
          <v:shape id="_x0000_i1027" type="#_x0000_t75" style="width:291pt;height:18pt" o:ole="">
            <v:imagedata r:id="rId13" o:title=""/>
          </v:shape>
          <o:OLEObject Type="Embed" ProgID="Equation.DSMT4" ShapeID="_x0000_i1027" DrawAspect="Content" ObjectID="_1621929003" r:id="rId14"/>
        </w:object>
      </w:r>
      <w:r w:rsidRPr="00CC053E">
        <w:t xml:space="preserve"> </w:t>
      </w:r>
      <w:r w:rsidRPr="00CC053E">
        <w:tab/>
        <w:t>(3)</w:t>
      </w:r>
    </w:p>
    <w:p w:rsidR="00122A71" w:rsidRPr="00CC053E" w:rsidRDefault="00122A71" w:rsidP="00122A71">
      <w:pPr>
        <w:pStyle w:val="MTDisplayEquation"/>
      </w:pPr>
      <w:r w:rsidRPr="00CC053E">
        <w:tab/>
      </w:r>
      <w:r w:rsidR="00E70EDD" w:rsidRPr="00CC053E">
        <w:rPr>
          <w:position w:val="-10"/>
        </w:rPr>
        <w:object w:dxaOrig="4660" w:dyaOrig="360">
          <v:shape id="_x0000_i1028" type="#_x0000_t75" style="width:233.25pt;height:18pt" o:ole="">
            <v:imagedata r:id="rId15" o:title=""/>
          </v:shape>
          <o:OLEObject Type="Embed" ProgID="Equation.DSMT4" ShapeID="_x0000_i1028" DrawAspect="Content" ObjectID="_1621929004" r:id="rId16"/>
        </w:object>
      </w:r>
      <w:r w:rsidRPr="00CC053E">
        <w:t xml:space="preserve"> </w:t>
      </w:r>
      <w:r w:rsidRPr="00CC053E">
        <w:tab/>
        <w:t>(4)</w:t>
      </w:r>
    </w:p>
    <w:p w:rsidR="00954748" w:rsidRPr="00CC053E" w:rsidRDefault="00122A71" w:rsidP="008E4FD8">
      <w:pPr>
        <w:spacing w:line="480" w:lineRule="auto"/>
        <w:jc w:val="both"/>
        <w:rPr>
          <w:szCs w:val="24"/>
          <w:lang w:val="en-US"/>
        </w:rPr>
      </w:pPr>
      <w:r w:rsidRPr="00CC053E">
        <w:rPr>
          <w:szCs w:val="24"/>
          <w:lang w:val="en-US"/>
        </w:rPr>
        <w:t xml:space="preserve">Here </w:t>
      </w:r>
      <w:r w:rsidRPr="00CC053E">
        <w:rPr>
          <w:i/>
          <w:szCs w:val="24"/>
          <w:lang w:val="en-US"/>
        </w:rPr>
        <w:t>H</w:t>
      </w:r>
      <w:r w:rsidR="00342B49" w:rsidRPr="00CC053E">
        <w:rPr>
          <w:i/>
          <w:szCs w:val="24"/>
          <w:lang w:val="en-US"/>
        </w:rPr>
        <w:t xml:space="preserve"> </w:t>
      </w:r>
      <w:r w:rsidRPr="00CC053E">
        <w:rPr>
          <w:szCs w:val="24"/>
          <w:lang w:val="en-US"/>
        </w:rPr>
        <w:t xml:space="preserve">is the wave height of incident waves with wave length </w:t>
      </w:r>
      <w:r w:rsidRPr="00CC053E">
        <w:rPr>
          <w:i/>
          <w:szCs w:val="24"/>
          <w:lang w:val="en-US"/>
        </w:rPr>
        <w:t>L</w:t>
      </w:r>
      <w:r w:rsidRPr="00CC053E">
        <w:rPr>
          <w:szCs w:val="24"/>
          <w:lang w:val="en-US"/>
        </w:rPr>
        <w:t xml:space="preserve">, </w:t>
      </w:r>
      <w:r w:rsidRPr="00CC053E">
        <w:rPr>
          <w:i/>
          <w:szCs w:val="24"/>
          <w:lang w:val="en-US"/>
        </w:rPr>
        <w:t>h</w:t>
      </w:r>
      <w:r w:rsidR="005612CD" w:rsidRPr="00CC053E">
        <w:rPr>
          <w:i/>
          <w:szCs w:val="24"/>
          <w:lang w:val="en-US"/>
        </w:rPr>
        <w:t xml:space="preserve"> </w:t>
      </w:r>
      <w:r w:rsidRPr="00CC053E">
        <w:rPr>
          <w:szCs w:val="24"/>
          <w:lang w:val="en-US"/>
        </w:rPr>
        <w:t xml:space="preserve">is the water depth, </w:t>
      </w:r>
      <w:r w:rsidR="00954748" w:rsidRPr="00CC053E">
        <w:rPr>
          <w:position w:val="-6"/>
          <w:szCs w:val="24"/>
          <w:lang w:val="en-US"/>
        </w:rPr>
        <w:object w:dxaOrig="1020" w:dyaOrig="279">
          <v:shape id="_x0000_i1029" type="#_x0000_t75" style="width:51pt;height:13.5pt" o:ole="">
            <v:imagedata r:id="rId17" o:title=""/>
          </v:shape>
          <o:OLEObject Type="Embed" ProgID="Equation.DSMT4" ShapeID="_x0000_i1029" DrawAspect="Content" ObjectID="_1621929005" r:id="rId18"/>
        </w:object>
      </w:r>
      <w:r w:rsidR="00954748" w:rsidRPr="00CC053E">
        <w:rPr>
          <w:szCs w:val="24"/>
          <w:lang w:val="en-US"/>
        </w:rPr>
        <w:t xml:space="preserve">  is the wave number determined from the dispersion relationship </w:t>
      </w:r>
      <w:r w:rsidR="00954748" w:rsidRPr="00CC053E">
        <w:rPr>
          <w:position w:val="-10"/>
          <w:szCs w:val="24"/>
          <w:lang w:val="en-US"/>
        </w:rPr>
        <w:object w:dxaOrig="1540" w:dyaOrig="360">
          <v:shape id="_x0000_i1030" type="#_x0000_t75" style="width:76.5pt;height:18pt" o:ole="">
            <v:imagedata r:id="rId19" o:title=""/>
          </v:shape>
          <o:OLEObject Type="Embed" ProgID="Equation.DSMT4" ShapeID="_x0000_i1030" DrawAspect="Content" ObjectID="_1621929006" r:id="rId20"/>
        </w:object>
      </w:r>
      <w:r w:rsidR="00954748" w:rsidRPr="00CC053E">
        <w:rPr>
          <w:szCs w:val="24"/>
          <w:lang w:val="en-US"/>
        </w:rPr>
        <w:t xml:space="preserve">, </w:t>
      </w:r>
      <w:r w:rsidR="00954748" w:rsidRPr="00CC053E">
        <w:rPr>
          <w:position w:val="-6"/>
          <w:szCs w:val="24"/>
          <w:lang w:val="en-US"/>
        </w:rPr>
        <w:object w:dxaOrig="1060" w:dyaOrig="279">
          <v:shape id="_x0000_i1031" type="#_x0000_t75" style="width:53.25pt;height:13.5pt" o:ole="">
            <v:imagedata r:id="rId21" o:title=""/>
          </v:shape>
          <o:OLEObject Type="Embed" ProgID="Equation.DSMT4" ShapeID="_x0000_i1031" DrawAspect="Content" ObjectID="_1621929007" r:id="rId22"/>
        </w:object>
      </w:r>
      <w:r w:rsidR="00954748" w:rsidRPr="00CC053E">
        <w:rPr>
          <w:szCs w:val="24"/>
          <w:lang w:val="en-US"/>
        </w:rPr>
        <w:t xml:space="preserve"> is the angular wave frequency, </w:t>
      </w:r>
      <w:r w:rsidR="00954748" w:rsidRPr="00CC053E">
        <w:rPr>
          <w:i/>
          <w:szCs w:val="24"/>
          <w:lang w:val="en-US"/>
        </w:rPr>
        <w:t>T</w:t>
      </w:r>
      <w:r w:rsidR="00954748" w:rsidRPr="00CC053E">
        <w:rPr>
          <w:szCs w:val="24"/>
          <w:lang w:val="en-US"/>
        </w:rPr>
        <w:t xml:space="preserve"> is the wave period, and </w:t>
      </w:r>
      <w:r w:rsidR="00954748" w:rsidRPr="00CC053E">
        <w:rPr>
          <w:position w:val="-6"/>
          <w:szCs w:val="24"/>
          <w:lang w:val="en-US"/>
        </w:rPr>
        <w:object w:dxaOrig="240" w:dyaOrig="220">
          <v:shape id="_x0000_i1032" type="#_x0000_t75" style="width:12pt;height:11.25pt" o:ole="">
            <v:imagedata r:id="rId23" o:title=""/>
          </v:shape>
          <o:OLEObject Type="Embed" ProgID="Equation.DSMT4" ShapeID="_x0000_i1032" DrawAspect="Content" ObjectID="_1621929008" r:id="rId24"/>
        </w:object>
      </w:r>
      <w:r w:rsidR="00954748" w:rsidRPr="00CC053E">
        <w:rPr>
          <w:szCs w:val="24"/>
          <w:lang w:val="en-US"/>
        </w:rPr>
        <w:t xml:space="preserve"> is the breakwater slope</w:t>
      </w:r>
      <w:r w:rsidR="00E70EDD" w:rsidRPr="00CC053E">
        <w:rPr>
          <w:szCs w:val="24"/>
          <w:lang w:val="en-US"/>
        </w:rPr>
        <w:t xml:space="preserve"> with the unit of degrees</w:t>
      </w:r>
      <w:r w:rsidR="00954748" w:rsidRPr="00CC053E">
        <w:rPr>
          <w:szCs w:val="24"/>
          <w:lang w:val="en-US"/>
        </w:rPr>
        <w:t>.</w:t>
      </w:r>
    </w:p>
    <w:p w:rsidR="0046678B" w:rsidRPr="00CC053E" w:rsidRDefault="00954748" w:rsidP="008E4FD8">
      <w:pPr>
        <w:spacing w:line="480" w:lineRule="auto"/>
        <w:jc w:val="both"/>
        <w:rPr>
          <w:szCs w:val="24"/>
          <w:lang w:val="en-US"/>
        </w:rPr>
      </w:pPr>
      <w:r w:rsidRPr="00CC053E">
        <w:rPr>
          <w:szCs w:val="24"/>
          <w:lang w:val="en-US"/>
        </w:rPr>
        <w:tab/>
        <w:t xml:space="preserve">The formulae in </w:t>
      </w:r>
      <w:proofErr w:type="spellStart"/>
      <w:r w:rsidRPr="00CC053E">
        <w:rPr>
          <w:szCs w:val="24"/>
          <w:lang w:val="en-US"/>
        </w:rPr>
        <w:t>Eqs</w:t>
      </w:r>
      <w:proofErr w:type="spellEnd"/>
      <w:r w:rsidRPr="00CC053E">
        <w:rPr>
          <w:szCs w:val="24"/>
          <w:lang w:val="en-US"/>
        </w:rPr>
        <w:t xml:space="preserve">. (1) to (4) are </w:t>
      </w:r>
      <w:r w:rsidR="00E70EDD" w:rsidRPr="00CC053E">
        <w:rPr>
          <w:szCs w:val="24"/>
          <w:lang w:val="en-US"/>
        </w:rPr>
        <w:t xml:space="preserve">empirical </w:t>
      </w:r>
      <w:r w:rsidRPr="00CC053E">
        <w:rPr>
          <w:szCs w:val="24"/>
          <w:lang w:val="en-US"/>
        </w:rPr>
        <w:t xml:space="preserve">results from: </w:t>
      </w:r>
      <w:r w:rsidR="005612CD" w:rsidRPr="00CC053E">
        <w:rPr>
          <w:szCs w:val="24"/>
          <w:lang w:val="en-US"/>
        </w:rPr>
        <w:t xml:space="preserve">(i) </w:t>
      </w:r>
      <w:proofErr w:type="spellStart"/>
      <w:r w:rsidRPr="00CC053E">
        <w:rPr>
          <w:szCs w:val="24"/>
          <w:lang w:val="en-US"/>
        </w:rPr>
        <w:t>Xie</w:t>
      </w:r>
      <w:proofErr w:type="spellEnd"/>
      <w:r w:rsidRPr="00CC053E">
        <w:rPr>
          <w:szCs w:val="24"/>
          <w:lang w:val="en-US"/>
        </w:rPr>
        <w:t xml:space="preserve"> (1981) obtained data for the maximum scour depth for suspension mode transport of fine sediments with median grain size diameter </w:t>
      </w:r>
      <w:r w:rsidRPr="00CC053E">
        <w:rPr>
          <w:position w:val="-12"/>
          <w:szCs w:val="24"/>
          <w:lang w:val="en-US"/>
        </w:rPr>
        <w:object w:dxaOrig="1540" w:dyaOrig="360">
          <v:shape id="_x0000_i1033" type="#_x0000_t75" style="width:76.5pt;height:18pt" o:ole="">
            <v:imagedata r:id="rId25" o:title=""/>
          </v:shape>
          <o:OLEObject Type="Embed" ProgID="Equation.DSMT4" ShapeID="_x0000_i1033" DrawAspect="Content" ObjectID="_1621929009" r:id="rId26"/>
        </w:object>
      </w:r>
      <w:r w:rsidRPr="00CC053E">
        <w:rPr>
          <w:szCs w:val="24"/>
          <w:lang w:val="en-US"/>
        </w:rPr>
        <w:t xml:space="preserve">, and one data set with </w:t>
      </w:r>
      <w:r w:rsidRPr="00CC053E">
        <w:rPr>
          <w:position w:val="-12"/>
          <w:szCs w:val="24"/>
          <w:lang w:val="en-US"/>
        </w:rPr>
        <w:object w:dxaOrig="1420" w:dyaOrig="360">
          <v:shape id="_x0000_i1034" type="#_x0000_t75" style="width:71.25pt;height:18pt" o:ole="">
            <v:imagedata r:id="rId27" o:title=""/>
          </v:shape>
          <o:OLEObject Type="Embed" ProgID="Equation.DSMT4" ShapeID="_x0000_i1034" DrawAspect="Content" ObjectID="_1621929010" r:id="rId28"/>
        </w:object>
      </w:r>
      <w:r w:rsidRPr="00CC053E">
        <w:rPr>
          <w:szCs w:val="24"/>
          <w:lang w:val="en-US"/>
        </w:rPr>
        <w:t xml:space="preserve">, represented by </w:t>
      </w:r>
      <w:proofErr w:type="spellStart"/>
      <w:r w:rsidRPr="00CC053E">
        <w:rPr>
          <w:szCs w:val="24"/>
          <w:lang w:val="en-US"/>
        </w:rPr>
        <w:t>Eqs</w:t>
      </w:r>
      <w:proofErr w:type="spellEnd"/>
      <w:r w:rsidRPr="00CC053E">
        <w:rPr>
          <w:szCs w:val="24"/>
          <w:lang w:val="en-US"/>
        </w:rPr>
        <w:t>. (1) and (4)</w:t>
      </w:r>
      <w:r w:rsidR="0046678B" w:rsidRPr="00CC053E">
        <w:rPr>
          <w:lang w:val="en-US"/>
        </w:rPr>
        <w:t xml:space="preserve"> (</w:t>
      </w:r>
      <w:r w:rsidRPr="00CC053E">
        <w:rPr>
          <w:lang w:val="en-US"/>
        </w:rPr>
        <w:t xml:space="preserve"> </w:t>
      </w:r>
      <w:r w:rsidR="0046678B" w:rsidRPr="00CC053E">
        <w:rPr>
          <w:position w:val="-10"/>
        </w:rPr>
        <w:object w:dxaOrig="1980" w:dyaOrig="320">
          <v:shape id="_x0000_i1035" type="#_x0000_t75" style="width:99pt;height:16.5pt" o:ole="">
            <v:imagedata r:id="rId29" o:title=""/>
          </v:shape>
          <o:OLEObject Type="Embed" ProgID="Equation.DSMT4" ShapeID="_x0000_i1035" DrawAspect="Content" ObjectID="_1621929011" r:id="rId30"/>
        </w:object>
      </w:r>
      <w:r w:rsidR="0046678B" w:rsidRPr="00CC053E">
        <w:rPr>
          <w:lang w:val="en-US"/>
        </w:rPr>
        <w:t xml:space="preserve">; (ii) Sumer and </w:t>
      </w:r>
      <w:proofErr w:type="spellStart"/>
      <w:r w:rsidR="0046678B" w:rsidRPr="00CC053E">
        <w:rPr>
          <w:lang w:val="en-US"/>
        </w:rPr>
        <w:t>Fred</w:t>
      </w:r>
      <w:r w:rsidR="00342B49" w:rsidRPr="00CC053E">
        <w:rPr>
          <w:lang w:val="en-US"/>
        </w:rPr>
        <w:t>s</w:t>
      </w:r>
      <w:r w:rsidR="0046678B" w:rsidRPr="00CC053E">
        <w:rPr>
          <w:lang w:val="en-US"/>
        </w:rPr>
        <w:t>øe</w:t>
      </w:r>
      <w:proofErr w:type="spellEnd"/>
      <w:r w:rsidR="0046678B" w:rsidRPr="00CC053E">
        <w:rPr>
          <w:lang w:val="en-US"/>
        </w:rPr>
        <w:t xml:space="preserve"> (2000) obtained data for the maximum scour depth at the trunk section of a rubble-mound breakwater exposed to regular and irregular waves for no-</w:t>
      </w:r>
      <w:r w:rsidR="00E70EDD" w:rsidRPr="00CC053E">
        <w:rPr>
          <w:lang w:val="en-US"/>
        </w:rPr>
        <w:t>suspension mode transport of coa</w:t>
      </w:r>
      <w:r w:rsidR="0046678B" w:rsidRPr="00CC053E">
        <w:rPr>
          <w:lang w:val="en-US"/>
        </w:rPr>
        <w:t xml:space="preserve">rse sand with </w:t>
      </w:r>
      <w:r w:rsidR="0046678B" w:rsidRPr="00CC053E">
        <w:rPr>
          <w:position w:val="-12"/>
          <w:lang w:val="en-US"/>
        </w:rPr>
        <w:object w:dxaOrig="1420" w:dyaOrig="360">
          <v:shape id="_x0000_i1036" type="#_x0000_t75" style="width:71.25pt;height:18pt" o:ole="">
            <v:imagedata r:id="rId31" o:title=""/>
          </v:shape>
          <o:OLEObject Type="Embed" ProgID="Equation.DSMT4" ShapeID="_x0000_i1036" DrawAspect="Content" ObjectID="_1621929012" r:id="rId32"/>
        </w:object>
      </w:r>
      <w:r w:rsidR="0046678B" w:rsidRPr="00CC053E">
        <w:rPr>
          <w:lang w:val="en-US"/>
        </w:rPr>
        <w:t xml:space="preserve"> for the breakwater slopes 30</w:t>
      </w:r>
      <w:r w:rsidR="0046678B" w:rsidRPr="00CC053E">
        <w:rPr>
          <w:vertAlign w:val="superscript"/>
          <w:lang w:val="en-US"/>
        </w:rPr>
        <w:t>o</w:t>
      </w:r>
      <w:r w:rsidRPr="00CC053E">
        <w:rPr>
          <w:lang w:val="en-US"/>
        </w:rPr>
        <w:t xml:space="preserve"> </w:t>
      </w:r>
      <w:r w:rsidR="00CA5F2D" w:rsidRPr="00CC053E">
        <w:rPr>
          <w:lang w:val="en-US"/>
        </w:rPr>
        <w:t xml:space="preserve"> </w:t>
      </w:r>
      <w:r w:rsidR="0046678B" w:rsidRPr="00CC053E">
        <w:rPr>
          <w:lang w:val="en-US"/>
        </w:rPr>
        <w:t>and 40</w:t>
      </w:r>
      <w:r w:rsidR="0046678B" w:rsidRPr="00CC053E">
        <w:rPr>
          <w:vertAlign w:val="superscript"/>
          <w:lang w:val="en-US"/>
        </w:rPr>
        <w:t>o</w:t>
      </w:r>
      <w:r w:rsidR="005612CD" w:rsidRPr="00CC053E">
        <w:rPr>
          <w:lang w:val="en-US"/>
        </w:rPr>
        <w:t xml:space="preserve">  </w:t>
      </w:r>
      <w:r w:rsidR="0046678B" w:rsidRPr="00CC053E">
        <w:rPr>
          <w:lang w:val="en-US"/>
        </w:rPr>
        <w:t>for regular waves and 40</w:t>
      </w:r>
      <w:r w:rsidR="0046678B" w:rsidRPr="00CC053E">
        <w:rPr>
          <w:vertAlign w:val="superscript"/>
          <w:lang w:val="en-US"/>
        </w:rPr>
        <w:t>o</w:t>
      </w:r>
      <w:r w:rsidR="00CA5F2D" w:rsidRPr="00CC053E">
        <w:rPr>
          <w:vertAlign w:val="superscript"/>
          <w:lang w:val="en-US"/>
        </w:rPr>
        <w:t xml:space="preserve"> </w:t>
      </w:r>
      <w:r w:rsidR="0046678B" w:rsidRPr="00CC053E">
        <w:rPr>
          <w:lang w:val="en-US"/>
        </w:rPr>
        <w:t>for irregular waves, which for regular waves w</w:t>
      </w:r>
      <w:r w:rsidR="00E70EDD" w:rsidRPr="00CC053E">
        <w:rPr>
          <w:lang w:val="en-US"/>
        </w:rPr>
        <w:t xml:space="preserve">as represented by </w:t>
      </w:r>
      <w:proofErr w:type="spellStart"/>
      <w:r w:rsidR="00E70EDD" w:rsidRPr="00CC053E">
        <w:rPr>
          <w:lang w:val="en-US"/>
        </w:rPr>
        <w:t>Eqs</w:t>
      </w:r>
      <w:proofErr w:type="spellEnd"/>
      <w:r w:rsidR="00E70EDD" w:rsidRPr="00CC053E">
        <w:rPr>
          <w:lang w:val="en-US"/>
        </w:rPr>
        <w:t>. (1) to (3</w:t>
      </w:r>
      <w:r w:rsidR="0046678B" w:rsidRPr="00CC053E">
        <w:rPr>
          <w:lang w:val="en-US"/>
        </w:rPr>
        <w:t xml:space="preserve">). All these </w:t>
      </w:r>
      <w:r w:rsidR="0046678B" w:rsidRPr="00CC053E">
        <w:rPr>
          <w:lang w:val="en-US"/>
        </w:rPr>
        <w:lastRenderedPageBreak/>
        <w:t xml:space="preserve">results are valid for live-bed scour, i.e. </w:t>
      </w:r>
      <w:r w:rsidR="0046678B" w:rsidRPr="00CC053E">
        <w:rPr>
          <w:position w:val="-12"/>
          <w:lang w:val="en-US"/>
        </w:rPr>
        <w:object w:dxaOrig="1359" w:dyaOrig="360">
          <v:shape id="_x0000_i1037" type="#_x0000_t75" style="width:68.25pt;height:18pt" o:ole="">
            <v:imagedata r:id="rId33" o:title=""/>
          </v:shape>
          <o:OLEObject Type="Embed" ProgID="Equation.DSMT4" ShapeID="_x0000_i1037" DrawAspect="Content" ObjectID="_1621929013" r:id="rId34"/>
        </w:object>
      </w:r>
      <w:r w:rsidR="0046678B" w:rsidRPr="00CC053E">
        <w:rPr>
          <w:lang w:val="en-US"/>
        </w:rPr>
        <w:t xml:space="preserve">, where </w:t>
      </w:r>
      <w:r w:rsidR="0046678B" w:rsidRPr="00CC053E">
        <w:rPr>
          <w:position w:val="-6"/>
          <w:lang w:val="en-US"/>
        </w:rPr>
        <w:object w:dxaOrig="200" w:dyaOrig="279">
          <v:shape id="_x0000_i1038" type="#_x0000_t75" style="width:9.75pt;height:13.5pt" o:ole="">
            <v:imagedata r:id="rId35" o:title=""/>
          </v:shape>
          <o:OLEObject Type="Embed" ProgID="Equation.DSMT4" ShapeID="_x0000_i1038" DrawAspect="Content" ObjectID="_1621929014" r:id="rId36"/>
        </w:object>
      </w:r>
      <w:r w:rsidR="0046678B" w:rsidRPr="00CC053E">
        <w:rPr>
          <w:lang w:val="en-US"/>
        </w:rPr>
        <w:t xml:space="preserve"> is the undisturbed Shields parameter defined as </w:t>
      </w:r>
      <w:r w:rsidRPr="00CC053E">
        <w:rPr>
          <w:szCs w:val="24"/>
          <w:lang w:val="en-US"/>
        </w:rPr>
        <w:t xml:space="preserve">   </w:t>
      </w:r>
    </w:p>
    <w:p w:rsidR="0046678B" w:rsidRPr="00CC053E" w:rsidRDefault="0046678B" w:rsidP="0046678B">
      <w:pPr>
        <w:pStyle w:val="MTDisplayEquation"/>
      </w:pPr>
      <w:r w:rsidRPr="00CC053E">
        <w:tab/>
      </w:r>
      <w:r w:rsidR="00612109" w:rsidRPr="00CC053E">
        <w:rPr>
          <w:position w:val="-30"/>
        </w:rPr>
        <w:object w:dxaOrig="1520" w:dyaOrig="680">
          <v:shape id="_x0000_i1039" type="#_x0000_t75" style="width:75.75pt;height:33.75pt" o:ole="">
            <v:imagedata r:id="rId37" o:title=""/>
          </v:shape>
          <o:OLEObject Type="Embed" ProgID="Equation.DSMT4" ShapeID="_x0000_i1039" DrawAspect="Content" ObjectID="_1621929015" r:id="rId38"/>
        </w:object>
      </w:r>
      <w:r w:rsidRPr="00CC053E">
        <w:t xml:space="preserve"> </w:t>
      </w:r>
      <w:r w:rsidR="00612109" w:rsidRPr="00CC053E">
        <w:tab/>
        <w:t>(5)</w:t>
      </w:r>
    </w:p>
    <w:p w:rsidR="00612109" w:rsidRPr="00CC053E" w:rsidRDefault="00612109" w:rsidP="003E708F">
      <w:pPr>
        <w:spacing w:line="480" w:lineRule="auto"/>
        <w:jc w:val="both"/>
        <w:rPr>
          <w:lang w:val="en-US"/>
        </w:rPr>
      </w:pPr>
      <w:r w:rsidRPr="00CC053E">
        <w:rPr>
          <w:lang w:val="en-US"/>
        </w:rPr>
        <w:t xml:space="preserve">where </w:t>
      </w:r>
      <w:r w:rsidRPr="00CC053E">
        <w:rPr>
          <w:position w:val="-12"/>
          <w:lang w:val="en-US"/>
        </w:rPr>
        <w:object w:dxaOrig="279" w:dyaOrig="360">
          <v:shape id="_x0000_i1040" type="#_x0000_t75" style="width:13.5pt;height:18pt" o:ole="">
            <v:imagedata r:id="rId39" o:title=""/>
          </v:shape>
          <o:OLEObject Type="Embed" ProgID="Equation.DSMT4" ShapeID="_x0000_i1040" DrawAspect="Content" ObjectID="_1621929016" r:id="rId40"/>
        </w:object>
      </w:r>
      <w:r w:rsidRPr="00CC053E">
        <w:rPr>
          <w:lang w:val="en-US"/>
        </w:rPr>
        <w:t xml:space="preserve"> is the maximum bed shear stress due to waves, </w:t>
      </w:r>
      <w:r w:rsidRPr="00CC053E">
        <w:rPr>
          <w:position w:val="-10"/>
          <w:lang w:val="en-US"/>
        </w:rPr>
        <w:object w:dxaOrig="240" w:dyaOrig="260">
          <v:shape id="_x0000_i1041" type="#_x0000_t75" style="width:12pt;height:12.75pt" o:ole="">
            <v:imagedata r:id="rId41" o:title=""/>
          </v:shape>
          <o:OLEObject Type="Embed" ProgID="Equation.DSMT4" ShapeID="_x0000_i1041" DrawAspect="Content" ObjectID="_1621929017" r:id="rId42"/>
        </w:object>
      </w:r>
      <w:r w:rsidRPr="00CC053E">
        <w:rPr>
          <w:lang w:val="en-US"/>
        </w:rPr>
        <w:t xml:space="preserve"> is the fluid density, </w:t>
      </w:r>
      <w:r w:rsidRPr="00CC053E">
        <w:rPr>
          <w:i/>
          <w:lang w:val="en-US"/>
        </w:rPr>
        <w:t>g</w:t>
      </w:r>
      <w:r w:rsidRPr="00CC053E">
        <w:rPr>
          <w:lang w:val="en-US"/>
        </w:rPr>
        <w:t xml:space="preserve"> is the acceleration due to gravity, </w:t>
      </w:r>
      <w:r w:rsidRPr="00CC053E">
        <w:rPr>
          <w:position w:val="-12"/>
          <w:lang w:val="en-US"/>
        </w:rPr>
        <w:object w:dxaOrig="999" w:dyaOrig="360">
          <v:shape id="_x0000_i1042" type="#_x0000_t75" style="width:50.25pt;height:18pt" o:ole="">
            <v:imagedata r:id="rId43" o:title=""/>
          </v:shape>
          <o:OLEObject Type="Embed" ProgID="Equation.DSMT4" ShapeID="_x0000_i1042" DrawAspect="Content" ObjectID="_1621929018" r:id="rId44"/>
        </w:object>
      </w:r>
      <w:r w:rsidRPr="00CC053E">
        <w:rPr>
          <w:lang w:val="en-US"/>
        </w:rPr>
        <w:t xml:space="preserve">  is the sediment grain density to fluid density ratio, </w:t>
      </w:r>
      <w:r w:rsidRPr="00CC053E">
        <w:rPr>
          <w:position w:val="-12"/>
          <w:lang w:val="en-US"/>
        </w:rPr>
        <w:object w:dxaOrig="279" w:dyaOrig="360">
          <v:shape id="_x0000_i1043" type="#_x0000_t75" style="width:13.5pt;height:18pt" o:ole="">
            <v:imagedata r:id="rId45" o:title=""/>
          </v:shape>
          <o:OLEObject Type="Embed" ProgID="Equation.DSMT4" ShapeID="_x0000_i1043" DrawAspect="Content" ObjectID="_1621929019" r:id="rId46"/>
        </w:object>
      </w:r>
      <w:r w:rsidRPr="00CC053E">
        <w:rPr>
          <w:lang w:val="en-US"/>
        </w:rPr>
        <w:t xml:space="preserve"> is the sediment density, and  </w:t>
      </w:r>
      <w:r w:rsidRPr="00CC053E">
        <w:rPr>
          <w:position w:val="-12"/>
          <w:lang w:val="en-US"/>
        </w:rPr>
        <w:object w:dxaOrig="320" w:dyaOrig="360">
          <v:shape id="_x0000_i1044" type="#_x0000_t75" style="width:16.5pt;height:18pt" o:ole="">
            <v:imagedata r:id="rId47" o:title=""/>
          </v:shape>
          <o:OLEObject Type="Embed" ProgID="Equation.DSMT4" ShapeID="_x0000_i1044" DrawAspect="Content" ObjectID="_1621929020" r:id="rId48"/>
        </w:object>
      </w:r>
      <w:r w:rsidRPr="00CC053E">
        <w:rPr>
          <w:lang w:val="en-US"/>
        </w:rPr>
        <w:t xml:space="preserve"> is the critical value of motion at the bed. Furthermore, the san</w:t>
      </w:r>
      <w:r w:rsidR="005612CD" w:rsidRPr="00CC053E">
        <w:rPr>
          <w:lang w:val="en-US"/>
        </w:rPr>
        <w:t>d</w:t>
      </w:r>
      <w:r w:rsidRPr="00CC053E">
        <w:rPr>
          <w:lang w:val="en-US"/>
        </w:rPr>
        <w:t xml:space="preserve"> transport mode is </w:t>
      </w:r>
      <w:r w:rsidR="00DA6DAE" w:rsidRPr="00CC053E">
        <w:rPr>
          <w:lang w:val="en-US"/>
        </w:rPr>
        <w:t xml:space="preserve">determined by the </w:t>
      </w:r>
      <w:r w:rsidR="002B4526" w:rsidRPr="00CC053E">
        <w:rPr>
          <w:lang w:val="en-US"/>
        </w:rPr>
        <w:t xml:space="preserve">fall velocity parameter </w:t>
      </w:r>
      <w:r w:rsidR="002B4526" w:rsidRPr="00CC053E">
        <w:rPr>
          <w:position w:val="-12"/>
          <w:lang w:val="en-US"/>
        </w:rPr>
        <w:object w:dxaOrig="560" w:dyaOrig="360">
          <v:shape id="_x0000_i1045" type="#_x0000_t75" style="width:28.5pt;height:18pt" o:ole="">
            <v:imagedata r:id="rId49" o:title=""/>
          </v:shape>
          <o:OLEObject Type="Embed" ProgID="Equation.DSMT4" ShapeID="_x0000_i1045" DrawAspect="Content" ObjectID="_1621929021" r:id="rId50"/>
        </w:object>
      </w:r>
      <w:r w:rsidR="002B4526" w:rsidRPr="00CC053E">
        <w:rPr>
          <w:lang w:val="en-US"/>
        </w:rPr>
        <w:t xml:space="preserve"> where </w:t>
      </w:r>
      <w:r w:rsidR="002B4526" w:rsidRPr="00CC053E">
        <w:rPr>
          <w:i/>
          <w:lang w:val="en-US"/>
        </w:rPr>
        <w:t>w</w:t>
      </w:r>
      <w:r w:rsidR="002B4526" w:rsidRPr="00CC053E">
        <w:rPr>
          <w:lang w:val="en-US"/>
        </w:rPr>
        <w:t xml:space="preserve"> is the fall velocity of sand gra</w:t>
      </w:r>
      <w:r w:rsidR="003E708F" w:rsidRPr="00CC053E">
        <w:rPr>
          <w:lang w:val="en-US"/>
        </w:rPr>
        <w:t>i</w:t>
      </w:r>
      <w:r w:rsidR="002B4526" w:rsidRPr="00CC053E">
        <w:rPr>
          <w:lang w:val="en-US"/>
        </w:rPr>
        <w:t xml:space="preserve">ns (see </w:t>
      </w:r>
      <w:proofErr w:type="spellStart"/>
      <w:r w:rsidR="002B4526" w:rsidRPr="00CC053E">
        <w:rPr>
          <w:lang w:val="en-US"/>
        </w:rPr>
        <w:t>Soulsby</w:t>
      </w:r>
      <w:proofErr w:type="spellEnd"/>
      <w:r w:rsidR="002B4526" w:rsidRPr="00CC053E">
        <w:rPr>
          <w:lang w:val="en-US"/>
        </w:rPr>
        <w:t xml:space="preserve"> (1997, Section 8.3)), and </w:t>
      </w:r>
      <w:r w:rsidR="002B4526" w:rsidRPr="00CC053E">
        <w:rPr>
          <w:position w:val="-12"/>
          <w:lang w:val="en-US"/>
        </w:rPr>
        <w:object w:dxaOrig="1380" w:dyaOrig="380">
          <v:shape id="_x0000_i1046" type="#_x0000_t75" style="width:69pt;height:18.75pt" o:ole="">
            <v:imagedata r:id="rId51" o:title=""/>
          </v:shape>
          <o:OLEObject Type="Embed" ProgID="Equation.DSMT4" ShapeID="_x0000_i1046" DrawAspect="Content" ObjectID="_1621929022" r:id="rId52"/>
        </w:object>
      </w:r>
      <w:r w:rsidR="002B4526" w:rsidRPr="00CC053E">
        <w:rPr>
          <w:lang w:val="en-US"/>
        </w:rPr>
        <w:t xml:space="preserve"> is the friction velocity. The sand transport is in the suspen</w:t>
      </w:r>
      <w:r w:rsidR="003E708F" w:rsidRPr="00CC053E">
        <w:rPr>
          <w:lang w:val="en-US"/>
        </w:rPr>
        <w:t>s</w:t>
      </w:r>
      <w:r w:rsidR="002B4526" w:rsidRPr="00CC053E">
        <w:rPr>
          <w:lang w:val="en-US"/>
        </w:rPr>
        <w:t xml:space="preserve">ion mode if </w:t>
      </w:r>
      <w:r w:rsidR="002B4526" w:rsidRPr="00CC053E">
        <w:rPr>
          <w:position w:val="-12"/>
          <w:lang w:val="en-US"/>
        </w:rPr>
        <w:object w:dxaOrig="620" w:dyaOrig="360">
          <v:shape id="_x0000_i1047" type="#_x0000_t75" style="width:30.75pt;height:18pt" o:ole="">
            <v:imagedata r:id="rId53" o:title=""/>
          </v:shape>
          <o:OLEObject Type="Embed" ProgID="Equation.DSMT4" ShapeID="_x0000_i1047" DrawAspect="Content" ObjectID="_1621929023" r:id="rId54"/>
        </w:object>
      </w:r>
      <w:r w:rsidR="002B4526" w:rsidRPr="00CC053E">
        <w:rPr>
          <w:lang w:val="en-US"/>
        </w:rPr>
        <w:t xml:space="preserve">  and </w:t>
      </w:r>
      <w:r w:rsidR="003E708F" w:rsidRPr="00CC053E">
        <w:rPr>
          <w:position w:val="-12"/>
          <w:lang w:val="en-US"/>
        </w:rPr>
        <w:object w:dxaOrig="900" w:dyaOrig="360">
          <v:shape id="_x0000_i1048" type="#_x0000_t75" style="width:45pt;height:18pt" o:ole="">
            <v:imagedata r:id="rId55" o:title=""/>
          </v:shape>
          <o:OLEObject Type="Embed" ProgID="Equation.DSMT4" ShapeID="_x0000_i1048" DrawAspect="Content" ObjectID="_1621929024" r:id="rId56"/>
        </w:object>
      </w:r>
      <w:r w:rsidR="002B4526" w:rsidRPr="00CC053E">
        <w:rPr>
          <w:lang w:val="en-US"/>
        </w:rPr>
        <w:t xml:space="preserve"> </w:t>
      </w:r>
      <w:r w:rsidR="003E708F" w:rsidRPr="00CC053E">
        <w:rPr>
          <w:lang w:val="en-US"/>
        </w:rPr>
        <w:t xml:space="preserve">; otherwise it is in the no-suspension mode. Here </w:t>
      </w:r>
      <w:r w:rsidR="003E708F" w:rsidRPr="00CC053E">
        <w:rPr>
          <w:position w:val="-12"/>
          <w:lang w:val="en-US"/>
        </w:rPr>
        <w:object w:dxaOrig="260" w:dyaOrig="360">
          <v:shape id="_x0000_i1049" type="#_x0000_t75" style="width:12.75pt;height:18pt" o:ole="">
            <v:imagedata r:id="rId57" o:title=""/>
          </v:shape>
          <o:OLEObject Type="Embed" ProgID="Equation.DSMT4" ShapeID="_x0000_i1049" DrawAspect="Content" ObjectID="_1621929025" r:id="rId58"/>
        </w:object>
      </w:r>
      <w:r w:rsidR="003E708F" w:rsidRPr="00CC053E">
        <w:rPr>
          <w:lang w:val="en-US"/>
        </w:rPr>
        <w:t xml:space="preserve"> is the critical value for imitation of suspension from the bed (see Sumer and </w:t>
      </w:r>
      <w:proofErr w:type="spellStart"/>
      <w:r w:rsidR="003E708F" w:rsidRPr="00CC053E">
        <w:rPr>
          <w:lang w:val="en-US"/>
        </w:rPr>
        <w:t>Fred</w:t>
      </w:r>
      <w:r w:rsidR="00342B49" w:rsidRPr="00CC053E">
        <w:rPr>
          <w:lang w:val="en-US"/>
        </w:rPr>
        <w:t>s</w:t>
      </w:r>
      <w:r w:rsidR="003E708F" w:rsidRPr="00CC053E">
        <w:rPr>
          <w:lang w:val="en-US"/>
        </w:rPr>
        <w:t>øe</w:t>
      </w:r>
      <w:proofErr w:type="spellEnd"/>
      <w:r w:rsidR="003E708F" w:rsidRPr="00CC053E">
        <w:rPr>
          <w:lang w:val="en-US"/>
        </w:rPr>
        <w:t xml:space="preserve"> (2002, Eq. (7.7)).</w:t>
      </w:r>
    </w:p>
    <w:p w:rsidR="00087688" w:rsidRDefault="003E708F" w:rsidP="003E708F">
      <w:pPr>
        <w:spacing w:line="480" w:lineRule="auto"/>
        <w:jc w:val="both"/>
        <w:rPr>
          <w:lang w:val="en-US"/>
        </w:rPr>
      </w:pPr>
      <w:r w:rsidRPr="00CC053E">
        <w:rPr>
          <w:lang w:val="en-US"/>
        </w:rPr>
        <w:tab/>
        <w:t xml:space="preserve">Details of the time scale and the mechanisms of the scour process are given in Sumer and </w:t>
      </w:r>
      <w:proofErr w:type="spellStart"/>
      <w:r w:rsidRPr="00CC053E">
        <w:rPr>
          <w:lang w:val="en-US"/>
        </w:rPr>
        <w:t>Fredsøe</w:t>
      </w:r>
      <w:proofErr w:type="spellEnd"/>
      <w:r w:rsidRPr="00CC053E">
        <w:rPr>
          <w:lang w:val="en-US"/>
        </w:rPr>
        <w:t xml:space="preserve"> (2000, 2002). First, it should be noted that the scour process reaches its equilibrium stage through a transition period, and thus the present results are valid by assuming that the sea state of random waves has lasted longer than the time scale of the scour. Second, normally incident waves on a vertical-wall breakwater will be reflected resulting in a standing wave, which generates a steady streaming field consisting of a system of recirculating cells where the bottom cells are related to the seabed boundary layer flow, causing the response of the bottom sediments.</w:t>
      </w:r>
      <w:r w:rsidR="00087688" w:rsidRPr="00CC053E">
        <w:rPr>
          <w:lang w:val="en-US"/>
        </w:rPr>
        <w:t xml:space="preserve"> Thus, the scour process is a consequence of this response depending on </w:t>
      </w:r>
      <w:r w:rsidR="00087688" w:rsidRPr="00CC053E">
        <w:rPr>
          <w:position w:val="-6"/>
          <w:lang w:val="en-US"/>
        </w:rPr>
        <w:object w:dxaOrig="200" w:dyaOrig="279">
          <v:shape id="_x0000_i1050" type="#_x0000_t75" style="width:9.75pt;height:13.5pt" o:ole="">
            <v:imagedata r:id="rId59" o:title=""/>
          </v:shape>
          <o:OLEObject Type="Embed" ProgID="Equation.DSMT4" ShapeID="_x0000_i1050" DrawAspect="Content" ObjectID="_1621929026" r:id="rId60"/>
        </w:object>
      </w:r>
      <w:r w:rsidR="00087688" w:rsidRPr="00CC053E">
        <w:rPr>
          <w:lang w:val="en-US"/>
        </w:rPr>
        <w:t xml:space="preserve">  </w:t>
      </w:r>
      <w:proofErr w:type="spellStart"/>
      <w:r w:rsidR="00087688" w:rsidRPr="00CC053E">
        <w:rPr>
          <w:lang w:val="en-US"/>
        </w:rPr>
        <w:t>and</w:t>
      </w:r>
      <w:proofErr w:type="spellEnd"/>
      <w:r w:rsidR="00087688" w:rsidRPr="00CC053E">
        <w:rPr>
          <w:lang w:val="en-US"/>
        </w:rPr>
        <w:t xml:space="preserve"> </w:t>
      </w:r>
      <w:r w:rsidR="00087688" w:rsidRPr="00CC053E">
        <w:rPr>
          <w:position w:val="-12"/>
          <w:lang w:val="en-US"/>
        </w:rPr>
        <w:object w:dxaOrig="560" w:dyaOrig="360">
          <v:shape id="_x0000_i1051" type="#_x0000_t75" style="width:28.5pt;height:18pt" o:ole="">
            <v:imagedata r:id="rId61" o:title=""/>
          </v:shape>
          <o:OLEObject Type="Embed" ProgID="Equation.DSMT4" ShapeID="_x0000_i1051" DrawAspect="Content" ObjectID="_1621929027" r:id="rId62"/>
        </w:object>
      </w:r>
      <w:r w:rsidR="00087688" w:rsidRPr="00CC053E">
        <w:rPr>
          <w:lang w:val="en-US"/>
        </w:rPr>
        <w:t xml:space="preserve">. In the case of a rubble-mound breakwater, the breakwater is made of rubble and has a sloping wall, leading to a reduced reflection of waves. However, the standing wave-induced streaming is still the main mechanism leading </w:t>
      </w:r>
      <w:r w:rsidR="005612CD" w:rsidRPr="00CC053E">
        <w:rPr>
          <w:lang w:val="en-US"/>
        </w:rPr>
        <w:t xml:space="preserve">to </w:t>
      </w:r>
      <w:r w:rsidR="00087688" w:rsidRPr="00CC053E">
        <w:rPr>
          <w:lang w:val="en-US"/>
        </w:rPr>
        <w:t>scour at the trunk section of the breakwater.</w:t>
      </w:r>
    </w:p>
    <w:p w:rsidR="00795310" w:rsidRPr="00F22107" w:rsidRDefault="00795310" w:rsidP="003E708F">
      <w:pPr>
        <w:spacing w:line="480" w:lineRule="auto"/>
        <w:jc w:val="both"/>
        <w:rPr>
          <w:lang w:val="en-US"/>
        </w:rPr>
      </w:pPr>
      <w:r w:rsidRPr="00F22107">
        <w:rPr>
          <w:lang w:val="en-US"/>
        </w:rPr>
        <w:lastRenderedPageBreak/>
        <w:t xml:space="preserve">             It should be noted that the present results will be limited to the conditions for which the empirical formulae in </w:t>
      </w:r>
      <w:proofErr w:type="spellStart"/>
      <w:r w:rsidRPr="00F22107">
        <w:rPr>
          <w:lang w:val="en-US"/>
        </w:rPr>
        <w:t>Eqs</w:t>
      </w:r>
      <w:proofErr w:type="spellEnd"/>
      <w:r w:rsidRPr="00F22107">
        <w:rPr>
          <w:lang w:val="en-US"/>
        </w:rPr>
        <w:t xml:space="preserve">. (1) to (4) are valid. There are certain effects which are not explicit in these formulae, and consequently </w:t>
      </w:r>
      <w:r w:rsidR="00D10285" w:rsidRPr="00F22107">
        <w:rPr>
          <w:lang w:val="en-US"/>
        </w:rPr>
        <w:t>not in the subsequently derived</w:t>
      </w:r>
      <w:r w:rsidRPr="00F22107">
        <w:rPr>
          <w:lang w:val="en-US"/>
        </w:rPr>
        <w:t xml:space="preserve"> scour depth formulae, </w:t>
      </w:r>
      <w:r w:rsidRPr="00F22107">
        <w:rPr>
          <w:i/>
          <w:lang w:val="en-US"/>
        </w:rPr>
        <w:t>i.e.</w:t>
      </w:r>
      <w:r w:rsidRPr="00F22107">
        <w:rPr>
          <w:lang w:val="en-US"/>
        </w:rPr>
        <w:t xml:space="preserve"> </w:t>
      </w:r>
      <w:proofErr w:type="spellStart"/>
      <w:r w:rsidRPr="00F22107">
        <w:rPr>
          <w:lang w:val="en-US"/>
        </w:rPr>
        <w:t>Eqs</w:t>
      </w:r>
      <w:proofErr w:type="spellEnd"/>
      <w:r w:rsidRPr="00F22107">
        <w:rPr>
          <w:lang w:val="en-US"/>
        </w:rPr>
        <w:t>. (13</w:t>
      </w:r>
      <w:r w:rsidR="00566C49" w:rsidRPr="00F22107">
        <w:rPr>
          <w:lang w:val="en-US"/>
        </w:rPr>
        <w:t>)</w:t>
      </w:r>
      <w:r w:rsidR="00D10285" w:rsidRPr="00F22107">
        <w:rPr>
          <w:lang w:val="en-US"/>
        </w:rPr>
        <w:t xml:space="preserve"> and</w:t>
      </w:r>
      <w:r w:rsidRPr="00F22107">
        <w:rPr>
          <w:lang w:val="en-US"/>
        </w:rPr>
        <w:t xml:space="preserve"> (20) together with their upper limits in </w:t>
      </w:r>
      <w:proofErr w:type="spellStart"/>
      <w:r w:rsidRPr="00F22107">
        <w:rPr>
          <w:lang w:val="en-US"/>
        </w:rPr>
        <w:t>Eqs</w:t>
      </w:r>
      <w:proofErr w:type="spellEnd"/>
      <w:r w:rsidRPr="00F22107">
        <w:rPr>
          <w:lang w:val="en-US"/>
        </w:rPr>
        <w:t>. (22) and (23).</w:t>
      </w:r>
      <w:r w:rsidR="007C3EB6" w:rsidRPr="00F22107">
        <w:rPr>
          <w:lang w:val="en-US"/>
        </w:rPr>
        <w:t xml:space="preserve"> For a sloped rubble mound breakwater in shallow water</w:t>
      </w:r>
      <w:r w:rsidR="00D10285" w:rsidRPr="00F22107">
        <w:rPr>
          <w:lang w:val="en-US"/>
        </w:rPr>
        <w:t>,</w:t>
      </w:r>
      <w:r w:rsidR="007C3EB6" w:rsidRPr="00F22107">
        <w:rPr>
          <w:lang w:val="en-US"/>
        </w:rPr>
        <w:t xml:space="preserve"> the wave rundown plays an important role for the scour. The scour is a main function of the energy of the rundown water mass at the toe of the breakwater, and this energy is a main factor causing the scour. This energy depends strongly on the water depth at the toe of the breakwater, which appears to be included in the</w:t>
      </w:r>
      <w:r w:rsidR="008815F1" w:rsidRPr="00F22107">
        <w:rPr>
          <w:lang w:val="en-US"/>
        </w:rPr>
        <w:t xml:space="preserve"> scour depth formulae in Eq. (20), but not in their upper limits in </w:t>
      </w:r>
      <w:proofErr w:type="spellStart"/>
      <w:r w:rsidR="008815F1" w:rsidRPr="00F22107">
        <w:rPr>
          <w:lang w:val="en-US"/>
        </w:rPr>
        <w:t>Eqs</w:t>
      </w:r>
      <w:proofErr w:type="spellEnd"/>
      <w:r w:rsidR="008815F1" w:rsidRPr="00F22107">
        <w:rPr>
          <w:lang w:val="en-US"/>
        </w:rPr>
        <w:t xml:space="preserve">. (22) and (23). This issue will be discussed further in </w:t>
      </w:r>
      <w:r w:rsidR="00F22107">
        <w:rPr>
          <w:color w:val="FF0000"/>
          <w:lang w:val="en-US"/>
        </w:rPr>
        <w:t>the results section</w:t>
      </w:r>
      <w:r w:rsidR="008815F1" w:rsidRPr="00F22107">
        <w:rPr>
          <w:lang w:val="en-US"/>
        </w:rPr>
        <w:t xml:space="preserve">. Moreover, the energy in the rundown of water depends strongly on wave energy dissipation due to the porosity and roughness of the breakwater. However, </w:t>
      </w:r>
      <w:r w:rsidR="00D10285" w:rsidRPr="00F22107">
        <w:rPr>
          <w:lang w:val="en-US"/>
        </w:rPr>
        <w:t xml:space="preserve">since </w:t>
      </w:r>
      <w:r w:rsidR="008815F1" w:rsidRPr="00F22107">
        <w:rPr>
          <w:lang w:val="en-US"/>
        </w:rPr>
        <w:t>these physical effects have been present in the experiments which are the basis fo</w:t>
      </w:r>
      <w:r w:rsidR="00AD13CF" w:rsidRPr="00F22107">
        <w:rPr>
          <w:lang w:val="en-US"/>
        </w:rPr>
        <w:t xml:space="preserve">r the empirical formulae in </w:t>
      </w:r>
      <w:proofErr w:type="spellStart"/>
      <w:r w:rsidR="00AD13CF" w:rsidRPr="00F22107">
        <w:rPr>
          <w:lang w:val="en-US"/>
        </w:rPr>
        <w:t>Eqs</w:t>
      </w:r>
      <w:proofErr w:type="spellEnd"/>
      <w:r w:rsidR="00AD13CF" w:rsidRPr="00F22107">
        <w:rPr>
          <w:lang w:val="en-US"/>
        </w:rPr>
        <w:t>.</w:t>
      </w:r>
      <w:r w:rsidR="008815F1" w:rsidRPr="00F22107">
        <w:rPr>
          <w:lang w:val="en-US"/>
        </w:rPr>
        <w:t xml:space="preserve"> (1) to (4)</w:t>
      </w:r>
      <w:r w:rsidR="00AD13CF" w:rsidRPr="00F22107">
        <w:rPr>
          <w:lang w:val="en-US"/>
        </w:rPr>
        <w:t xml:space="preserve">, </w:t>
      </w:r>
      <w:r w:rsidR="00D10285" w:rsidRPr="00F22107">
        <w:rPr>
          <w:lang w:val="en-US"/>
        </w:rPr>
        <w:t>there are at least partly</w:t>
      </w:r>
      <w:r w:rsidR="00AD13CF" w:rsidRPr="00F22107">
        <w:rPr>
          <w:lang w:val="en-US"/>
        </w:rPr>
        <w:t xml:space="preserve"> incorporated in these formulae.</w:t>
      </w:r>
    </w:p>
    <w:p w:rsidR="003E708F" w:rsidRPr="00CC053E" w:rsidRDefault="00087688" w:rsidP="003E708F">
      <w:pPr>
        <w:spacing w:line="480" w:lineRule="auto"/>
        <w:jc w:val="both"/>
        <w:rPr>
          <w:lang w:val="en-US"/>
        </w:rPr>
      </w:pPr>
      <w:r w:rsidRPr="00CC053E">
        <w:rPr>
          <w:lang w:val="en-US"/>
        </w:rPr>
        <w:tab/>
      </w:r>
      <w:r w:rsidR="0055204A" w:rsidRPr="00CC053E">
        <w:rPr>
          <w:lang w:val="en-US"/>
        </w:rPr>
        <w:t>As in Myrhaug and Ong (2009),</w:t>
      </w:r>
      <w:r w:rsidRPr="00CC053E">
        <w:rPr>
          <w:lang w:val="en-US"/>
        </w:rPr>
        <w:t xml:space="preserve"> it is assumed that the seabed shear stress can be calculated as for progressive wave boundary layer flow where the maximum bed shear stress within a wave cycle is taken as</w:t>
      </w:r>
    </w:p>
    <w:p w:rsidR="00087688" w:rsidRPr="00CC053E" w:rsidRDefault="00087688" w:rsidP="00087688">
      <w:pPr>
        <w:pStyle w:val="MTDisplayEquation"/>
      </w:pPr>
      <w:r w:rsidRPr="00CC053E">
        <w:tab/>
      </w:r>
      <w:r w:rsidRPr="00CC053E">
        <w:rPr>
          <w:position w:val="-28"/>
        </w:rPr>
        <w:object w:dxaOrig="1280" w:dyaOrig="660">
          <v:shape id="_x0000_i1052" type="#_x0000_t75" style="width:63.75pt;height:33pt" o:ole="">
            <v:imagedata r:id="rId63" o:title=""/>
          </v:shape>
          <o:OLEObject Type="Embed" ProgID="Equation.DSMT4" ShapeID="_x0000_i1052" DrawAspect="Content" ObjectID="_1621929028" r:id="rId64"/>
        </w:object>
      </w:r>
      <w:r w:rsidRPr="00CC053E">
        <w:t xml:space="preserve"> </w:t>
      </w:r>
      <w:r w:rsidRPr="00CC053E">
        <w:tab/>
        <w:t>(6)</w:t>
      </w:r>
    </w:p>
    <w:p w:rsidR="00087688" w:rsidRPr="00CC053E" w:rsidRDefault="00087688" w:rsidP="00087688">
      <w:pPr>
        <w:spacing w:line="480" w:lineRule="auto"/>
        <w:jc w:val="both"/>
        <w:rPr>
          <w:lang w:val="en-US"/>
        </w:rPr>
      </w:pPr>
      <w:r w:rsidRPr="00CC053E">
        <w:rPr>
          <w:lang w:val="en-US"/>
        </w:rPr>
        <w:t xml:space="preserve">Here </w:t>
      </w:r>
      <w:r w:rsidRPr="00CC053E">
        <w:rPr>
          <w:i/>
          <w:lang w:val="en-US"/>
        </w:rPr>
        <w:t>U</w:t>
      </w:r>
      <w:r w:rsidRPr="00CC053E">
        <w:rPr>
          <w:lang w:val="en-US"/>
        </w:rPr>
        <w:t xml:space="preserve"> is the near-bed orbital velocity amplitude, and </w:t>
      </w:r>
      <w:r w:rsidRPr="00CC053E">
        <w:rPr>
          <w:position w:val="-12"/>
          <w:lang w:val="en-US"/>
        </w:rPr>
        <w:object w:dxaOrig="300" w:dyaOrig="360">
          <v:shape id="_x0000_i1053" type="#_x0000_t75" style="width:15pt;height:18pt" o:ole="">
            <v:imagedata r:id="rId65" o:title=""/>
          </v:shape>
          <o:OLEObject Type="Embed" ProgID="Equation.DSMT4" ShapeID="_x0000_i1053" DrawAspect="Content" ObjectID="_1621929029" r:id="rId66"/>
        </w:object>
      </w:r>
      <w:r w:rsidRPr="00CC053E">
        <w:rPr>
          <w:lang w:val="en-US"/>
        </w:rPr>
        <w:t xml:space="preserve">  is the wave friction factor taken from </w:t>
      </w:r>
      <w:proofErr w:type="spellStart"/>
      <w:r w:rsidRPr="00CC053E">
        <w:rPr>
          <w:lang w:val="en-US"/>
        </w:rPr>
        <w:t>Soulsby</w:t>
      </w:r>
      <w:proofErr w:type="spellEnd"/>
      <w:r w:rsidRPr="00CC053E">
        <w:rPr>
          <w:lang w:val="en-US"/>
        </w:rPr>
        <w:t xml:space="preserve"> (1997, Eq. (62a)) as</w:t>
      </w:r>
    </w:p>
    <w:p w:rsidR="000B04B9" w:rsidRPr="00CC053E" w:rsidRDefault="000B04B9" w:rsidP="000B04B9">
      <w:pPr>
        <w:pStyle w:val="MTDisplayEquation"/>
      </w:pPr>
      <w:r w:rsidRPr="00CC053E">
        <w:tab/>
      </w:r>
      <w:r w:rsidR="002C4728" w:rsidRPr="00CC053E">
        <w:rPr>
          <w:position w:val="-30"/>
        </w:rPr>
        <w:object w:dxaOrig="3420" w:dyaOrig="680">
          <v:shape id="_x0000_i1054" type="#_x0000_t75" style="width:171pt;height:33.75pt" o:ole="">
            <v:imagedata r:id="rId67" o:title=""/>
          </v:shape>
          <o:OLEObject Type="Embed" ProgID="Equation.DSMT4" ShapeID="_x0000_i1054" DrawAspect="Content" ObjectID="_1621929030" r:id="rId68"/>
        </w:object>
      </w:r>
      <w:r w:rsidRPr="00CC053E">
        <w:t xml:space="preserve"> </w:t>
      </w:r>
      <w:r w:rsidR="002C4728" w:rsidRPr="00CC053E">
        <w:tab/>
        <w:t>(7)</w:t>
      </w:r>
    </w:p>
    <w:p w:rsidR="002C4728" w:rsidRPr="00CC053E" w:rsidRDefault="002C4728" w:rsidP="002C4728">
      <w:pPr>
        <w:spacing w:line="480" w:lineRule="auto"/>
        <w:jc w:val="both"/>
        <w:rPr>
          <w:lang w:val="en-US"/>
        </w:rPr>
      </w:pPr>
      <w:r w:rsidRPr="00CC053E">
        <w:rPr>
          <w:lang w:val="en-US"/>
        </w:rPr>
        <w:t xml:space="preserve">where </w:t>
      </w:r>
      <w:r w:rsidRPr="00CC053E">
        <w:rPr>
          <w:position w:val="-6"/>
          <w:lang w:val="en-US"/>
        </w:rPr>
        <w:object w:dxaOrig="980" w:dyaOrig="279">
          <v:shape id="_x0000_i1055" type="#_x0000_t75" style="width:49.5pt;height:13.5pt" o:ole="">
            <v:imagedata r:id="rId69" o:title=""/>
          </v:shape>
          <o:OLEObject Type="Embed" ProgID="Equation.DSMT4" ShapeID="_x0000_i1055" DrawAspect="Content" ObjectID="_1621929031" r:id="rId70"/>
        </w:object>
      </w:r>
      <w:r w:rsidRPr="00CC053E">
        <w:rPr>
          <w:lang w:val="en-US"/>
        </w:rPr>
        <w:t xml:space="preserve"> is the near-bed orbital displacement amplitude, and  </w:t>
      </w:r>
      <w:r w:rsidRPr="00CC053E">
        <w:rPr>
          <w:position w:val="-12"/>
          <w:lang w:val="en-US"/>
        </w:rPr>
        <w:object w:dxaOrig="1160" w:dyaOrig="360">
          <v:shape id="_x0000_i1056" type="#_x0000_t75" style="width:58.5pt;height:18pt" o:ole="">
            <v:imagedata r:id="rId71" o:title=""/>
          </v:shape>
          <o:OLEObject Type="Embed" ProgID="Equation.DSMT4" ShapeID="_x0000_i1056" DrawAspect="Content" ObjectID="_1621929032" r:id="rId72"/>
        </w:object>
      </w:r>
      <w:r w:rsidRPr="00CC053E">
        <w:rPr>
          <w:lang w:val="en-US"/>
        </w:rPr>
        <w:t xml:space="preserve"> is the bottom </w:t>
      </w:r>
      <w:proofErr w:type="gramStart"/>
      <w:r w:rsidRPr="00CC053E">
        <w:rPr>
          <w:lang w:val="en-US"/>
        </w:rPr>
        <w:t>roughness</w:t>
      </w:r>
      <w:r w:rsidR="00C60FC6" w:rsidRPr="00CC053E">
        <w:rPr>
          <w:lang w:val="en-US"/>
        </w:rPr>
        <w:t>.</w:t>
      </w:r>
      <w:proofErr w:type="gramEnd"/>
      <w:r w:rsidR="00C60FC6" w:rsidRPr="00CC053E">
        <w:rPr>
          <w:lang w:val="en-US"/>
        </w:rPr>
        <w:t xml:space="preserve"> </w:t>
      </w:r>
      <w:r w:rsidRPr="00CC053E">
        <w:rPr>
          <w:lang w:val="en-US"/>
        </w:rPr>
        <w:t xml:space="preserve">For linear waves </w:t>
      </w:r>
      <w:r w:rsidRPr="00CC053E">
        <w:rPr>
          <w:i/>
          <w:lang w:val="en-US"/>
        </w:rPr>
        <w:t>A</w:t>
      </w:r>
      <w:r w:rsidR="00C60FC6" w:rsidRPr="00CC053E">
        <w:rPr>
          <w:lang w:val="en-US"/>
        </w:rPr>
        <w:t xml:space="preserve"> is</w:t>
      </w:r>
    </w:p>
    <w:p w:rsidR="0055204A" w:rsidRPr="00CC053E" w:rsidRDefault="00C60FC6" w:rsidP="00AD13CF">
      <w:pPr>
        <w:pStyle w:val="MTDisplayEquation"/>
      </w:pPr>
      <w:r w:rsidRPr="00CC053E">
        <w:lastRenderedPageBreak/>
        <w:tab/>
      </w:r>
      <w:r w:rsidRPr="00CC053E">
        <w:rPr>
          <w:position w:val="-30"/>
        </w:rPr>
        <w:object w:dxaOrig="1320" w:dyaOrig="680">
          <v:shape id="_x0000_i1057" type="#_x0000_t75" style="width:66pt;height:33.75pt" o:ole="">
            <v:imagedata r:id="rId73" o:title=""/>
          </v:shape>
          <o:OLEObject Type="Embed" ProgID="Equation.DSMT4" ShapeID="_x0000_i1057" DrawAspect="Content" ObjectID="_1621929033" r:id="rId74"/>
        </w:object>
      </w:r>
      <w:r w:rsidRPr="00CC053E">
        <w:t xml:space="preserve"> </w:t>
      </w:r>
      <w:r w:rsidRPr="00CC053E">
        <w:tab/>
        <w:t>(8)</w:t>
      </w:r>
    </w:p>
    <w:p w:rsidR="0055204A" w:rsidRPr="00CC053E" w:rsidRDefault="0055204A" w:rsidP="0055204A">
      <w:pPr>
        <w:rPr>
          <w:lang w:val="en-US"/>
        </w:rPr>
      </w:pPr>
    </w:p>
    <w:p w:rsidR="0097125B" w:rsidRPr="00F459E3" w:rsidRDefault="0097125B" w:rsidP="0097125B">
      <w:pPr>
        <w:spacing w:line="480" w:lineRule="auto"/>
        <w:ind w:left="360"/>
        <w:jc w:val="both"/>
        <w:rPr>
          <w:color w:val="FF0000"/>
          <w:szCs w:val="24"/>
          <w:lang w:val="en-US"/>
        </w:rPr>
      </w:pPr>
      <w:bookmarkStart w:id="5" w:name="_Hlk11306313"/>
      <w:r w:rsidRPr="00F459E3">
        <w:rPr>
          <w:b/>
          <w:color w:val="FF0000"/>
          <w:sz w:val="28"/>
          <w:szCs w:val="28"/>
          <w:lang w:val="en-US"/>
        </w:rPr>
        <w:t>METHODS</w:t>
      </w:r>
    </w:p>
    <w:bookmarkEnd w:id="5"/>
    <w:p w:rsidR="007A4FB4" w:rsidRPr="00856F3E" w:rsidRDefault="0097125B" w:rsidP="0097125B">
      <w:pPr>
        <w:spacing w:line="480" w:lineRule="auto"/>
        <w:ind w:left="360"/>
        <w:jc w:val="both"/>
        <w:rPr>
          <w:color w:val="FF0000"/>
          <w:szCs w:val="24"/>
          <w:lang w:val="en-US"/>
        </w:rPr>
      </w:pPr>
      <w:r w:rsidRPr="00856F3E">
        <w:rPr>
          <w:color w:val="FF0000"/>
          <w:szCs w:val="24"/>
          <w:lang w:val="en-US"/>
        </w:rPr>
        <w:t>This section</w:t>
      </w:r>
      <w:r w:rsidR="00856F3E">
        <w:rPr>
          <w:color w:val="FF0000"/>
          <w:szCs w:val="24"/>
          <w:lang w:val="en-US"/>
        </w:rPr>
        <w:t xml:space="preserve"> </w:t>
      </w:r>
      <w:r w:rsidR="00856F3E" w:rsidRPr="00856F3E">
        <w:rPr>
          <w:color w:val="FF0000"/>
          <w:szCs w:val="24"/>
          <w:lang w:val="en-US"/>
        </w:rPr>
        <w:t>presents the random wave-induced scour in shallow water by transforming deep water waves to shallow water</w:t>
      </w:r>
      <w:r w:rsidR="007A4FB4">
        <w:rPr>
          <w:color w:val="FF0000"/>
          <w:szCs w:val="24"/>
          <w:lang w:val="en-US"/>
        </w:rPr>
        <w:t>.</w:t>
      </w:r>
    </w:p>
    <w:p w:rsidR="00C60FC6" w:rsidRPr="0097125B" w:rsidRDefault="0047327A" w:rsidP="0097125B">
      <w:pPr>
        <w:spacing w:line="480" w:lineRule="auto"/>
        <w:ind w:left="360"/>
        <w:jc w:val="both"/>
        <w:rPr>
          <w:b/>
          <w:sz w:val="28"/>
          <w:szCs w:val="28"/>
          <w:lang w:val="en-US"/>
        </w:rPr>
      </w:pPr>
      <w:r w:rsidRPr="0097125B">
        <w:rPr>
          <w:b/>
          <w:sz w:val="28"/>
          <w:szCs w:val="28"/>
          <w:lang w:val="en-US"/>
        </w:rPr>
        <w:t>Random wave</w:t>
      </w:r>
      <w:r w:rsidR="005612CD" w:rsidRPr="0097125B">
        <w:rPr>
          <w:b/>
          <w:sz w:val="28"/>
          <w:szCs w:val="28"/>
          <w:lang w:val="en-US"/>
        </w:rPr>
        <w:t>-induced scour in shallow water</w:t>
      </w:r>
    </w:p>
    <w:p w:rsidR="0047327A" w:rsidRPr="00CC053E" w:rsidRDefault="0047327A" w:rsidP="0047327A">
      <w:pPr>
        <w:pStyle w:val="ListParagraph"/>
        <w:tabs>
          <w:tab w:val="left" w:pos="567"/>
        </w:tabs>
        <w:spacing w:line="480" w:lineRule="auto"/>
        <w:ind w:left="0"/>
        <w:jc w:val="both"/>
        <w:rPr>
          <w:szCs w:val="24"/>
          <w:lang w:val="en-US"/>
        </w:rPr>
      </w:pPr>
      <w:r w:rsidRPr="00CC053E">
        <w:rPr>
          <w:szCs w:val="24"/>
          <w:lang w:val="en-US"/>
        </w:rPr>
        <w:tab/>
        <w:t xml:space="preserve">For linear regular waves in shallow water </w:t>
      </w:r>
      <w:r w:rsidRPr="00CC053E">
        <w:rPr>
          <w:position w:val="-6"/>
          <w:szCs w:val="24"/>
          <w:lang w:val="en-US"/>
        </w:rPr>
        <w:object w:dxaOrig="1200" w:dyaOrig="279">
          <v:shape id="_x0000_i1058" type="#_x0000_t75" style="width:60pt;height:13.5pt" o:ole="">
            <v:imagedata r:id="rId75" o:title=""/>
          </v:shape>
          <o:OLEObject Type="Embed" ProgID="Equation.DSMT4" ShapeID="_x0000_i1058" DrawAspect="Content" ObjectID="_1621929034" r:id="rId76"/>
        </w:object>
      </w:r>
      <w:r w:rsidRPr="00CC053E">
        <w:rPr>
          <w:szCs w:val="24"/>
          <w:lang w:val="en-US"/>
        </w:rPr>
        <w:t xml:space="preserve">  and the dispersion relationship is </w:t>
      </w:r>
      <w:r w:rsidRPr="00CC053E">
        <w:rPr>
          <w:position w:val="-12"/>
          <w:szCs w:val="24"/>
          <w:lang w:val="en-US"/>
        </w:rPr>
        <w:object w:dxaOrig="1040" w:dyaOrig="400">
          <v:shape id="_x0000_i1059" type="#_x0000_t75" style="width:51.75pt;height:20.25pt" o:ole="">
            <v:imagedata r:id="rId77" o:title=""/>
          </v:shape>
          <o:OLEObject Type="Embed" ProgID="Equation.DSMT4" ShapeID="_x0000_i1059" DrawAspect="Content" ObjectID="_1621929035" r:id="rId78"/>
        </w:object>
      </w:r>
      <w:r w:rsidRPr="00CC053E">
        <w:rPr>
          <w:szCs w:val="24"/>
          <w:lang w:val="en-US"/>
        </w:rPr>
        <w:t xml:space="preserve">. Thus, by taking </w:t>
      </w:r>
      <w:r w:rsidRPr="00CC053E">
        <w:rPr>
          <w:position w:val="-6"/>
          <w:szCs w:val="24"/>
          <w:lang w:val="en-US"/>
        </w:rPr>
        <w:object w:dxaOrig="780" w:dyaOrig="279">
          <v:shape id="_x0000_i1060" type="#_x0000_t75" style="width:39pt;height:13.5pt" o:ole="">
            <v:imagedata r:id="rId79" o:title=""/>
          </v:shape>
          <o:OLEObject Type="Embed" ProgID="Equation.DSMT4" ShapeID="_x0000_i1060" DrawAspect="Content" ObjectID="_1621929036" r:id="rId80"/>
        </w:object>
      </w:r>
      <w:r w:rsidRPr="00CC053E">
        <w:rPr>
          <w:szCs w:val="24"/>
          <w:lang w:val="en-US"/>
        </w:rPr>
        <w:t xml:space="preserve"> where </w:t>
      </w:r>
      <w:r w:rsidRPr="00CC053E">
        <w:rPr>
          <w:i/>
          <w:szCs w:val="24"/>
          <w:lang w:val="en-US"/>
        </w:rPr>
        <w:t>a</w:t>
      </w:r>
      <w:r w:rsidRPr="00CC053E">
        <w:rPr>
          <w:szCs w:val="24"/>
          <w:lang w:val="en-US"/>
        </w:rPr>
        <w:t xml:space="preserve"> is the linear wave amplitude, Eq. (1) becomes</w:t>
      </w:r>
    </w:p>
    <w:p w:rsidR="0047327A" w:rsidRPr="00CC053E" w:rsidRDefault="0047327A" w:rsidP="0047327A">
      <w:pPr>
        <w:pStyle w:val="MTDisplayEquation"/>
      </w:pPr>
      <w:r w:rsidRPr="00CC053E">
        <w:tab/>
      </w:r>
      <w:r w:rsidRPr="00CC053E">
        <w:rPr>
          <w:position w:val="-24"/>
        </w:rPr>
        <w:object w:dxaOrig="1320" w:dyaOrig="660">
          <v:shape id="_x0000_i1061" type="#_x0000_t75" style="width:66pt;height:33pt" o:ole="">
            <v:imagedata r:id="rId81" o:title=""/>
          </v:shape>
          <o:OLEObject Type="Embed" ProgID="Equation.DSMT4" ShapeID="_x0000_i1061" DrawAspect="Content" ObjectID="_1621929037" r:id="rId82"/>
        </w:object>
      </w:r>
      <w:r w:rsidRPr="00CC053E">
        <w:t xml:space="preserve"> </w:t>
      </w:r>
      <w:r w:rsidRPr="00CC053E">
        <w:tab/>
        <w:t>(9)</w:t>
      </w:r>
    </w:p>
    <w:p w:rsidR="0047327A" w:rsidRPr="00CC053E" w:rsidRDefault="00795B97" w:rsidP="0047327A">
      <w:pPr>
        <w:rPr>
          <w:lang w:val="en-US"/>
        </w:rPr>
      </w:pPr>
      <w:r w:rsidRPr="00CC053E">
        <w:rPr>
          <w:lang w:val="en-US"/>
        </w:rPr>
        <w:t xml:space="preserve">For a random wave component with amplitude </w:t>
      </w:r>
      <w:r w:rsidRPr="00CC053E">
        <w:rPr>
          <w:position w:val="-12"/>
          <w:lang w:val="en-US"/>
        </w:rPr>
        <w:object w:dxaOrig="279" w:dyaOrig="360">
          <v:shape id="_x0000_i1062" type="#_x0000_t75" style="width:13.5pt;height:18pt" o:ole="">
            <v:imagedata r:id="rId83" o:title=""/>
          </v:shape>
          <o:OLEObject Type="Embed" ProgID="Equation.DSMT4" ShapeID="_x0000_i1062" DrawAspect="Content" ObjectID="_1621929038" r:id="rId84"/>
        </w:object>
      </w:r>
      <w:r w:rsidRPr="00CC053E">
        <w:rPr>
          <w:lang w:val="en-US"/>
        </w:rPr>
        <w:t xml:space="preserve"> and frequency </w:t>
      </w:r>
      <w:r w:rsidRPr="00CC053E">
        <w:rPr>
          <w:position w:val="-12"/>
          <w:lang w:val="en-US"/>
        </w:rPr>
        <w:object w:dxaOrig="300" w:dyaOrig="360">
          <v:shape id="_x0000_i1063" type="#_x0000_t75" style="width:15pt;height:18pt" o:ole="">
            <v:imagedata r:id="rId85" o:title=""/>
          </v:shape>
          <o:OLEObject Type="Embed" ProgID="Equation.DSMT4" ShapeID="_x0000_i1063" DrawAspect="Content" ObjectID="_1621929039" r:id="rId86"/>
        </w:object>
      </w:r>
      <w:r w:rsidRPr="00CC053E">
        <w:rPr>
          <w:lang w:val="en-US"/>
        </w:rPr>
        <w:t xml:space="preserve"> the scour depth </w:t>
      </w:r>
      <w:r w:rsidRPr="00CC053E">
        <w:rPr>
          <w:position w:val="-12"/>
          <w:lang w:val="en-US"/>
        </w:rPr>
        <w:object w:dxaOrig="279" w:dyaOrig="360">
          <v:shape id="_x0000_i1064" type="#_x0000_t75" style="width:13.5pt;height:18pt" o:ole="">
            <v:imagedata r:id="rId87" o:title=""/>
          </v:shape>
          <o:OLEObject Type="Embed" ProgID="Equation.DSMT4" ShapeID="_x0000_i1064" DrawAspect="Content" ObjectID="_1621929040" r:id="rId88"/>
        </w:object>
      </w:r>
      <w:r w:rsidRPr="00CC053E">
        <w:rPr>
          <w:lang w:val="en-US"/>
        </w:rPr>
        <w:t xml:space="preserve"> is</w:t>
      </w:r>
    </w:p>
    <w:p w:rsidR="00795B97" w:rsidRPr="00CC053E" w:rsidRDefault="00795B97" w:rsidP="00795B97">
      <w:pPr>
        <w:pStyle w:val="MTDisplayEquation"/>
      </w:pPr>
      <w:r w:rsidRPr="00CC053E">
        <w:tab/>
      </w:r>
      <w:r w:rsidRPr="00CC053E">
        <w:rPr>
          <w:position w:val="-30"/>
        </w:rPr>
        <w:object w:dxaOrig="1520" w:dyaOrig="720">
          <v:shape id="_x0000_i1065" type="#_x0000_t75" style="width:75.75pt;height:36.75pt" o:ole="">
            <v:imagedata r:id="rId89" o:title=""/>
          </v:shape>
          <o:OLEObject Type="Embed" ProgID="Equation.DSMT4" ShapeID="_x0000_i1065" DrawAspect="Content" ObjectID="_1621929041" r:id="rId90"/>
        </w:object>
      </w:r>
      <w:r w:rsidRPr="00CC053E">
        <w:t xml:space="preserve"> </w:t>
      </w:r>
      <w:r w:rsidRPr="00CC053E">
        <w:tab/>
        <w:t>(10)</w:t>
      </w:r>
    </w:p>
    <w:p w:rsidR="00E70EDD" w:rsidRPr="000D564C" w:rsidRDefault="00E70EDD" w:rsidP="00795B97">
      <w:pPr>
        <w:spacing w:line="480" w:lineRule="auto"/>
        <w:jc w:val="both"/>
        <w:rPr>
          <w:lang w:val="en-US"/>
        </w:rPr>
      </w:pPr>
      <w:r w:rsidRPr="00CC053E">
        <w:rPr>
          <w:lang w:val="en-US"/>
        </w:rPr>
        <w:t>The justification of using Eq. (10) is that the random wave process is assumed to be narrow-banded</w:t>
      </w:r>
      <w:r w:rsidR="002A6E37" w:rsidRPr="00CC053E">
        <w:rPr>
          <w:lang w:val="en-US"/>
        </w:rPr>
        <w:t xml:space="preserve">, implying that the wave envelope and the associated wave amplitudes and wave heights are slowly varying, and consequently that the high waves </w:t>
      </w:r>
      <w:r w:rsidR="00BD1C51" w:rsidRPr="00CC053E">
        <w:rPr>
          <w:lang w:val="en-US"/>
        </w:rPr>
        <w:t>occur</w:t>
      </w:r>
      <w:r w:rsidR="002A6E37" w:rsidRPr="00CC053E">
        <w:rPr>
          <w:lang w:val="en-US"/>
        </w:rPr>
        <w:t xml:space="preserve"> in wave groups. The statistical quantity that will be deduced from Eq. (10) is the significant value given in Eq. (13), </w:t>
      </w:r>
      <w:r w:rsidR="002A6E37" w:rsidRPr="000D564C">
        <w:rPr>
          <w:i/>
          <w:lang w:val="en-US"/>
        </w:rPr>
        <w:t>i.e.</w:t>
      </w:r>
      <w:r w:rsidR="002A6E37" w:rsidRPr="00CC053E">
        <w:rPr>
          <w:lang w:val="en-US"/>
        </w:rPr>
        <w:t xml:space="preserve"> the mean of the one-third largest scour depths. As a consequence of the narrow-band assumption, it is reasonable that the mean of the one-third highest waves</w:t>
      </w:r>
      <w:r w:rsidR="00BD1C51" w:rsidRPr="00CC053E">
        <w:rPr>
          <w:lang w:val="en-US"/>
        </w:rPr>
        <w:t xml:space="preserve">, i.e. </w:t>
      </w:r>
      <w:proofErr w:type="gramStart"/>
      <w:r w:rsidR="00BD1C51" w:rsidRPr="00CC053E">
        <w:rPr>
          <w:lang w:val="en-US"/>
        </w:rPr>
        <w:t>the</w:t>
      </w:r>
      <w:r w:rsidR="00A36234">
        <w:rPr>
          <w:lang w:val="en-US"/>
        </w:rPr>
        <w:t xml:space="preserve"> </w:t>
      </w:r>
      <w:r w:rsidR="00BD1C51" w:rsidRPr="00CC053E">
        <w:rPr>
          <w:lang w:val="en-US"/>
        </w:rPr>
        <w:t xml:space="preserve"> significant</w:t>
      </w:r>
      <w:proofErr w:type="gramEnd"/>
      <w:r w:rsidR="00BD1C51" w:rsidRPr="00CC053E">
        <w:rPr>
          <w:lang w:val="en-US"/>
        </w:rPr>
        <w:t xml:space="preserve"> wave height, is responsible for the significant value of the scour depth, provided that the sea state of random waves has lasted longer than the time scale of the scour, i.e. that the scour process has reached its equilibrium stage.</w:t>
      </w:r>
      <w:r w:rsidR="00A36234">
        <w:rPr>
          <w:lang w:val="en-US"/>
        </w:rPr>
        <w:t xml:space="preserve"> </w:t>
      </w:r>
      <w:r w:rsidR="00A36234" w:rsidRPr="000D564C">
        <w:rPr>
          <w:lang w:val="en-US"/>
        </w:rPr>
        <w:t xml:space="preserve">Further </w:t>
      </w:r>
      <w:r w:rsidR="00C25E0A">
        <w:rPr>
          <w:color w:val="FF0000"/>
          <w:lang w:val="en-US"/>
        </w:rPr>
        <w:t>issues</w:t>
      </w:r>
      <w:r w:rsidR="00A36234" w:rsidRPr="000D564C">
        <w:rPr>
          <w:lang w:val="en-US"/>
        </w:rPr>
        <w:t xml:space="preserve"> o</w:t>
      </w:r>
      <w:r w:rsidR="00E43BF5" w:rsidRPr="000D564C">
        <w:rPr>
          <w:lang w:val="en-US"/>
        </w:rPr>
        <w:t xml:space="preserve">f the narrow-band assumption </w:t>
      </w:r>
      <w:proofErr w:type="gramStart"/>
      <w:r w:rsidR="00E43BF5" w:rsidRPr="000D564C">
        <w:rPr>
          <w:lang w:val="en-US"/>
        </w:rPr>
        <w:t>is</w:t>
      </w:r>
      <w:proofErr w:type="gramEnd"/>
      <w:r w:rsidR="00E43BF5" w:rsidRPr="000D564C">
        <w:rPr>
          <w:lang w:val="en-US"/>
        </w:rPr>
        <w:t xml:space="preserve"> </w:t>
      </w:r>
      <w:r w:rsidR="00A36234" w:rsidRPr="000D564C">
        <w:rPr>
          <w:lang w:val="en-US"/>
        </w:rPr>
        <w:t xml:space="preserve">given in </w:t>
      </w:r>
      <w:r w:rsidR="000D564C">
        <w:rPr>
          <w:color w:val="FF0000"/>
          <w:lang w:val="en-US"/>
        </w:rPr>
        <w:t>the results section</w:t>
      </w:r>
      <w:r w:rsidR="00E43BF5" w:rsidRPr="000D564C">
        <w:rPr>
          <w:lang w:val="en-US"/>
        </w:rPr>
        <w:t>.</w:t>
      </w:r>
    </w:p>
    <w:p w:rsidR="00795B97" w:rsidRPr="00CC053E" w:rsidRDefault="00BD1C51" w:rsidP="00795B97">
      <w:pPr>
        <w:spacing w:line="480" w:lineRule="auto"/>
        <w:jc w:val="both"/>
        <w:rPr>
          <w:lang w:val="en-US"/>
        </w:rPr>
      </w:pPr>
      <w:r w:rsidRPr="00CC053E">
        <w:rPr>
          <w:lang w:val="en-US"/>
        </w:rPr>
        <w:lastRenderedPageBreak/>
        <w:t xml:space="preserve">          </w:t>
      </w:r>
      <w:r w:rsidR="00795B97" w:rsidRPr="00CC053E">
        <w:rPr>
          <w:lang w:val="en-US"/>
        </w:rPr>
        <w:t xml:space="preserve">Now </w:t>
      </w:r>
      <w:r w:rsidR="00795B97" w:rsidRPr="00CC053E">
        <w:rPr>
          <w:position w:val="-12"/>
          <w:lang w:val="en-US"/>
        </w:rPr>
        <w:object w:dxaOrig="1960" w:dyaOrig="380">
          <v:shape id="_x0000_i1066" type="#_x0000_t75" style="width:98.25pt;height:18.75pt" o:ole="">
            <v:imagedata r:id="rId91" o:title=""/>
          </v:shape>
          <o:OLEObject Type="Embed" ProgID="Equation.DSMT4" ShapeID="_x0000_i1066" DrawAspect="Content" ObjectID="_1621929042" r:id="rId92"/>
        </w:object>
      </w:r>
      <w:r w:rsidR="00795B97" w:rsidRPr="00CC053E">
        <w:rPr>
          <w:lang w:val="en-US"/>
        </w:rPr>
        <w:t xml:space="preserve"> where </w:t>
      </w:r>
      <w:r w:rsidR="00795B97" w:rsidRPr="00CC053E">
        <w:rPr>
          <w:position w:val="-10"/>
          <w:lang w:val="en-US"/>
        </w:rPr>
        <w:object w:dxaOrig="2620" w:dyaOrig="360">
          <v:shape id="_x0000_i1067" type="#_x0000_t75" style="width:131.25pt;height:18pt" o:ole="">
            <v:imagedata r:id="rId93" o:title=""/>
          </v:shape>
          <o:OLEObject Type="Embed" ProgID="Equation.DSMT4" ShapeID="_x0000_i1067" DrawAspect="Content" ObjectID="_1621929043" r:id="rId94"/>
        </w:object>
      </w:r>
      <w:r w:rsidR="00795B97" w:rsidRPr="00CC053E">
        <w:rPr>
          <w:lang w:val="en-US"/>
        </w:rPr>
        <w:t xml:space="preserve"> is the wave spectrum in shallow water (Massel (1989), Section 7.3),</w:t>
      </w:r>
      <w:r w:rsidR="0031573D" w:rsidRPr="00CC053E">
        <w:rPr>
          <w:lang w:val="en-US"/>
        </w:rPr>
        <w:t xml:space="preserve"> </w:t>
      </w:r>
      <w:r w:rsidR="0031573D" w:rsidRPr="00CC053E">
        <w:rPr>
          <w:position w:val="-10"/>
          <w:lang w:val="en-US"/>
        </w:rPr>
        <w:object w:dxaOrig="620" w:dyaOrig="320">
          <v:shape id="_x0000_i1068" type="#_x0000_t75" style="width:30.75pt;height:16.5pt" o:ole="">
            <v:imagedata r:id="rId95" o:title=""/>
          </v:shape>
          <o:OLEObject Type="Embed" ProgID="Equation.DSMT4" ShapeID="_x0000_i1068" DrawAspect="Content" ObjectID="_1621929044" r:id="rId96"/>
        </w:object>
      </w:r>
      <w:r w:rsidR="0031573D" w:rsidRPr="00CC053E">
        <w:rPr>
          <w:lang w:val="en-US"/>
        </w:rPr>
        <w:t xml:space="preserve"> is the deep water wave spectrum, and  </w:t>
      </w:r>
      <w:r w:rsidR="006775CA" w:rsidRPr="00CC053E">
        <w:rPr>
          <w:position w:val="-6"/>
          <w:lang w:val="en-US"/>
        </w:rPr>
        <w:object w:dxaOrig="400" w:dyaOrig="279">
          <v:shape id="_x0000_i1069" type="#_x0000_t75" style="width:20.25pt;height:13.5pt" o:ole="">
            <v:imagedata r:id="rId97" o:title=""/>
          </v:shape>
          <o:OLEObject Type="Embed" ProgID="Equation.DSMT4" ShapeID="_x0000_i1069" DrawAspect="Content" ObjectID="_1621929045" r:id="rId98"/>
        </w:object>
      </w:r>
      <w:r w:rsidR="0031573D" w:rsidRPr="00CC053E">
        <w:rPr>
          <w:lang w:val="en-US"/>
        </w:rPr>
        <w:t xml:space="preserve"> </w:t>
      </w:r>
      <w:r w:rsidR="006775CA" w:rsidRPr="00CC053E">
        <w:rPr>
          <w:lang w:val="en-US"/>
        </w:rPr>
        <w:t xml:space="preserve"> is </w:t>
      </w:r>
      <w:r w:rsidR="005612CD" w:rsidRPr="00CC053E">
        <w:rPr>
          <w:lang w:val="en-US"/>
        </w:rPr>
        <w:t xml:space="preserve">a </w:t>
      </w:r>
      <w:r w:rsidR="006775CA" w:rsidRPr="00CC053E">
        <w:rPr>
          <w:lang w:val="en-US"/>
        </w:rPr>
        <w:t>constant separation between frequencies.</w:t>
      </w:r>
      <w:r w:rsidR="0000090B" w:rsidRPr="00CC053E">
        <w:rPr>
          <w:lang w:val="en-US"/>
        </w:rPr>
        <w:t xml:space="preserve"> Similarly</w:t>
      </w:r>
      <w:r w:rsidR="00E706B1" w:rsidRPr="00CC053E">
        <w:rPr>
          <w:lang w:val="en-US"/>
        </w:rPr>
        <w:t xml:space="preserve">, </w:t>
      </w:r>
      <w:r w:rsidR="00E706B1" w:rsidRPr="00CC053E">
        <w:rPr>
          <w:position w:val="-12"/>
          <w:lang w:val="en-US"/>
        </w:rPr>
        <w:object w:dxaOrig="2040" w:dyaOrig="380">
          <v:shape id="_x0000_i1070" type="#_x0000_t75" style="width:102pt;height:18.75pt" o:ole="">
            <v:imagedata r:id="rId99" o:title=""/>
          </v:shape>
          <o:OLEObject Type="Embed" ProgID="Equation.DSMT4" ShapeID="_x0000_i1070" DrawAspect="Content" ObjectID="_1621929046" r:id="rId100"/>
        </w:object>
      </w:r>
      <w:r w:rsidR="00E706B1" w:rsidRPr="00CC053E">
        <w:rPr>
          <w:lang w:val="en-US"/>
        </w:rPr>
        <w:t xml:space="preserve">  where </w:t>
      </w:r>
      <w:r w:rsidR="00E706B1" w:rsidRPr="00CC053E">
        <w:rPr>
          <w:position w:val="-12"/>
          <w:lang w:val="en-US"/>
        </w:rPr>
        <w:object w:dxaOrig="920" w:dyaOrig="360">
          <v:shape id="_x0000_i1071" type="#_x0000_t75" style="width:45.75pt;height:18pt" o:ole="">
            <v:imagedata r:id="rId101" o:title=""/>
          </v:shape>
          <o:OLEObject Type="Embed" ProgID="Equation.DSMT4" ShapeID="_x0000_i1071" DrawAspect="Content" ObjectID="_1621929047" r:id="rId102"/>
        </w:object>
      </w:r>
      <w:r w:rsidR="00E706B1" w:rsidRPr="00CC053E">
        <w:rPr>
          <w:lang w:val="en-US"/>
        </w:rPr>
        <w:t xml:space="preserve">  is the spectrum associated with the random wave-induced scour depth at the trunk section of a breakwater. Thus, by substituting </w:t>
      </w:r>
      <w:r w:rsidR="00E706B1" w:rsidRPr="00CC053E">
        <w:rPr>
          <w:position w:val="-12"/>
          <w:lang w:val="en-US"/>
        </w:rPr>
        <w:object w:dxaOrig="279" w:dyaOrig="360">
          <v:shape id="_x0000_i1072" type="#_x0000_t75" style="width:13.5pt;height:18pt" o:ole="">
            <v:imagedata r:id="rId103" o:title=""/>
          </v:shape>
          <o:OLEObject Type="Embed" ProgID="Equation.DSMT4" ShapeID="_x0000_i1072" DrawAspect="Content" ObjectID="_1621929048" r:id="rId104"/>
        </w:object>
      </w:r>
      <w:r w:rsidR="00E706B1" w:rsidRPr="00CC053E">
        <w:rPr>
          <w:lang w:val="en-US"/>
        </w:rPr>
        <w:t xml:space="preserve"> and </w:t>
      </w:r>
      <w:r w:rsidR="00E706B1" w:rsidRPr="00CC053E">
        <w:rPr>
          <w:position w:val="-12"/>
          <w:lang w:val="en-US"/>
        </w:rPr>
        <w:object w:dxaOrig="279" w:dyaOrig="360">
          <v:shape id="_x0000_i1073" type="#_x0000_t75" style="width:13.5pt;height:18pt" o:ole="">
            <v:imagedata r:id="rId105" o:title=""/>
          </v:shape>
          <o:OLEObject Type="Embed" ProgID="Equation.DSMT4" ShapeID="_x0000_i1073" DrawAspect="Content" ObjectID="_1621929049" r:id="rId106"/>
        </w:object>
      </w:r>
      <w:r w:rsidR="00E706B1" w:rsidRPr="00CC053E">
        <w:rPr>
          <w:lang w:val="en-US"/>
        </w:rPr>
        <w:t xml:space="preserve">  in Eq. (10), it follows for an infinite number of frequency components that</w:t>
      </w:r>
    </w:p>
    <w:p w:rsidR="00E706B1" w:rsidRPr="00CC053E" w:rsidRDefault="00E706B1" w:rsidP="00E706B1">
      <w:pPr>
        <w:pStyle w:val="MTDisplayEquation"/>
      </w:pPr>
      <w:r w:rsidRPr="00CC053E">
        <w:tab/>
      </w:r>
      <w:r w:rsidRPr="00CC053E">
        <w:rPr>
          <w:position w:val="-32"/>
        </w:rPr>
        <w:object w:dxaOrig="4020" w:dyaOrig="740">
          <v:shape id="_x0000_i1074" type="#_x0000_t75" style="width:200.25pt;height:37.5pt" o:ole="">
            <v:imagedata r:id="rId107" o:title=""/>
          </v:shape>
          <o:OLEObject Type="Embed" ProgID="Equation.DSMT4" ShapeID="_x0000_i1074" DrawAspect="Content" ObjectID="_1621929050" r:id="rId108"/>
        </w:object>
      </w:r>
      <w:r w:rsidRPr="00CC053E">
        <w:t xml:space="preserve"> </w:t>
      </w:r>
      <w:r w:rsidRPr="00CC053E">
        <w:tab/>
        <w:t>(11)</w:t>
      </w:r>
    </w:p>
    <w:p w:rsidR="00E706B1" w:rsidRPr="00CC053E" w:rsidRDefault="00E706B1" w:rsidP="00E706B1">
      <w:pPr>
        <w:rPr>
          <w:lang w:val="en-US"/>
        </w:rPr>
      </w:pPr>
      <w:r w:rsidRPr="00CC053E">
        <w:rPr>
          <w:lang w:val="en-US"/>
        </w:rPr>
        <w:t>Thus, Eq. (11) takes the form</w:t>
      </w:r>
    </w:p>
    <w:p w:rsidR="00E706B1" w:rsidRPr="00CC053E" w:rsidRDefault="00E706B1" w:rsidP="00E706B1">
      <w:pPr>
        <w:pStyle w:val="MTDisplayEquation"/>
      </w:pPr>
      <w:r w:rsidRPr="00CC053E">
        <w:tab/>
      </w:r>
      <w:r w:rsidR="00F3543F" w:rsidRPr="00CC053E">
        <w:rPr>
          <w:position w:val="-24"/>
        </w:rPr>
        <w:object w:dxaOrig="2060" w:dyaOrig="620">
          <v:shape id="_x0000_i1075" type="#_x0000_t75" style="width:102.75pt;height:30.75pt" o:ole="">
            <v:imagedata r:id="rId109" o:title=""/>
          </v:shape>
          <o:OLEObject Type="Embed" ProgID="Equation.DSMT4" ShapeID="_x0000_i1075" DrawAspect="Content" ObjectID="_1621929051" r:id="rId110"/>
        </w:object>
      </w:r>
      <w:r w:rsidRPr="00CC053E">
        <w:t xml:space="preserve"> </w:t>
      </w:r>
      <w:r w:rsidR="00F3543F" w:rsidRPr="00CC053E">
        <w:tab/>
        <w:t>(12)</w:t>
      </w:r>
    </w:p>
    <w:p w:rsidR="00F3543F" w:rsidRPr="00CC053E" w:rsidRDefault="00F230F0" w:rsidP="00F230F0">
      <w:pPr>
        <w:spacing w:line="480" w:lineRule="auto"/>
        <w:jc w:val="both"/>
        <w:rPr>
          <w:lang w:val="en-US"/>
        </w:rPr>
      </w:pPr>
      <w:r w:rsidRPr="00CC053E">
        <w:rPr>
          <w:lang w:val="en-US"/>
        </w:rPr>
        <w:t xml:space="preserve">where </w:t>
      </w:r>
      <w:r w:rsidRPr="00CC053E">
        <w:rPr>
          <w:position w:val="-12"/>
          <w:lang w:val="en-US"/>
        </w:rPr>
        <w:object w:dxaOrig="380" w:dyaOrig="360">
          <v:shape id="_x0000_i1076" type="#_x0000_t75" style="width:18.75pt;height:18pt" o:ole="">
            <v:imagedata r:id="rId111" o:title=""/>
          </v:shape>
          <o:OLEObject Type="Embed" ProgID="Equation.DSMT4" ShapeID="_x0000_i1076" DrawAspect="Content" ObjectID="_1621929052" r:id="rId112"/>
        </w:object>
      </w:r>
      <w:r w:rsidRPr="00CC053E">
        <w:rPr>
          <w:lang w:val="en-US"/>
        </w:rPr>
        <w:t xml:space="preserve">  is the zeroth spectral moment of </w:t>
      </w:r>
      <w:r w:rsidRPr="00CC053E">
        <w:rPr>
          <w:position w:val="-12"/>
          <w:lang w:val="en-US"/>
        </w:rPr>
        <w:object w:dxaOrig="920" w:dyaOrig="360">
          <v:shape id="_x0000_i1077" type="#_x0000_t75" style="width:45.75pt;height:18pt" o:ole="">
            <v:imagedata r:id="rId113" o:title=""/>
          </v:shape>
          <o:OLEObject Type="Embed" ProgID="Equation.DSMT4" ShapeID="_x0000_i1077" DrawAspect="Content" ObjectID="_1621929053" r:id="rId114"/>
        </w:object>
      </w:r>
      <w:r w:rsidRPr="00CC053E">
        <w:rPr>
          <w:lang w:val="en-US"/>
        </w:rPr>
        <w:t xml:space="preserve"> and </w:t>
      </w:r>
      <w:r w:rsidRPr="00CC053E">
        <w:rPr>
          <w:position w:val="-14"/>
          <w:lang w:val="en-US"/>
        </w:rPr>
        <w:object w:dxaOrig="600" w:dyaOrig="380">
          <v:shape id="_x0000_i1078" type="#_x0000_t75" style="width:30pt;height:18.75pt" o:ole="">
            <v:imagedata r:id="rId115" o:title=""/>
          </v:shape>
          <o:OLEObject Type="Embed" ProgID="Equation.DSMT4" ShapeID="_x0000_i1078" DrawAspect="Content" ObjectID="_1621929054" r:id="rId116"/>
        </w:object>
      </w:r>
      <w:r w:rsidRPr="00CC053E">
        <w:rPr>
          <w:lang w:val="en-US"/>
        </w:rPr>
        <w:t xml:space="preserve">  is the </w:t>
      </w:r>
      <w:r w:rsidRPr="00CC053E">
        <w:rPr>
          <w:position w:val="-10"/>
          <w:lang w:val="en-US"/>
        </w:rPr>
        <w:object w:dxaOrig="999" w:dyaOrig="320">
          <v:shape id="_x0000_i1079" type="#_x0000_t75" style="width:50.25pt;height:16.5pt" o:ole="">
            <v:imagedata r:id="rId117" o:title=""/>
          </v:shape>
          <o:OLEObject Type="Embed" ProgID="Equation.DSMT4" ShapeID="_x0000_i1079" DrawAspect="Content" ObjectID="_1621929055" r:id="rId118"/>
        </w:object>
      </w:r>
      <w:r w:rsidRPr="00CC053E">
        <w:rPr>
          <w:lang w:val="en-US"/>
        </w:rPr>
        <w:t xml:space="preserve">  spectral moment of </w:t>
      </w:r>
      <w:r w:rsidRPr="00CC053E">
        <w:rPr>
          <w:position w:val="-10"/>
          <w:lang w:val="en-US"/>
        </w:rPr>
        <w:object w:dxaOrig="620" w:dyaOrig="320">
          <v:shape id="_x0000_i1080" type="#_x0000_t75" style="width:30.75pt;height:16.5pt" o:ole="">
            <v:imagedata r:id="rId119" o:title=""/>
          </v:shape>
          <o:OLEObject Type="Embed" ProgID="Equation.DSMT4" ShapeID="_x0000_i1080" DrawAspect="Content" ObjectID="_1621929056" r:id="rId120"/>
        </w:object>
      </w:r>
      <w:r w:rsidRPr="00CC053E">
        <w:rPr>
          <w:lang w:val="en-US"/>
        </w:rPr>
        <w:t xml:space="preserve">.  A commonly used statistical quantity when assessing the scour depth for random waves is e.g. the significant value of the scour depth defined as </w:t>
      </w:r>
      <w:r w:rsidRPr="00CC053E">
        <w:rPr>
          <w:position w:val="-14"/>
          <w:lang w:val="en-US"/>
        </w:rPr>
        <w:object w:dxaOrig="1280" w:dyaOrig="420">
          <v:shape id="_x0000_i1081" type="#_x0000_t75" style="width:63.75pt;height:21pt" o:ole="">
            <v:imagedata r:id="rId121" o:title=""/>
          </v:shape>
          <o:OLEObject Type="Embed" ProgID="Equation.DSMT4" ShapeID="_x0000_i1081" DrawAspect="Content" ObjectID="_1621929057" r:id="rId122"/>
        </w:object>
      </w:r>
      <w:r w:rsidRPr="00CC053E">
        <w:rPr>
          <w:lang w:val="en-US"/>
        </w:rPr>
        <w:t xml:space="preserve"> , which from Eq. (12) is obtained as</w:t>
      </w:r>
    </w:p>
    <w:p w:rsidR="00F230F0" w:rsidRPr="00CC053E" w:rsidRDefault="00F230F0" w:rsidP="00F230F0">
      <w:pPr>
        <w:pStyle w:val="MTDisplayEquation"/>
      </w:pPr>
      <w:r w:rsidRPr="00CC053E">
        <w:tab/>
      </w:r>
      <w:r w:rsidRPr="00CC053E">
        <w:rPr>
          <w:position w:val="-24"/>
        </w:rPr>
        <w:object w:dxaOrig="2720" w:dyaOrig="620">
          <v:shape id="_x0000_i1082" type="#_x0000_t75" style="width:135.75pt;height:30.75pt" o:ole="">
            <v:imagedata r:id="rId123" o:title=""/>
          </v:shape>
          <o:OLEObject Type="Embed" ProgID="Equation.DSMT4" ShapeID="_x0000_i1082" DrawAspect="Content" ObjectID="_1621929058" r:id="rId124"/>
        </w:object>
      </w:r>
      <w:r w:rsidRPr="00CC053E">
        <w:t xml:space="preserve"> </w:t>
      </w:r>
      <w:r w:rsidRPr="00CC053E">
        <w:tab/>
        <w:t>(13)</w:t>
      </w:r>
    </w:p>
    <w:p w:rsidR="00F230F0" w:rsidRPr="00CC053E" w:rsidRDefault="00F230F0" w:rsidP="00090167">
      <w:pPr>
        <w:spacing w:line="480" w:lineRule="auto"/>
        <w:jc w:val="both"/>
        <w:rPr>
          <w:lang w:val="en-US"/>
        </w:rPr>
      </w:pPr>
      <w:r w:rsidRPr="00CC053E">
        <w:rPr>
          <w:lang w:val="en-US"/>
        </w:rPr>
        <w:t xml:space="preserve">Thus, for a given deep water wave spectrum </w:t>
      </w:r>
      <w:r w:rsidR="00090167" w:rsidRPr="00CC053E">
        <w:rPr>
          <w:position w:val="-12"/>
          <w:lang w:val="en-US"/>
        </w:rPr>
        <w:object w:dxaOrig="1060" w:dyaOrig="360">
          <v:shape id="_x0000_i1083" type="#_x0000_t75" style="width:53.25pt;height:18pt" o:ole="">
            <v:imagedata r:id="rId125" o:title=""/>
          </v:shape>
          <o:OLEObject Type="Embed" ProgID="Equation.DSMT4" ShapeID="_x0000_i1083" DrawAspect="Content" ObjectID="_1621929059" r:id="rId126"/>
        </w:object>
      </w:r>
      <w:r w:rsidRPr="00CC053E">
        <w:rPr>
          <w:lang w:val="en-US"/>
        </w:rPr>
        <w:t xml:space="preserve"> </w:t>
      </w:r>
      <w:r w:rsidR="00090167" w:rsidRPr="00CC053E">
        <w:rPr>
          <w:lang w:val="en-US"/>
        </w:rPr>
        <w:t>is given by Eq. (13).</w:t>
      </w:r>
    </w:p>
    <w:p w:rsidR="007A4FB4" w:rsidRDefault="00090167" w:rsidP="00090167">
      <w:pPr>
        <w:spacing w:line="480" w:lineRule="auto"/>
        <w:jc w:val="both"/>
        <w:rPr>
          <w:lang w:val="en-US"/>
        </w:rPr>
      </w:pPr>
      <w:r w:rsidRPr="00CC053E">
        <w:rPr>
          <w:lang w:val="en-US"/>
        </w:rPr>
        <w:tab/>
        <w:t>To the authors knowledge, no data are available in the open literature to compare with. There</w:t>
      </w:r>
      <w:r w:rsidR="005612CD" w:rsidRPr="00CC053E">
        <w:rPr>
          <w:lang w:val="en-US"/>
        </w:rPr>
        <w:t>fore</w:t>
      </w:r>
      <w:r w:rsidRPr="00CC053E">
        <w:rPr>
          <w:lang w:val="en-US"/>
        </w:rPr>
        <w:t>, example of results is provided in the next section.</w:t>
      </w:r>
    </w:p>
    <w:p w:rsidR="00F37ACE" w:rsidRDefault="00F37ACE" w:rsidP="00090167">
      <w:pPr>
        <w:spacing w:line="480" w:lineRule="auto"/>
        <w:jc w:val="both"/>
        <w:rPr>
          <w:color w:val="FF0000"/>
          <w:szCs w:val="24"/>
          <w:lang w:val="en-US"/>
        </w:rPr>
      </w:pPr>
    </w:p>
    <w:p w:rsidR="00F37ACE" w:rsidRDefault="00F37ACE" w:rsidP="00090167">
      <w:pPr>
        <w:spacing w:line="480" w:lineRule="auto"/>
        <w:jc w:val="both"/>
        <w:rPr>
          <w:color w:val="FF0000"/>
          <w:szCs w:val="24"/>
          <w:lang w:val="en-US"/>
        </w:rPr>
      </w:pPr>
    </w:p>
    <w:p w:rsidR="00F37ACE" w:rsidRDefault="00F37ACE" w:rsidP="00090167">
      <w:pPr>
        <w:spacing w:line="480" w:lineRule="auto"/>
        <w:jc w:val="both"/>
        <w:rPr>
          <w:color w:val="FF0000"/>
          <w:szCs w:val="24"/>
          <w:lang w:val="en-US"/>
        </w:rPr>
      </w:pPr>
    </w:p>
    <w:p w:rsidR="007A4FB4" w:rsidRDefault="007A4FB4" w:rsidP="007A4FB4">
      <w:pPr>
        <w:spacing w:line="480" w:lineRule="auto"/>
        <w:ind w:left="360"/>
        <w:jc w:val="both"/>
        <w:rPr>
          <w:color w:val="FF0000"/>
          <w:szCs w:val="24"/>
          <w:lang w:val="en-US"/>
        </w:rPr>
      </w:pPr>
      <w:bookmarkStart w:id="6" w:name="_Hlk11307443"/>
      <w:r>
        <w:rPr>
          <w:b/>
          <w:color w:val="FF0000"/>
          <w:sz w:val="28"/>
          <w:szCs w:val="28"/>
          <w:lang w:val="en-US"/>
        </w:rPr>
        <w:lastRenderedPageBreak/>
        <w:t>RESULTS</w:t>
      </w:r>
    </w:p>
    <w:bookmarkEnd w:id="6"/>
    <w:p w:rsidR="0012724D" w:rsidRDefault="007A4FB4" w:rsidP="00090167">
      <w:pPr>
        <w:spacing w:line="480" w:lineRule="auto"/>
        <w:jc w:val="both"/>
        <w:rPr>
          <w:color w:val="FF0000"/>
          <w:szCs w:val="24"/>
          <w:lang w:val="en-US"/>
        </w:rPr>
      </w:pPr>
      <w:r w:rsidRPr="007A4FB4">
        <w:rPr>
          <w:color w:val="FF0000"/>
          <w:szCs w:val="24"/>
          <w:lang w:val="en-US"/>
        </w:rPr>
        <w:t>Th</w:t>
      </w:r>
      <w:r w:rsidR="00F459E3">
        <w:rPr>
          <w:color w:val="FF0000"/>
          <w:szCs w:val="24"/>
          <w:lang w:val="en-US"/>
        </w:rPr>
        <w:t xml:space="preserve">is section </w:t>
      </w:r>
      <w:r w:rsidRPr="007A4FB4">
        <w:rPr>
          <w:color w:val="FF0000"/>
          <w:szCs w:val="24"/>
          <w:lang w:val="en-US"/>
        </w:rPr>
        <w:t>provides two subsections; the first gives an example for a Pierson-Moskowitz model wave spectrum for deep water wind waves, with the mean wind speed at the 10 m elevation above the sea surface as the parameter; the second includes an example representing realistic field conditions.</w:t>
      </w:r>
    </w:p>
    <w:p w:rsidR="00F37ACE" w:rsidRPr="007A4FB4" w:rsidRDefault="00F37ACE" w:rsidP="00090167">
      <w:pPr>
        <w:spacing w:line="480" w:lineRule="auto"/>
        <w:jc w:val="both"/>
        <w:rPr>
          <w:color w:val="FF0000"/>
          <w:lang w:val="en-US"/>
        </w:rPr>
      </w:pPr>
    </w:p>
    <w:p w:rsidR="007730C5" w:rsidRPr="000D564C" w:rsidRDefault="00090167" w:rsidP="000D564C">
      <w:pPr>
        <w:tabs>
          <w:tab w:val="left" w:pos="567"/>
        </w:tabs>
        <w:spacing w:line="480" w:lineRule="auto"/>
        <w:ind w:left="360"/>
        <w:jc w:val="both"/>
        <w:rPr>
          <w:b/>
          <w:sz w:val="28"/>
          <w:szCs w:val="28"/>
          <w:lang w:val="en-US"/>
        </w:rPr>
      </w:pPr>
      <w:r w:rsidRPr="000D564C">
        <w:rPr>
          <w:b/>
          <w:sz w:val="28"/>
          <w:szCs w:val="28"/>
          <w:lang w:val="en-US"/>
        </w:rPr>
        <w:t xml:space="preserve">Example </w:t>
      </w:r>
      <w:r w:rsidR="00F37ACE">
        <w:rPr>
          <w:b/>
          <w:color w:val="FF0000"/>
          <w:sz w:val="28"/>
          <w:szCs w:val="28"/>
          <w:lang w:val="en-US"/>
        </w:rPr>
        <w:t>for a</w:t>
      </w:r>
      <w:r w:rsidRPr="00F37ACE">
        <w:rPr>
          <w:b/>
          <w:color w:val="FF0000"/>
          <w:sz w:val="28"/>
          <w:szCs w:val="28"/>
          <w:lang w:val="en-US"/>
        </w:rPr>
        <w:t xml:space="preserve"> </w:t>
      </w:r>
      <w:r w:rsidRPr="000D564C">
        <w:rPr>
          <w:b/>
          <w:sz w:val="28"/>
          <w:szCs w:val="28"/>
          <w:lang w:val="en-US"/>
        </w:rPr>
        <w:t xml:space="preserve">Pierson-Moskowitz </w:t>
      </w:r>
      <w:bookmarkStart w:id="7" w:name="_Hlk11307193"/>
      <w:r w:rsidRPr="000D564C">
        <w:rPr>
          <w:b/>
          <w:sz w:val="28"/>
          <w:szCs w:val="28"/>
          <w:lang w:val="en-US"/>
        </w:rPr>
        <w:t>spectrum</w:t>
      </w:r>
      <w:bookmarkEnd w:id="7"/>
    </w:p>
    <w:p w:rsidR="00F230F0" w:rsidRPr="00CC053E" w:rsidRDefault="008F0684" w:rsidP="008F0684">
      <w:pPr>
        <w:tabs>
          <w:tab w:val="left" w:pos="567"/>
        </w:tabs>
        <w:spacing w:line="480" w:lineRule="auto"/>
        <w:jc w:val="both"/>
        <w:rPr>
          <w:szCs w:val="24"/>
          <w:lang w:val="en-US"/>
        </w:rPr>
      </w:pPr>
      <w:r w:rsidRPr="00CC053E">
        <w:rPr>
          <w:szCs w:val="24"/>
          <w:lang w:val="en-US"/>
        </w:rPr>
        <w:tab/>
        <w:t>Now the results are exemplified by choosing the Pierson-Moskowitz (PM) model wave spectrum representing deep water wind waves, with the mean wind speed at the 10 m elevation above the sea surface as the parameter, given as (Tucker and Pitt, 2001)</w:t>
      </w:r>
    </w:p>
    <w:p w:rsidR="008F0684" w:rsidRPr="00CC053E" w:rsidRDefault="008F0684" w:rsidP="008F0684">
      <w:pPr>
        <w:pStyle w:val="MTDisplayEquation"/>
      </w:pPr>
      <w:r w:rsidRPr="00CC053E">
        <w:tab/>
      </w:r>
      <w:r w:rsidR="00A66BF1" w:rsidRPr="00CC053E">
        <w:rPr>
          <w:position w:val="-30"/>
        </w:rPr>
        <w:object w:dxaOrig="2860" w:dyaOrig="720">
          <v:shape id="_x0000_i1084" type="#_x0000_t75" style="width:143.25pt;height:36.75pt" o:ole="">
            <v:imagedata r:id="rId127" o:title=""/>
          </v:shape>
          <o:OLEObject Type="Embed" ProgID="Equation.DSMT4" ShapeID="_x0000_i1084" DrawAspect="Content" ObjectID="_1621929060" r:id="rId128"/>
        </w:object>
      </w:r>
      <w:r w:rsidRPr="00CC053E">
        <w:t xml:space="preserve"> </w:t>
      </w:r>
      <w:r w:rsidR="00A66BF1" w:rsidRPr="00CC053E">
        <w:tab/>
        <w:t>(14)</w:t>
      </w:r>
    </w:p>
    <w:p w:rsidR="00A66BF1" w:rsidRPr="00CC053E" w:rsidRDefault="00A66BF1" w:rsidP="00A66BF1">
      <w:pPr>
        <w:spacing w:line="480" w:lineRule="auto"/>
        <w:jc w:val="both"/>
        <w:rPr>
          <w:lang w:val="en-US"/>
        </w:rPr>
      </w:pPr>
      <w:r w:rsidRPr="00CC053E">
        <w:rPr>
          <w:lang w:val="en-US"/>
        </w:rPr>
        <w:t xml:space="preserve">Here </w:t>
      </w:r>
      <w:r w:rsidRPr="00CC053E">
        <w:rPr>
          <w:position w:val="-6"/>
          <w:lang w:val="en-US"/>
        </w:rPr>
        <w:object w:dxaOrig="1100" w:dyaOrig="279">
          <v:shape id="_x0000_i1085" type="#_x0000_t75" style="width:54.75pt;height:13.5pt" o:ole="">
            <v:imagedata r:id="rId129" o:title=""/>
          </v:shape>
          <o:OLEObject Type="Embed" ProgID="Equation.DSMT4" ShapeID="_x0000_i1085" DrawAspect="Content" ObjectID="_1621929061" r:id="rId130"/>
        </w:object>
      </w:r>
      <w:r w:rsidRPr="00CC053E">
        <w:rPr>
          <w:lang w:val="en-US"/>
        </w:rPr>
        <w:t xml:space="preserve">, </w:t>
      </w:r>
      <w:r w:rsidRPr="00CC053E">
        <w:rPr>
          <w:position w:val="-14"/>
          <w:lang w:val="en-US"/>
        </w:rPr>
        <w:object w:dxaOrig="1219" w:dyaOrig="380">
          <v:shape id="_x0000_i1086" type="#_x0000_t75" style="width:60.75pt;height:18.75pt" o:ole="">
            <v:imagedata r:id="rId131" o:title=""/>
          </v:shape>
          <o:OLEObject Type="Embed" ProgID="Equation.DSMT4" ShapeID="_x0000_i1086" DrawAspect="Content" ObjectID="_1621929062" r:id="rId132"/>
        </w:object>
      </w:r>
      <w:r w:rsidRPr="00CC053E">
        <w:rPr>
          <w:lang w:val="en-US"/>
        </w:rPr>
        <w:t xml:space="preserve">, </w:t>
      </w:r>
      <w:r w:rsidRPr="00CC053E">
        <w:rPr>
          <w:position w:val="-14"/>
          <w:lang w:val="en-US"/>
        </w:rPr>
        <w:object w:dxaOrig="320" w:dyaOrig="380">
          <v:shape id="_x0000_i1087" type="#_x0000_t75" style="width:16.5pt;height:18.75pt" o:ole="">
            <v:imagedata r:id="rId133" o:title=""/>
          </v:shape>
          <o:OLEObject Type="Embed" ProgID="Equation.DSMT4" ShapeID="_x0000_i1087" DrawAspect="Content" ObjectID="_1621929063" r:id="rId134"/>
        </w:object>
      </w:r>
      <w:r w:rsidRPr="00CC053E">
        <w:rPr>
          <w:lang w:val="en-US"/>
        </w:rPr>
        <w:t xml:space="preserve"> and </w:t>
      </w:r>
      <w:r w:rsidRPr="00CC053E">
        <w:rPr>
          <w:position w:val="-14"/>
          <w:lang w:val="en-US"/>
        </w:rPr>
        <w:object w:dxaOrig="279" w:dyaOrig="380">
          <v:shape id="_x0000_i1088" type="#_x0000_t75" style="width:13.5pt;height:18.75pt" o:ole="">
            <v:imagedata r:id="rId135" o:title=""/>
          </v:shape>
          <o:OLEObject Type="Embed" ProgID="Equation.DSMT4" ShapeID="_x0000_i1088" DrawAspect="Content" ObjectID="_1621929064" r:id="rId136"/>
        </w:object>
      </w:r>
      <w:r w:rsidRPr="00CC053E">
        <w:rPr>
          <w:lang w:val="en-US"/>
        </w:rPr>
        <w:t xml:space="preserve"> are the spectral peak frequency and period, respectively. Moreover, the spectral moments   </w:t>
      </w:r>
      <w:r w:rsidRPr="00CC053E">
        <w:rPr>
          <w:position w:val="-32"/>
          <w:lang w:val="en-US"/>
        </w:rPr>
        <w:object w:dxaOrig="1820" w:dyaOrig="740">
          <v:shape id="_x0000_i1089" type="#_x0000_t75" style="width:90.75pt;height:37.5pt" o:ole="">
            <v:imagedata r:id="rId137" o:title=""/>
          </v:shape>
          <o:OLEObject Type="Embed" ProgID="Equation.DSMT4" ShapeID="_x0000_i1089" DrawAspect="Content" ObjectID="_1621929065" r:id="rId138"/>
        </w:object>
      </w:r>
      <w:r w:rsidRPr="00CC053E">
        <w:rPr>
          <w:lang w:val="en-US"/>
        </w:rPr>
        <w:t xml:space="preserve">  for </w:t>
      </w:r>
      <w:r w:rsidRPr="00CC053E">
        <w:rPr>
          <w:position w:val="-6"/>
          <w:lang w:val="en-US"/>
        </w:rPr>
        <w:object w:dxaOrig="560" w:dyaOrig="279">
          <v:shape id="_x0000_i1090" type="#_x0000_t75" style="width:28.5pt;height:13.5pt" o:ole="">
            <v:imagedata r:id="rId139" o:title=""/>
          </v:shape>
          <o:OLEObject Type="Embed" ProgID="Equation.DSMT4" ShapeID="_x0000_i1090" DrawAspect="Content" ObjectID="_1621929066" r:id="rId140"/>
        </w:object>
      </w:r>
      <w:r w:rsidRPr="00CC053E">
        <w:rPr>
          <w:lang w:val="en-US"/>
        </w:rPr>
        <w:t xml:space="preserve"> are given by</w:t>
      </w:r>
    </w:p>
    <w:p w:rsidR="00A66BF1" w:rsidRPr="00CC053E" w:rsidRDefault="00A66BF1" w:rsidP="00A66BF1">
      <w:pPr>
        <w:pStyle w:val="MTDisplayEquation"/>
      </w:pPr>
      <w:r w:rsidRPr="00CC053E">
        <w:tab/>
      </w:r>
      <w:r w:rsidRPr="00CC053E">
        <w:rPr>
          <w:position w:val="-24"/>
        </w:rPr>
        <w:object w:dxaOrig="2820" w:dyaOrig="660">
          <v:shape id="_x0000_i1091" type="#_x0000_t75" style="width:141pt;height:33pt" o:ole="">
            <v:imagedata r:id="rId141" o:title=""/>
          </v:shape>
          <o:OLEObject Type="Embed" ProgID="Equation.DSMT4" ShapeID="_x0000_i1091" DrawAspect="Content" ObjectID="_1621929067" r:id="rId142"/>
        </w:object>
      </w:r>
      <w:r w:rsidRPr="00CC053E">
        <w:t xml:space="preserve"> </w:t>
      </w:r>
      <w:r w:rsidRPr="00CC053E">
        <w:tab/>
        <w:t>(15)</w:t>
      </w:r>
    </w:p>
    <w:p w:rsidR="00A66BF1" w:rsidRPr="00CC053E" w:rsidRDefault="00A66BF1" w:rsidP="00A66BF1">
      <w:pPr>
        <w:spacing w:line="480" w:lineRule="auto"/>
        <w:jc w:val="both"/>
        <w:rPr>
          <w:lang w:val="en-US"/>
        </w:rPr>
      </w:pPr>
      <w:r w:rsidRPr="00CC053E">
        <w:rPr>
          <w:lang w:val="en-US"/>
        </w:rPr>
        <w:t xml:space="preserve">where  </w:t>
      </w:r>
      <w:r w:rsidRPr="00CC053E">
        <w:rPr>
          <w:position w:val="-4"/>
          <w:lang w:val="en-US"/>
        </w:rPr>
        <w:object w:dxaOrig="220" w:dyaOrig="240">
          <v:shape id="_x0000_i1092" type="#_x0000_t75" style="width:11.25pt;height:12pt" o:ole="">
            <v:imagedata r:id="rId143" o:title=""/>
          </v:shape>
          <o:OLEObject Type="Embed" ProgID="Equation.DSMT4" ShapeID="_x0000_i1092" DrawAspect="Content" ObjectID="_1621929068" r:id="rId144"/>
        </w:object>
      </w:r>
      <w:r w:rsidRPr="00CC053E">
        <w:rPr>
          <w:lang w:val="en-US"/>
        </w:rPr>
        <w:t xml:space="preserve"> is the gamma </w:t>
      </w:r>
      <w:proofErr w:type="gramStart"/>
      <w:r w:rsidRPr="00CC053E">
        <w:rPr>
          <w:lang w:val="en-US"/>
        </w:rPr>
        <w:t>function.</w:t>
      </w:r>
      <w:proofErr w:type="gramEnd"/>
    </w:p>
    <w:p w:rsidR="006D0FB2" w:rsidRPr="00CC053E" w:rsidRDefault="00A66BF1" w:rsidP="00185F36">
      <w:pPr>
        <w:spacing w:line="480" w:lineRule="auto"/>
        <w:jc w:val="both"/>
        <w:rPr>
          <w:lang w:val="en-US"/>
        </w:rPr>
      </w:pPr>
      <w:r w:rsidRPr="00CC053E">
        <w:rPr>
          <w:lang w:val="en-US"/>
        </w:rPr>
        <w:tab/>
        <w:t>Originally, the mean wind speed at the 19.5 m elevation above the sea surface was the parameter, but the formulation</w:t>
      </w:r>
      <w:r w:rsidR="005612CD" w:rsidRPr="00CC053E">
        <w:rPr>
          <w:lang w:val="en-US"/>
        </w:rPr>
        <w:t xml:space="preserve"> with the mean wind speed at the</w:t>
      </w:r>
      <w:r w:rsidRPr="00CC053E">
        <w:rPr>
          <w:lang w:val="en-US"/>
        </w:rPr>
        <w:t xml:space="preserve"> 10 m elevation with </w:t>
      </w:r>
      <w:r w:rsidR="005612CD" w:rsidRPr="00CC053E">
        <w:rPr>
          <w:position w:val="-12"/>
          <w:lang w:val="en-US"/>
        </w:rPr>
        <w:object w:dxaOrig="1480" w:dyaOrig="360">
          <v:shape id="_x0000_i1093" type="#_x0000_t75" style="width:74.25pt;height:18pt" o:ole="">
            <v:imagedata r:id="rId145" o:title=""/>
          </v:shape>
          <o:OLEObject Type="Embed" ProgID="Equation.DSMT4" ShapeID="_x0000_i1093" DrawAspect="Content" ObjectID="_1621929069" r:id="rId146"/>
        </w:object>
      </w:r>
      <w:r w:rsidRPr="00CC053E">
        <w:rPr>
          <w:lang w:val="en-US"/>
        </w:rPr>
        <w:t xml:space="preserve"> </w:t>
      </w:r>
      <w:r w:rsidR="006D0FB2" w:rsidRPr="00CC053E">
        <w:rPr>
          <w:lang w:val="en-US"/>
        </w:rPr>
        <w:t>gives the following sea state parameters in deep water (Tucker and Pitt, 2001)</w:t>
      </w:r>
    </w:p>
    <w:p w:rsidR="006D0FB2" w:rsidRPr="00CC053E" w:rsidRDefault="006D0FB2" w:rsidP="00A66BF1">
      <w:pPr>
        <w:spacing w:line="480" w:lineRule="auto"/>
        <w:jc w:val="both"/>
        <w:rPr>
          <w:lang w:val="en-US"/>
        </w:rPr>
      </w:pPr>
      <w:r w:rsidRPr="00CC053E">
        <w:rPr>
          <w:lang w:val="en-US"/>
        </w:rPr>
        <w:tab/>
      </w:r>
      <w:r w:rsidRPr="00CC053E">
        <w:rPr>
          <w:lang w:val="en-US"/>
        </w:rPr>
        <w:tab/>
      </w:r>
      <w:r w:rsidRPr="00CC053E">
        <w:rPr>
          <w:lang w:val="en-US"/>
        </w:rPr>
        <w:tab/>
      </w:r>
      <w:r w:rsidRPr="00CC053E">
        <w:rPr>
          <w:position w:val="-14"/>
          <w:lang w:val="en-US"/>
        </w:rPr>
        <w:object w:dxaOrig="1420" w:dyaOrig="380">
          <v:shape id="_x0000_i1094" type="#_x0000_t75" style="width:71.25pt;height:18.75pt" o:ole="">
            <v:imagedata r:id="rId147" o:title=""/>
          </v:shape>
          <o:OLEObject Type="Embed" ProgID="Equation.DSMT4" ShapeID="_x0000_i1094" DrawAspect="Content" ObjectID="_1621929070" r:id="rId148"/>
        </w:object>
      </w:r>
      <w:r w:rsidRPr="00CC053E">
        <w:rPr>
          <w:lang w:val="en-US"/>
        </w:rPr>
        <w:t xml:space="preserve"> </w:t>
      </w:r>
      <w:r w:rsidRPr="00CC053E">
        <w:rPr>
          <w:lang w:val="en-US"/>
        </w:rPr>
        <w:tab/>
      </w:r>
      <w:r w:rsidRPr="00CC053E">
        <w:rPr>
          <w:lang w:val="en-US"/>
        </w:rPr>
        <w:tab/>
      </w:r>
      <w:r w:rsidRPr="00CC053E">
        <w:rPr>
          <w:lang w:val="en-US"/>
        </w:rPr>
        <w:tab/>
      </w:r>
      <w:r w:rsidRPr="00CC053E">
        <w:rPr>
          <w:lang w:val="en-US"/>
        </w:rPr>
        <w:tab/>
      </w:r>
      <w:r w:rsidRPr="00CC053E">
        <w:rPr>
          <w:lang w:val="en-US"/>
        </w:rPr>
        <w:tab/>
      </w:r>
      <w:r w:rsidRPr="00CC053E">
        <w:rPr>
          <w:lang w:val="en-US"/>
        </w:rPr>
        <w:tab/>
      </w:r>
      <w:r w:rsidRPr="00CC053E">
        <w:rPr>
          <w:lang w:val="en-US"/>
        </w:rPr>
        <w:tab/>
      </w:r>
      <w:r w:rsidRPr="00CC053E">
        <w:rPr>
          <w:lang w:val="en-US"/>
        </w:rPr>
        <w:tab/>
      </w:r>
      <w:r w:rsidR="00CA5F2D" w:rsidRPr="00CC053E">
        <w:rPr>
          <w:lang w:val="en-US"/>
        </w:rPr>
        <w:t xml:space="preserve">    </w:t>
      </w:r>
      <w:r w:rsidRPr="00CC053E">
        <w:rPr>
          <w:lang w:val="en-US"/>
        </w:rPr>
        <w:t>(16)</w:t>
      </w:r>
    </w:p>
    <w:p w:rsidR="006D0FB2" w:rsidRPr="00CC053E" w:rsidRDefault="006D0FB2" w:rsidP="00A66BF1">
      <w:pPr>
        <w:spacing w:line="480" w:lineRule="auto"/>
        <w:jc w:val="both"/>
        <w:rPr>
          <w:lang w:val="en-US"/>
        </w:rPr>
      </w:pPr>
      <w:r w:rsidRPr="00CC053E">
        <w:rPr>
          <w:lang w:val="en-US"/>
        </w:rPr>
        <w:lastRenderedPageBreak/>
        <w:tab/>
      </w:r>
      <w:r w:rsidRPr="00CC053E">
        <w:rPr>
          <w:lang w:val="en-US"/>
        </w:rPr>
        <w:tab/>
      </w:r>
      <w:r w:rsidRPr="00CC053E">
        <w:rPr>
          <w:lang w:val="en-US"/>
        </w:rPr>
        <w:tab/>
      </w:r>
      <w:r w:rsidRPr="00CC053E">
        <w:rPr>
          <w:position w:val="-14"/>
          <w:lang w:val="en-US"/>
        </w:rPr>
        <w:object w:dxaOrig="2420" w:dyaOrig="420">
          <v:shape id="_x0000_i1095" type="#_x0000_t75" style="width:121.5pt;height:21pt" o:ole="">
            <v:imagedata r:id="rId149" o:title=""/>
          </v:shape>
          <o:OLEObject Type="Embed" ProgID="Equation.DSMT4" ShapeID="_x0000_i1095" DrawAspect="Content" ObjectID="_1621929071" r:id="rId150"/>
        </w:object>
      </w:r>
      <w:r w:rsidRPr="00CC053E">
        <w:rPr>
          <w:lang w:val="en-US"/>
        </w:rPr>
        <w:t xml:space="preserve"> </w:t>
      </w:r>
      <w:r w:rsidRPr="00CC053E">
        <w:rPr>
          <w:lang w:val="en-US"/>
        </w:rPr>
        <w:tab/>
      </w:r>
      <w:r w:rsidRPr="00CC053E">
        <w:rPr>
          <w:lang w:val="en-US"/>
        </w:rPr>
        <w:tab/>
      </w:r>
      <w:r w:rsidRPr="00CC053E">
        <w:rPr>
          <w:lang w:val="en-US"/>
        </w:rPr>
        <w:tab/>
      </w:r>
      <w:r w:rsidRPr="00CC053E">
        <w:rPr>
          <w:lang w:val="en-US"/>
        </w:rPr>
        <w:tab/>
      </w:r>
      <w:r w:rsidRPr="00CC053E">
        <w:rPr>
          <w:lang w:val="en-US"/>
        </w:rPr>
        <w:tab/>
      </w:r>
      <w:r w:rsidRPr="00CC053E">
        <w:rPr>
          <w:lang w:val="en-US"/>
        </w:rPr>
        <w:tab/>
      </w:r>
      <w:r w:rsidRPr="00CC053E">
        <w:rPr>
          <w:lang w:val="en-US"/>
        </w:rPr>
        <w:tab/>
      </w:r>
      <w:r w:rsidR="00CA5F2D" w:rsidRPr="00CC053E">
        <w:rPr>
          <w:lang w:val="en-US"/>
        </w:rPr>
        <w:t xml:space="preserve">    </w:t>
      </w:r>
      <w:r w:rsidRPr="00CC053E">
        <w:rPr>
          <w:lang w:val="en-US"/>
        </w:rPr>
        <w:t>(17)</w:t>
      </w:r>
    </w:p>
    <w:p w:rsidR="005B5B70" w:rsidRDefault="006D0FB2" w:rsidP="00A66BF1">
      <w:pPr>
        <w:spacing w:line="480" w:lineRule="auto"/>
        <w:jc w:val="both"/>
        <w:rPr>
          <w:lang w:val="en-US"/>
        </w:rPr>
      </w:pPr>
      <w:r w:rsidRPr="00CC053E">
        <w:rPr>
          <w:lang w:val="en-US"/>
        </w:rPr>
        <w:tab/>
      </w:r>
      <w:r w:rsidRPr="00CC053E">
        <w:rPr>
          <w:lang w:val="en-US"/>
        </w:rPr>
        <w:tab/>
      </w:r>
      <w:r w:rsidRPr="00CC053E">
        <w:rPr>
          <w:lang w:val="en-US"/>
        </w:rPr>
        <w:tab/>
      </w:r>
      <w:r w:rsidRPr="00CC053E">
        <w:rPr>
          <w:position w:val="-32"/>
          <w:lang w:val="en-US"/>
        </w:rPr>
        <w:object w:dxaOrig="2400" w:dyaOrig="760">
          <v:shape id="_x0000_i1096" type="#_x0000_t75" style="width:120pt;height:38.25pt" o:ole="">
            <v:imagedata r:id="rId151" o:title=""/>
          </v:shape>
          <o:OLEObject Type="Embed" ProgID="Equation.DSMT4" ShapeID="_x0000_i1096" DrawAspect="Content" ObjectID="_1621929072" r:id="rId152"/>
        </w:object>
      </w:r>
      <w:r w:rsidRPr="00CC053E">
        <w:rPr>
          <w:lang w:val="en-US"/>
        </w:rPr>
        <w:t xml:space="preserve"> </w:t>
      </w:r>
      <w:r w:rsidRPr="00CC053E">
        <w:rPr>
          <w:lang w:val="en-US"/>
        </w:rPr>
        <w:tab/>
      </w:r>
      <w:r w:rsidRPr="00CC053E">
        <w:rPr>
          <w:lang w:val="en-US"/>
        </w:rPr>
        <w:tab/>
      </w:r>
      <w:r w:rsidRPr="00CC053E">
        <w:rPr>
          <w:lang w:val="en-US"/>
        </w:rPr>
        <w:tab/>
      </w:r>
      <w:r w:rsidRPr="00CC053E">
        <w:rPr>
          <w:lang w:val="en-US"/>
        </w:rPr>
        <w:tab/>
      </w:r>
      <w:r w:rsidRPr="00CC053E">
        <w:rPr>
          <w:lang w:val="en-US"/>
        </w:rPr>
        <w:tab/>
      </w:r>
      <w:r w:rsidRPr="00CC053E">
        <w:rPr>
          <w:lang w:val="en-US"/>
        </w:rPr>
        <w:tab/>
      </w:r>
      <w:r w:rsidRPr="00CC053E">
        <w:rPr>
          <w:lang w:val="en-US"/>
        </w:rPr>
        <w:tab/>
      </w:r>
      <w:r w:rsidR="00CA5F2D" w:rsidRPr="00CC053E">
        <w:rPr>
          <w:lang w:val="en-US"/>
        </w:rPr>
        <w:t xml:space="preserve">    </w:t>
      </w:r>
      <w:r w:rsidRPr="00CC053E">
        <w:rPr>
          <w:lang w:val="en-US"/>
        </w:rPr>
        <w:t>(18)</w:t>
      </w:r>
    </w:p>
    <w:p w:rsidR="006D0FB2" w:rsidRPr="00345134" w:rsidRDefault="005B5B70" w:rsidP="00A66BF1">
      <w:pPr>
        <w:spacing w:line="480" w:lineRule="auto"/>
        <w:jc w:val="both"/>
        <w:rPr>
          <w:lang w:val="en-US"/>
        </w:rPr>
      </w:pPr>
      <w:r>
        <w:rPr>
          <w:lang w:val="en-US"/>
        </w:rPr>
        <w:t xml:space="preserve">     </w:t>
      </w:r>
      <w:r w:rsidR="001C7783">
        <w:rPr>
          <w:lang w:val="en-US"/>
        </w:rPr>
        <w:t xml:space="preserve">                               </w:t>
      </w:r>
      <w:r w:rsidRPr="004B2407">
        <w:rPr>
          <w:position w:val="-6"/>
        </w:rPr>
        <w:object w:dxaOrig="980" w:dyaOrig="279">
          <v:shape id="_x0000_i1097" type="#_x0000_t75" style="width:48.75pt;height:14.25pt" o:ole="">
            <v:imagedata r:id="rId153" o:title=""/>
          </v:shape>
          <o:OLEObject Type="Embed" ProgID="Equation.DSMT4" ShapeID="_x0000_i1097" DrawAspect="Content" ObjectID="_1621929073" r:id="rId154"/>
        </w:object>
      </w:r>
      <w:r w:rsidRPr="004B2407">
        <w:rPr>
          <w:lang w:val="en-US"/>
        </w:rPr>
        <w:t xml:space="preserve">                                                                        </w:t>
      </w:r>
      <w:r w:rsidR="003E7750" w:rsidRPr="004B2407">
        <w:rPr>
          <w:lang w:val="en-US"/>
        </w:rPr>
        <w:t xml:space="preserve">                              </w:t>
      </w:r>
      <w:r w:rsidR="001C7783" w:rsidRPr="004B2407">
        <w:rPr>
          <w:lang w:val="en-US"/>
        </w:rPr>
        <w:t xml:space="preserve">  </w:t>
      </w:r>
      <w:r w:rsidR="003E7750" w:rsidRPr="004B2407">
        <w:rPr>
          <w:lang w:val="en-US"/>
        </w:rPr>
        <w:t xml:space="preserve"> (19)</w:t>
      </w:r>
    </w:p>
    <w:p w:rsidR="006D0FB2" w:rsidRPr="00CC053E" w:rsidRDefault="006D0FB2" w:rsidP="00A66BF1">
      <w:pPr>
        <w:spacing w:line="480" w:lineRule="auto"/>
        <w:jc w:val="both"/>
        <w:rPr>
          <w:lang w:val="en-US"/>
        </w:rPr>
      </w:pPr>
      <w:r w:rsidRPr="00345134">
        <w:rPr>
          <w:lang w:val="en-US"/>
        </w:rPr>
        <w:t xml:space="preserve">where </w:t>
      </w:r>
      <w:r w:rsidRPr="00345134">
        <w:rPr>
          <w:position w:val="-12"/>
          <w:lang w:val="en-US"/>
        </w:rPr>
        <w:object w:dxaOrig="340" w:dyaOrig="360">
          <v:shape id="_x0000_i1098" type="#_x0000_t75" style="width:17.25pt;height:18pt" o:ole="">
            <v:imagedata r:id="rId155" o:title=""/>
          </v:shape>
          <o:OLEObject Type="Embed" ProgID="Equation.DSMT4" ShapeID="_x0000_i1098" DrawAspect="Content" ObjectID="_1621929074" r:id="rId156"/>
        </w:object>
      </w:r>
      <w:r w:rsidRPr="00345134">
        <w:rPr>
          <w:lang w:val="en-US"/>
        </w:rPr>
        <w:t xml:space="preserve"> is </w:t>
      </w:r>
      <w:r w:rsidR="003E7750" w:rsidRPr="00345134">
        <w:rPr>
          <w:lang w:val="en-US"/>
        </w:rPr>
        <w:t>the significant wave height,</w:t>
      </w:r>
      <w:r w:rsidRPr="00345134">
        <w:rPr>
          <w:lang w:val="en-US"/>
        </w:rPr>
        <w:t xml:space="preserve"> </w:t>
      </w:r>
      <w:r w:rsidRPr="00345134">
        <w:rPr>
          <w:position w:val="-12"/>
          <w:lang w:val="en-US"/>
        </w:rPr>
        <w:object w:dxaOrig="260" w:dyaOrig="360">
          <v:shape id="_x0000_i1099" type="#_x0000_t75" style="width:12.75pt;height:18pt" o:ole="">
            <v:imagedata r:id="rId157" o:title=""/>
          </v:shape>
          <o:OLEObject Type="Embed" ProgID="Equation.DSMT4" ShapeID="_x0000_i1099" DrawAspect="Content" ObjectID="_1621929075" r:id="rId158"/>
        </w:object>
      </w:r>
      <w:r w:rsidRPr="00345134">
        <w:rPr>
          <w:lang w:val="en-US"/>
        </w:rPr>
        <w:t xml:space="preserve"> is the</w:t>
      </w:r>
      <w:r w:rsidR="005B5B70" w:rsidRPr="00345134">
        <w:rPr>
          <w:lang w:val="en-US"/>
        </w:rPr>
        <w:t xml:space="preserve"> mean zero-crossing wave period</w:t>
      </w:r>
      <w:r w:rsidR="003E7750" w:rsidRPr="00345134">
        <w:rPr>
          <w:lang w:val="en-US"/>
        </w:rPr>
        <w:t xml:space="preserve">, and </w:t>
      </w:r>
      <w:r w:rsidR="003E7750" w:rsidRPr="00345134">
        <w:rPr>
          <w:position w:val="-6"/>
        </w:rPr>
        <w:object w:dxaOrig="200" w:dyaOrig="220">
          <v:shape id="_x0000_i1100" type="#_x0000_t75" style="width:9.75pt;height:11.25pt" o:ole="">
            <v:imagedata r:id="rId159" o:title=""/>
          </v:shape>
          <o:OLEObject Type="Embed" ProgID="Equation.DSMT4" ShapeID="_x0000_i1100" DrawAspect="Content" ObjectID="_1621929076" r:id="rId160"/>
        </w:object>
      </w:r>
      <w:r w:rsidR="003B2EA3" w:rsidRPr="00345134">
        <w:rPr>
          <w:lang w:val="en-US"/>
        </w:rPr>
        <w:t xml:space="preserve"> </w:t>
      </w:r>
      <w:r w:rsidR="003E7750" w:rsidRPr="00345134">
        <w:rPr>
          <w:lang w:val="en-US"/>
        </w:rPr>
        <w:t xml:space="preserve">is the spectral bandwidth parameter defined in terms of the spectral moments </w:t>
      </w:r>
      <w:r w:rsidR="003E7750" w:rsidRPr="00345134">
        <w:rPr>
          <w:position w:val="-12"/>
        </w:rPr>
        <w:object w:dxaOrig="999" w:dyaOrig="380">
          <v:shape id="_x0000_i1101" type="#_x0000_t75" style="width:50.25pt;height:18.75pt" o:ole="">
            <v:imagedata r:id="rId161" o:title=""/>
          </v:shape>
          <o:OLEObject Type="Embed" ProgID="Equation.DSMT4" ShapeID="_x0000_i1101" DrawAspect="Content" ObjectID="_1621929077" r:id="rId162"/>
        </w:object>
      </w:r>
      <w:r w:rsidR="003E7750" w:rsidRPr="00345134">
        <w:rPr>
          <w:lang w:val="en-US"/>
        </w:rPr>
        <w:t xml:space="preserve"> as </w:t>
      </w:r>
      <w:r w:rsidR="005B5B70" w:rsidRPr="00345134">
        <w:rPr>
          <w:position w:val="-12"/>
        </w:rPr>
        <w:object w:dxaOrig="1780" w:dyaOrig="380">
          <v:shape id="_x0000_i1102" type="#_x0000_t75" style="width:89.25pt;height:18.75pt" o:ole="">
            <v:imagedata r:id="rId163" o:title=""/>
          </v:shape>
          <o:OLEObject Type="Embed" ProgID="Equation.DSMT4" ShapeID="_x0000_i1102" DrawAspect="Content" ObjectID="_1621929078" r:id="rId164"/>
        </w:object>
      </w:r>
      <w:r w:rsidR="003E7750" w:rsidRPr="00345134">
        <w:rPr>
          <w:lang w:val="en-US"/>
        </w:rPr>
        <w:t xml:space="preserve">. </w:t>
      </w:r>
      <w:r w:rsidRPr="00345134">
        <w:rPr>
          <w:lang w:val="en-US"/>
        </w:rPr>
        <w:t xml:space="preserve">It should be noted that this corresponds to that </w:t>
      </w:r>
      <w:r w:rsidRPr="00345134">
        <w:rPr>
          <w:position w:val="-14"/>
          <w:lang w:val="en-US"/>
        </w:rPr>
        <w:object w:dxaOrig="1260" w:dyaOrig="420">
          <v:shape id="_x0000_i1103" type="#_x0000_t75" style="width:63pt;height:21pt" o:ole="">
            <v:imagedata r:id="rId165" o:title=""/>
          </v:shape>
          <o:OLEObject Type="Embed" ProgID="Equation.DSMT4" ShapeID="_x0000_i1103" DrawAspect="Content" ObjectID="_1621929079" r:id="rId166"/>
        </w:object>
      </w:r>
      <w:r w:rsidRPr="00345134">
        <w:rPr>
          <w:lang w:val="en-US"/>
        </w:rPr>
        <w:t xml:space="preserve"> </w:t>
      </w:r>
      <w:r w:rsidR="00675CA8" w:rsidRPr="00345134">
        <w:rPr>
          <w:lang w:val="en-US"/>
        </w:rPr>
        <w:t xml:space="preserve">and </w:t>
      </w:r>
      <w:r w:rsidR="00675CA8" w:rsidRPr="00345134">
        <w:rPr>
          <w:position w:val="-14"/>
          <w:lang w:val="en-US"/>
        </w:rPr>
        <w:object w:dxaOrig="1320" w:dyaOrig="380">
          <v:shape id="_x0000_i1104" type="#_x0000_t75" style="width:66pt;height:18.75pt" o:ole="">
            <v:imagedata r:id="rId167" o:title=""/>
          </v:shape>
          <o:OLEObject Type="Embed" ProgID="Equation.DSMT4" ShapeID="_x0000_i1104" DrawAspect="Content" ObjectID="_1621929080" r:id="rId168"/>
        </w:object>
      </w:r>
      <w:r w:rsidR="00675CA8" w:rsidRPr="00345134">
        <w:rPr>
          <w:lang w:val="en-US"/>
        </w:rPr>
        <w:t xml:space="preserve"> Thus, the result in Eq. (13) can be </w:t>
      </w:r>
      <w:r w:rsidR="00675CA8" w:rsidRPr="00CC053E">
        <w:rPr>
          <w:lang w:val="en-US"/>
        </w:rPr>
        <w:t xml:space="preserve">expressed in terms of </w:t>
      </w:r>
      <w:r w:rsidR="00675CA8" w:rsidRPr="00CC053E">
        <w:rPr>
          <w:position w:val="-12"/>
          <w:lang w:val="en-US"/>
        </w:rPr>
        <w:object w:dxaOrig="380" w:dyaOrig="360">
          <v:shape id="_x0000_i1105" type="#_x0000_t75" style="width:18.75pt;height:18pt" o:ole="">
            <v:imagedata r:id="rId169" o:title=""/>
          </v:shape>
          <o:OLEObject Type="Embed" ProgID="Equation.DSMT4" ShapeID="_x0000_i1105" DrawAspect="Content" ObjectID="_1621929081" r:id="rId170"/>
        </w:object>
      </w:r>
      <w:r w:rsidR="00675CA8" w:rsidRPr="00CC053E">
        <w:rPr>
          <w:lang w:val="en-US"/>
        </w:rPr>
        <w:t xml:space="preserve">  as</w:t>
      </w:r>
    </w:p>
    <w:p w:rsidR="00675CA8" w:rsidRPr="00CC053E" w:rsidRDefault="00675CA8" w:rsidP="00675CA8">
      <w:pPr>
        <w:pStyle w:val="MTDisplayEquation"/>
      </w:pPr>
      <w:r w:rsidRPr="00CC053E">
        <w:tab/>
      </w:r>
      <w:r w:rsidRPr="00CC053E">
        <w:rPr>
          <w:position w:val="-24"/>
        </w:rPr>
        <w:object w:dxaOrig="2600" w:dyaOrig="620">
          <v:shape id="_x0000_i1106" type="#_x0000_t75" style="width:130.5pt;height:30.75pt" o:ole="">
            <v:imagedata r:id="rId171" o:title=""/>
          </v:shape>
          <o:OLEObject Type="Embed" ProgID="Equation.DSMT4" ShapeID="_x0000_i1106" DrawAspect="Content" ObjectID="_1621929082" r:id="rId172"/>
        </w:object>
      </w:r>
      <w:r w:rsidR="008C0A9B">
        <w:t xml:space="preserve"> </w:t>
      </w:r>
      <w:r w:rsidR="008C0A9B">
        <w:tab/>
      </w:r>
      <w:r w:rsidR="008C0A9B" w:rsidRPr="004B2407">
        <w:t>(20</w:t>
      </w:r>
      <w:r w:rsidRPr="004B2407">
        <w:t>)</w:t>
      </w:r>
    </w:p>
    <w:p w:rsidR="00483E73" w:rsidRPr="00CC053E" w:rsidRDefault="00681508" w:rsidP="00675CA8">
      <w:pPr>
        <w:spacing w:line="480" w:lineRule="auto"/>
        <w:jc w:val="both"/>
        <w:rPr>
          <w:lang w:val="en-US"/>
        </w:rPr>
      </w:pPr>
      <w:r w:rsidRPr="00CC053E">
        <w:rPr>
          <w:lang w:val="en-US"/>
        </w:rPr>
        <w:tab/>
        <w:t xml:space="preserve">According to Hedges (1995) regular linear waves in shallow water is valid for the </w:t>
      </w:r>
      <w:proofErr w:type="spellStart"/>
      <w:r w:rsidRPr="00CC053E">
        <w:rPr>
          <w:lang w:val="en-US"/>
        </w:rPr>
        <w:t>Ursell</w:t>
      </w:r>
      <w:proofErr w:type="spellEnd"/>
      <w:r w:rsidRPr="00CC053E">
        <w:rPr>
          <w:lang w:val="en-US"/>
        </w:rPr>
        <w:t xml:space="preserve"> number </w:t>
      </w:r>
      <w:r w:rsidR="008D6854" w:rsidRPr="00CC053E">
        <w:rPr>
          <w:position w:val="-12"/>
          <w:lang w:val="en-US"/>
        </w:rPr>
        <w:object w:dxaOrig="1980" w:dyaOrig="380">
          <v:shape id="_x0000_i1107" type="#_x0000_t75" style="width:99pt;height:18.75pt" o:ole="">
            <v:imagedata r:id="rId173" o:title=""/>
          </v:shape>
          <o:OLEObject Type="Embed" ProgID="Equation.DSMT4" ShapeID="_x0000_i1107" DrawAspect="Content" ObjectID="_1621929083" r:id="rId174"/>
        </w:object>
      </w:r>
      <w:r w:rsidRPr="00CC053E">
        <w:rPr>
          <w:lang w:val="en-US"/>
        </w:rPr>
        <w:t xml:space="preserve">  and the </w:t>
      </w:r>
      <w:proofErr w:type="gramStart"/>
      <w:r w:rsidRPr="00CC053E">
        <w:rPr>
          <w:lang w:val="en-US"/>
        </w:rPr>
        <w:t>deep water</w:t>
      </w:r>
      <w:proofErr w:type="gramEnd"/>
      <w:r w:rsidRPr="00CC053E">
        <w:rPr>
          <w:lang w:val="en-US"/>
        </w:rPr>
        <w:t xml:space="preserve"> wave steepness </w:t>
      </w:r>
      <w:r w:rsidRPr="00CC053E">
        <w:rPr>
          <w:position w:val="-10"/>
          <w:lang w:val="en-US"/>
        </w:rPr>
        <w:object w:dxaOrig="2720" w:dyaOrig="360">
          <v:shape id="_x0000_i1108" type="#_x0000_t75" style="width:135.75pt;height:18pt" o:ole="">
            <v:imagedata r:id="rId175" o:title=""/>
          </v:shape>
          <o:OLEObject Type="Embed" ProgID="Equation.DSMT4" ShapeID="_x0000_i1108" DrawAspect="Content" ObjectID="_1621929084" r:id="rId176"/>
        </w:object>
      </w:r>
      <w:r w:rsidRPr="00CC053E">
        <w:rPr>
          <w:lang w:val="en-US"/>
        </w:rPr>
        <w:t xml:space="preserve">. Then, by replacing </w:t>
      </w:r>
      <w:r w:rsidRPr="00CC053E">
        <w:rPr>
          <w:i/>
          <w:lang w:val="en-US"/>
        </w:rPr>
        <w:t>H</w:t>
      </w:r>
      <w:r w:rsidRPr="00CC053E">
        <w:rPr>
          <w:lang w:val="en-US"/>
        </w:rPr>
        <w:t xml:space="preserve"> with </w:t>
      </w:r>
      <w:r w:rsidRPr="00CC053E">
        <w:rPr>
          <w:position w:val="-12"/>
          <w:lang w:val="en-US"/>
        </w:rPr>
        <w:object w:dxaOrig="340" w:dyaOrig="360">
          <v:shape id="_x0000_i1109" type="#_x0000_t75" style="width:17.25pt;height:18pt" o:ole="">
            <v:imagedata r:id="rId177" o:title=""/>
          </v:shape>
          <o:OLEObject Type="Embed" ProgID="Equation.DSMT4" ShapeID="_x0000_i1109" DrawAspect="Content" ObjectID="_1621929085" r:id="rId178"/>
        </w:object>
      </w:r>
      <w:r w:rsidRPr="00CC053E">
        <w:rPr>
          <w:lang w:val="en-US"/>
        </w:rPr>
        <w:t xml:space="preserve">, </w:t>
      </w:r>
      <w:r w:rsidRPr="00CC053E">
        <w:rPr>
          <w:i/>
          <w:lang w:val="en-US"/>
        </w:rPr>
        <w:t>T</w:t>
      </w:r>
      <w:r w:rsidRPr="00CC053E">
        <w:rPr>
          <w:lang w:val="en-US"/>
        </w:rPr>
        <w:t xml:space="preserve"> with </w:t>
      </w:r>
      <w:r w:rsidRPr="00CC053E">
        <w:rPr>
          <w:position w:val="-12"/>
          <w:lang w:val="en-US"/>
        </w:rPr>
        <w:object w:dxaOrig="260" w:dyaOrig="360">
          <v:shape id="_x0000_i1110" type="#_x0000_t75" style="width:12.75pt;height:18pt" o:ole="">
            <v:imagedata r:id="rId179" o:title=""/>
          </v:shape>
          <o:OLEObject Type="Embed" ProgID="Equation.DSMT4" ShapeID="_x0000_i1110" DrawAspect="Content" ObjectID="_1621929086" r:id="rId180"/>
        </w:object>
      </w:r>
      <w:r w:rsidRPr="00CC053E">
        <w:rPr>
          <w:lang w:val="en-US"/>
        </w:rPr>
        <w:t xml:space="preserve">, </w:t>
      </w:r>
      <w:r w:rsidR="00483E73" w:rsidRPr="00CC053E">
        <w:rPr>
          <w:position w:val="-6"/>
          <w:lang w:val="en-US"/>
        </w:rPr>
        <w:object w:dxaOrig="240" w:dyaOrig="220">
          <v:shape id="_x0000_i1111" type="#_x0000_t75" style="width:12pt;height:11.25pt" o:ole="">
            <v:imagedata r:id="rId181" o:title=""/>
          </v:shape>
          <o:OLEObject Type="Embed" ProgID="Equation.DSMT4" ShapeID="_x0000_i1111" DrawAspect="Content" ObjectID="_1621929087" r:id="rId182"/>
        </w:object>
      </w:r>
      <w:r w:rsidRPr="00CC053E">
        <w:rPr>
          <w:lang w:val="en-US"/>
        </w:rPr>
        <w:t xml:space="preserve"> </w:t>
      </w:r>
      <w:r w:rsidR="00483E73" w:rsidRPr="00CC053E">
        <w:rPr>
          <w:lang w:val="en-US"/>
        </w:rPr>
        <w:t xml:space="preserve">with </w:t>
      </w:r>
      <w:r w:rsidR="00483E73" w:rsidRPr="00CC053E">
        <w:rPr>
          <w:position w:val="-12"/>
          <w:lang w:val="en-US"/>
        </w:rPr>
        <w:object w:dxaOrig="1160" w:dyaOrig="360">
          <v:shape id="_x0000_i1112" type="#_x0000_t75" style="width:58.5pt;height:18pt" o:ole="">
            <v:imagedata r:id="rId183" o:title=""/>
          </v:shape>
          <o:OLEObject Type="Embed" ProgID="Equation.DSMT4" ShapeID="_x0000_i1112" DrawAspect="Content" ObjectID="_1621929088" r:id="rId184"/>
        </w:object>
      </w:r>
      <w:r w:rsidR="00483E73" w:rsidRPr="00CC053E">
        <w:rPr>
          <w:lang w:val="en-US"/>
        </w:rPr>
        <w:t xml:space="preserve"> and </w:t>
      </w:r>
      <w:r w:rsidRPr="00CC053E">
        <w:rPr>
          <w:lang w:val="en-US"/>
        </w:rPr>
        <w:t xml:space="preserve">  </w:t>
      </w:r>
      <w:r w:rsidR="00483E73" w:rsidRPr="00CC053E">
        <w:rPr>
          <w:i/>
          <w:lang w:val="en-US"/>
        </w:rPr>
        <w:t>k</w:t>
      </w:r>
      <w:r w:rsidR="00483E73" w:rsidRPr="00CC053E">
        <w:rPr>
          <w:lang w:val="en-US"/>
        </w:rPr>
        <w:t xml:space="preserve"> with </w:t>
      </w:r>
      <w:r w:rsidR="00483E73" w:rsidRPr="00CC053E">
        <w:rPr>
          <w:position w:val="-12"/>
          <w:lang w:val="en-US"/>
        </w:rPr>
        <w:object w:dxaOrig="1340" w:dyaOrig="400">
          <v:shape id="_x0000_i1113" type="#_x0000_t75" style="width:67.5pt;height:20.25pt" o:ole="">
            <v:imagedata r:id="rId185" o:title=""/>
          </v:shape>
          <o:OLEObject Type="Embed" ProgID="Equation.DSMT4" ShapeID="_x0000_i1113" DrawAspect="Content" ObjectID="_1621929089" r:id="rId186"/>
        </w:object>
      </w:r>
      <w:r w:rsidR="00483E73" w:rsidRPr="00CC053E">
        <w:rPr>
          <w:lang w:val="en-US"/>
        </w:rPr>
        <w:t xml:space="preserve">, the </w:t>
      </w:r>
      <w:proofErr w:type="spellStart"/>
      <w:r w:rsidR="00483E73" w:rsidRPr="00CC053E">
        <w:rPr>
          <w:lang w:val="en-US"/>
        </w:rPr>
        <w:t>Ursell</w:t>
      </w:r>
      <w:proofErr w:type="spellEnd"/>
      <w:r w:rsidR="00483E73" w:rsidRPr="00CC053E">
        <w:rPr>
          <w:lang w:val="en-US"/>
        </w:rPr>
        <w:t xml:space="preserve"> number criterion in terms of the sea state parameters gives that (see Eq. (A2) in the Appendix).</w:t>
      </w:r>
    </w:p>
    <w:p w:rsidR="00483E73" w:rsidRPr="00CC053E" w:rsidRDefault="00483E73" w:rsidP="00483E73">
      <w:pPr>
        <w:pStyle w:val="MTDisplayEquation"/>
      </w:pPr>
      <w:r w:rsidRPr="00CC053E">
        <w:tab/>
      </w:r>
      <w:r w:rsidRPr="00CC053E">
        <w:rPr>
          <w:position w:val="-12"/>
        </w:rPr>
        <w:object w:dxaOrig="2980" w:dyaOrig="540">
          <v:shape id="_x0000_i1114" type="#_x0000_t75" style="width:148.5pt;height:27pt" o:ole="">
            <v:imagedata r:id="rId187" o:title=""/>
          </v:shape>
          <o:OLEObject Type="Embed" ProgID="Equation.DSMT4" ShapeID="_x0000_i1114" DrawAspect="Content" ObjectID="_1621929090" r:id="rId188"/>
        </w:object>
      </w:r>
      <w:r w:rsidR="008C0A9B">
        <w:t xml:space="preserve"> </w:t>
      </w:r>
      <w:r w:rsidR="008C0A9B">
        <w:tab/>
        <w:t>(2</w:t>
      </w:r>
      <w:r w:rsidR="008C0A9B">
        <w:rPr>
          <w:color w:val="FF0000"/>
        </w:rPr>
        <w:t>1</w:t>
      </w:r>
      <w:r w:rsidRPr="00CC053E">
        <w:t>)</w:t>
      </w:r>
    </w:p>
    <w:p w:rsidR="00483E73" w:rsidRPr="00CC053E" w:rsidRDefault="007A447E" w:rsidP="00483E73">
      <w:pPr>
        <w:spacing w:line="480" w:lineRule="auto"/>
        <w:jc w:val="both"/>
        <w:rPr>
          <w:lang w:val="en-US"/>
        </w:rPr>
      </w:pPr>
      <w:r w:rsidRPr="00CC053E">
        <w:rPr>
          <w:lang w:val="en-US"/>
        </w:rPr>
        <w:t>Similarly, for the PM spectrum in deep water the wave spectrum in terms of the sea state parameter</w:t>
      </w:r>
      <w:r w:rsidR="008C26E8" w:rsidRPr="00CC053E">
        <w:rPr>
          <w:lang w:val="en-US"/>
        </w:rPr>
        <w:t>s</w:t>
      </w:r>
      <w:r w:rsidRPr="00CC053E">
        <w:rPr>
          <w:lang w:val="en-US"/>
        </w:rPr>
        <w:t xml:space="preserve"> is </w:t>
      </w:r>
      <w:r w:rsidR="008C26E8" w:rsidRPr="00CC053E">
        <w:rPr>
          <w:position w:val="-12"/>
          <w:lang w:val="en-US"/>
        </w:rPr>
        <w:object w:dxaOrig="1020" w:dyaOrig="360">
          <v:shape id="_x0000_i1115" type="#_x0000_t75" style="width:51pt;height:18pt" o:ole="">
            <v:imagedata r:id="rId189" o:title=""/>
          </v:shape>
          <o:OLEObject Type="Embed" ProgID="Equation.DSMT4" ShapeID="_x0000_i1115" DrawAspect="Content" ObjectID="_1621929091" r:id="rId190"/>
        </w:object>
      </w:r>
      <w:r w:rsidRPr="00CC053E">
        <w:rPr>
          <w:lang w:val="en-US"/>
        </w:rPr>
        <w:t xml:space="preserve"> (see Eq. (A3) in the Appendix), </w:t>
      </w:r>
      <w:r w:rsidRPr="00345134">
        <w:rPr>
          <w:i/>
          <w:lang w:val="en-US"/>
        </w:rPr>
        <w:t>i. e.</w:t>
      </w:r>
      <w:r w:rsidRPr="00CC053E">
        <w:rPr>
          <w:lang w:val="en-US"/>
        </w:rPr>
        <w:t xml:space="preserve"> strictly outside the validity range, but </w:t>
      </w:r>
      <w:r w:rsidR="004B2407">
        <w:rPr>
          <w:lang w:val="en-US"/>
        </w:rPr>
        <w:t xml:space="preserve">it </w:t>
      </w:r>
      <w:proofErr w:type="gramStart"/>
      <w:r w:rsidRPr="00CC053E">
        <w:rPr>
          <w:lang w:val="en-US"/>
        </w:rPr>
        <w:t>is considered to be</w:t>
      </w:r>
      <w:proofErr w:type="gramEnd"/>
      <w:r w:rsidRPr="00CC053E">
        <w:rPr>
          <w:lang w:val="en-US"/>
        </w:rPr>
        <w:t xml:space="preserve"> acceptable for a </w:t>
      </w:r>
      <w:r w:rsidR="008C26E8" w:rsidRPr="00CC053E">
        <w:rPr>
          <w:lang w:val="en-US"/>
        </w:rPr>
        <w:t>first-order</w:t>
      </w:r>
      <w:r w:rsidRPr="00CC053E">
        <w:rPr>
          <w:lang w:val="en-US"/>
        </w:rPr>
        <w:t xml:space="preserve"> assessment of the scour depth.</w:t>
      </w:r>
    </w:p>
    <w:p w:rsidR="001836E5" w:rsidRPr="00CC053E" w:rsidRDefault="008C0A9B" w:rsidP="00675CA8">
      <w:pPr>
        <w:spacing w:line="480" w:lineRule="auto"/>
        <w:jc w:val="both"/>
        <w:rPr>
          <w:lang w:val="en-US"/>
        </w:rPr>
      </w:pPr>
      <w:r>
        <w:rPr>
          <w:lang w:val="en-US"/>
        </w:rPr>
        <w:tab/>
        <w:t>Thus, by substituting Eq</w:t>
      </w:r>
      <w:r w:rsidRPr="004B2407">
        <w:rPr>
          <w:lang w:val="en-US"/>
        </w:rPr>
        <w:t>. (21</w:t>
      </w:r>
      <w:r w:rsidR="001836E5" w:rsidRPr="004B2407">
        <w:rPr>
          <w:lang w:val="en-US"/>
        </w:rPr>
        <w:t xml:space="preserve">) </w:t>
      </w:r>
      <w:r w:rsidR="001836E5" w:rsidRPr="00CC053E">
        <w:rPr>
          <w:lang w:val="en-US"/>
        </w:rPr>
        <w:t xml:space="preserve">in Eq. (19), </w:t>
      </w:r>
      <w:r w:rsidR="001836E5" w:rsidRPr="00CC053E">
        <w:rPr>
          <w:position w:val="-12"/>
          <w:lang w:val="en-US"/>
        </w:rPr>
        <w:object w:dxaOrig="400" w:dyaOrig="360">
          <v:shape id="_x0000_i1116" type="#_x0000_t75" style="width:20.25pt;height:18pt" o:ole="">
            <v:imagedata r:id="rId191" o:title=""/>
          </v:shape>
          <o:OLEObject Type="Embed" ProgID="Equation.DSMT4" ShapeID="_x0000_i1116" DrawAspect="Content" ObjectID="_1621929092" r:id="rId192"/>
        </w:object>
      </w:r>
      <w:r w:rsidR="001836E5" w:rsidRPr="00CC053E">
        <w:rPr>
          <w:lang w:val="en-US"/>
        </w:rPr>
        <w:t xml:space="preserve"> </w:t>
      </w:r>
      <w:r w:rsidR="00483E73" w:rsidRPr="00CC053E">
        <w:rPr>
          <w:lang w:val="en-US"/>
        </w:rPr>
        <w:t xml:space="preserve"> </w:t>
      </w:r>
      <w:r w:rsidR="008C26E8" w:rsidRPr="00CC053E">
        <w:rPr>
          <w:lang w:val="en-US"/>
        </w:rPr>
        <w:t>in shallow water is limited b</w:t>
      </w:r>
      <w:r w:rsidR="001836E5" w:rsidRPr="00CC053E">
        <w:rPr>
          <w:lang w:val="en-US"/>
        </w:rPr>
        <w:t>y</w:t>
      </w:r>
    </w:p>
    <w:p w:rsidR="007A28A0" w:rsidRPr="00CC053E" w:rsidRDefault="007A28A0" w:rsidP="00675CA8">
      <w:pPr>
        <w:spacing w:line="480" w:lineRule="auto"/>
        <w:jc w:val="both"/>
        <w:rPr>
          <w:lang w:val="en-US"/>
        </w:rPr>
      </w:pPr>
      <w:r w:rsidRPr="00CC053E">
        <w:rPr>
          <w:lang w:val="en-US"/>
        </w:rPr>
        <w:t xml:space="preserve">                                                                  </w:t>
      </w:r>
      <w:r w:rsidRPr="00CC053E">
        <w:rPr>
          <w:position w:val="-12"/>
        </w:rPr>
        <w:object w:dxaOrig="1600" w:dyaOrig="380">
          <v:shape id="_x0000_i1117" type="#_x0000_t75" style="width:79.5pt;height:18.75pt" o:ole="">
            <v:imagedata r:id="rId193" o:title=""/>
          </v:shape>
          <o:OLEObject Type="Embed" ProgID="Equation.DSMT4" ShapeID="_x0000_i1117" DrawAspect="Content" ObjectID="_1621929093" r:id="rId194"/>
        </w:object>
      </w:r>
      <w:r w:rsidRPr="00CC053E">
        <w:rPr>
          <w:lang w:val="en-US"/>
        </w:rPr>
        <w:t xml:space="preserve">                                      </w:t>
      </w:r>
      <w:r w:rsidR="008C0A9B">
        <w:rPr>
          <w:lang w:val="en-US"/>
        </w:rPr>
        <w:t xml:space="preserve">                             (2</w:t>
      </w:r>
      <w:r w:rsidR="008C0A9B">
        <w:rPr>
          <w:color w:val="FF0000"/>
          <w:lang w:val="en-US"/>
        </w:rPr>
        <w:t>2</w:t>
      </w:r>
      <w:r w:rsidRPr="00CC053E">
        <w:rPr>
          <w:lang w:val="en-US"/>
        </w:rPr>
        <w:t>)</w:t>
      </w:r>
    </w:p>
    <w:p w:rsidR="007A28A0" w:rsidRPr="004B2407" w:rsidRDefault="008C0A9B" w:rsidP="00675CA8">
      <w:pPr>
        <w:spacing w:line="480" w:lineRule="auto"/>
        <w:jc w:val="both"/>
        <w:rPr>
          <w:lang w:val="en-US"/>
        </w:rPr>
      </w:pPr>
      <w:r>
        <w:rPr>
          <w:lang w:val="en-US"/>
        </w:rPr>
        <w:lastRenderedPageBreak/>
        <w:t xml:space="preserve">By combining </w:t>
      </w:r>
      <w:proofErr w:type="spellStart"/>
      <w:r>
        <w:rPr>
          <w:lang w:val="en-US"/>
        </w:rPr>
        <w:t>Eqs</w:t>
      </w:r>
      <w:proofErr w:type="spellEnd"/>
      <w:r>
        <w:rPr>
          <w:lang w:val="en-US"/>
        </w:rPr>
        <w:t xml:space="preserve">. (17) </w:t>
      </w:r>
      <w:r w:rsidRPr="004B2407">
        <w:rPr>
          <w:lang w:val="en-US"/>
        </w:rPr>
        <w:t>and (22</w:t>
      </w:r>
      <w:r w:rsidR="007A28A0" w:rsidRPr="004B2407">
        <w:rPr>
          <w:lang w:val="en-US"/>
        </w:rPr>
        <w:t xml:space="preserve">) </w:t>
      </w:r>
      <w:r w:rsidR="007A28A0" w:rsidRPr="00CC053E">
        <w:rPr>
          <w:lang w:val="en-US"/>
        </w:rPr>
        <w:t xml:space="preserve">the ratio between </w:t>
      </w:r>
      <w:r w:rsidR="007A28A0" w:rsidRPr="00CC053E">
        <w:rPr>
          <w:position w:val="-12"/>
          <w:lang w:val="en-US"/>
        </w:rPr>
        <w:object w:dxaOrig="400" w:dyaOrig="360">
          <v:shape id="_x0000_i1118" type="#_x0000_t75" style="width:20.25pt;height:18pt" o:ole="">
            <v:imagedata r:id="rId191" o:title=""/>
          </v:shape>
          <o:OLEObject Type="Embed" ProgID="Equation.DSMT4" ShapeID="_x0000_i1118" DrawAspect="Content" ObjectID="_1621929094" r:id="rId195"/>
        </w:object>
      </w:r>
      <w:r w:rsidR="007A28A0" w:rsidRPr="00CC053E">
        <w:rPr>
          <w:lang w:val="en-US"/>
        </w:rPr>
        <w:t xml:space="preserve"> and the </w:t>
      </w:r>
      <w:proofErr w:type="gramStart"/>
      <w:r w:rsidR="007A28A0" w:rsidRPr="00CC053E">
        <w:rPr>
          <w:lang w:val="en-US"/>
        </w:rPr>
        <w:t>deep water</w:t>
      </w:r>
      <w:proofErr w:type="gramEnd"/>
      <w:r w:rsidR="007A28A0" w:rsidRPr="00CC053E">
        <w:rPr>
          <w:lang w:val="en-US"/>
        </w:rPr>
        <w:t xml:space="preserve"> significant wave height is </w:t>
      </w:r>
      <w:r w:rsidR="007A28A0" w:rsidRPr="004B2407">
        <w:rPr>
          <w:lang w:val="en-US"/>
        </w:rPr>
        <w:t>given by</w:t>
      </w:r>
    </w:p>
    <w:p w:rsidR="001836E5" w:rsidRPr="004B2407" w:rsidRDefault="001836E5" w:rsidP="001836E5">
      <w:pPr>
        <w:pStyle w:val="MTDisplayEquation"/>
      </w:pPr>
      <w:r w:rsidRPr="004B2407">
        <w:tab/>
      </w:r>
      <w:r w:rsidR="00745FF7" w:rsidRPr="004B2407">
        <w:rPr>
          <w:position w:val="-30"/>
        </w:rPr>
        <w:object w:dxaOrig="1180" w:dyaOrig="680">
          <v:shape id="_x0000_i1119" type="#_x0000_t75" style="width:58.5pt;height:33.75pt" o:ole="">
            <v:imagedata r:id="rId196" o:title=""/>
          </v:shape>
          <o:OLEObject Type="Embed" ProgID="Equation.DSMT4" ShapeID="_x0000_i1119" DrawAspect="Content" ObjectID="_1621929095" r:id="rId197"/>
        </w:object>
      </w:r>
      <w:r w:rsidR="008C0A9B" w:rsidRPr="004B2407">
        <w:t xml:space="preserve"> </w:t>
      </w:r>
      <w:r w:rsidR="008C0A9B" w:rsidRPr="004B2407">
        <w:tab/>
        <w:t>(23</w:t>
      </w:r>
      <w:r w:rsidRPr="004B2407">
        <w:t>)</w:t>
      </w:r>
    </w:p>
    <w:p w:rsidR="00AD3268" w:rsidRPr="004B2407" w:rsidRDefault="00AD3268" w:rsidP="00AD3268">
      <w:pPr>
        <w:rPr>
          <w:lang w:val="en-US"/>
        </w:rPr>
      </w:pPr>
      <w:r w:rsidRPr="004B2407">
        <w:rPr>
          <w:lang w:val="en-US"/>
        </w:rPr>
        <w:t xml:space="preserve">              </w:t>
      </w:r>
    </w:p>
    <w:p w:rsidR="001836E5" w:rsidRPr="004B2407" w:rsidRDefault="007A28A0" w:rsidP="001836E5">
      <w:pPr>
        <w:spacing w:line="480" w:lineRule="auto"/>
        <w:jc w:val="both"/>
        <w:rPr>
          <w:lang w:val="en-US"/>
        </w:rPr>
      </w:pPr>
      <w:r w:rsidRPr="004B2407">
        <w:rPr>
          <w:lang w:val="en-US"/>
        </w:rPr>
        <w:t>T</w:t>
      </w:r>
      <w:r w:rsidR="001836E5" w:rsidRPr="004B2407">
        <w:rPr>
          <w:lang w:val="en-US"/>
        </w:rPr>
        <w:t xml:space="preserve">his means that </w:t>
      </w:r>
      <w:r w:rsidR="001836E5" w:rsidRPr="004B2407">
        <w:rPr>
          <w:position w:val="-12"/>
          <w:lang w:val="en-US"/>
        </w:rPr>
        <w:object w:dxaOrig="400" w:dyaOrig="360">
          <v:shape id="_x0000_i1120" type="#_x0000_t75" style="width:20.25pt;height:18pt" o:ole="">
            <v:imagedata r:id="rId198" o:title=""/>
          </v:shape>
          <o:OLEObject Type="Embed" ProgID="Equation.DSMT4" ShapeID="_x0000_i1120" DrawAspect="Content" ObjectID="_1621929096" r:id="rId199"/>
        </w:object>
      </w:r>
      <w:r w:rsidR="001836E5" w:rsidRPr="004B2407">
        <w:rPr>
          <w:lang w:val="en-US"/>
        </w:rPr>
        <w:t xml:space="preserve">  given</w:t>
      </w:r>
      <w:r w:rsidR="008C0A9B" w:rsidRPr="004B2407">
        <w:rPr>
          <w:lang w:val="en-US"/>
        </w:rPr>
        <w:t xml:space="preserve"> by the upper limits in </w:t>
      </w:r>
      <w:proofErr w:type="spellStart"/>
      <w:r w:rsidR="008C0A9B" w:rsidRPr="004B2407">
        <w:rPr>
          <w:lang w:val="en-US"/>
        </w:rPr>
        <w:t>Eqs</w:t>
      </w:r>
      <w:proofErr w:type="spellEnd"/>
      <w:r w:rsidR="008C0A9B" w:rsidRPr="004B2407">
        <w:rPr>
          <w:lang w:val="en-US"/>
        </w:rPr>
        <w:t>. (22</w:t>
      </w:r>
      <w:r w:rsidR="001836E5" w:rsidRPr="004B2407">
        <w:rPr>
          <w:lang w:val="en-US"/>
        </w:rPr>
        <w:t>) and (2</w:t>
      </w:r>
      <w:r w:rsidR="008C0A9B" w:rsidRPr="004B2407">
        <w:rPr>
          <w:lang w:val="en-US"/>
        </w:rPr>
        <w:t>3</w:t>
      </w:r>
      <w:r w:rsidR="001836E5" w:rsidRPr="004B2407">
        <w:rPr>
          <w:lang w:val="en-US"/>
        </w:rPr>
        <w:t xml:space="preserve">) represents the largest value in shallow water, i.e. independent of the shallow water depth </w:t>
      </w:r>
      <w:r w:rsidR="001836E5" w:rsidRPr="004B2407">
        <w:rPr>
          <w:i/>
          <w:lang w:val="en-US"/>
        </w:rPr>
        <w:t>h</w:t>
      </w:r>
      <w:r w:rsidR="00AD3268" w:rsidRPr="004B2407">
        <w:rPr>
          <w:lang w:val="en-US"/>
        </w:rPr>
        <w:t>, which is a consequence of the shallow water approximation. Howev</w:t>
      </w:r>
      <w:r w:rsidR="00566C49" w:rsidRPr="004B2407">
        <w:rPr>
          <w:lang w:val="en-US"/>
        </w:rPr>
        <w:t>er, as discussed in Section 2, t</w:t>
      </w:r>
      <w:r w:rsidR="00D10285" w:rsidRPr="004B2407">
        <w:rPr>
          <w:lang w:val="en-US"/>
        </w:rPr>
        <w:t>he derived</w:t>
      </w:r>
      <w:r w:rsidR="00AD3268" w:rsidRPr="004B2407">
        <w:rPr>
          <w:lang w:val="en-US"/>
        </w:rPr>
        <w:t xml:space="preserve"> scour depth formula in Eq. (20) includes the water depth </w:t>
      </w:r>
      <w:r w:rsidR="00AD3268" w:rsidRPr="004B2407">
        <w:rPr>
          <w:i/>
          <w:lang w:val="en-US"/>
        </w:rPr>
        <w:t>h</w:t>
      </w:r>
      <w:r w:rsidR="00AD3268" w:rsidRPr="004B2407">
        <w:rPr>
          <w:lang w:val="en-US"/>
        </w:rPr>
        <w:t xml:space="preserve"> at the toe of the breakwater.</w:t>
      </w:r>
    </w:p>
    <w:p w:rsidR="00BE7E23" w:rsidRDefault="00BE7E23" w:rsidP="001836E5">
      <w:pPr>
        <w:spacing w:line="480" w:lineRule="auto"/>
        <w:jc w:val="both"/>
        <w:rPr>
          <w:lang w:val="en-US"/>
        </w:rPr>
      </w:pPr>
      <w:r w:rsidRPr="004B2407">
        <w:rPr>
          <w:lang w:val="en-US"/>
        </w:rPr>
        <w:t xml:space="preserve">             </w:t>
      </w:r>
      <w:proofErr w:type="spellStart"/>
      <w:r w:rsidRPr="004B2407">
        <w:rPr>
          <w:lang w:val="en-US"/>
        </w:rPr>
        <w:t>Longuet</w:t>
      </w:r>
      <w:proofErr w:type="spellEnd"/>
      <w:r w:rsidRPr="004B2407">
        <w:rPr>
          <w:lang w:val="en-US"/>
        </w:rPr>
        <w:t xml:space="preserve">-Higgins (1983) provided a joint distribution of wave </w:t>
      </w:r>
      <w:r w:rsidR="00566C49" w:rsidRPr="004B2407">
        <w:rPr>
          <w:lang w:val="en-US"/>
        </w:rPr>
        <w:t>amplitude</w:t>
      </w:r>
      <w:r w:rsidRPr="004B2407">
        <w:rPr>
          <w:lang w:val="en-US"/>
        </w:rPr>
        <w:t xml:space="preserve"> and wave period for individual random waves based on a narrow-band assumption </w:t>
      </w:r>
      <w:r w:rsidR="003A5D23" w:rsidRPr="004B2407">
        <w:rPr>
          <w:lang w:val="en-US"/>
        </w:rPr>
        <w:t xml:space="preserve">by </w:t>
      </w:r>
      <w:r w:rsidRPr="004B2407">
        <w:rPr>
          <w:lang w:val="en-US"/>
        </w:rPr>
        <w:t xml:space="preserve">including spectral bandwidth effects in terms of </w:t>
      </w:r>
      <w:r w:rsidRPr="004B2407">
        <w:rPr>
          <w:position w:val="-6"/>
        </w:rPr>
        <w:object w:dxaOrig="200" w:dyaOrig="220">
          <v:shape id="_x0000_i1121" type="#_x0000_t75" style="width:9.75pt;height:11.25pt" o:ole="">
            <v:imagedata r:id="rId159" o:title=""/>
          </v:shape>
          <o:OLEObject Type="Embed" ProgID="Equation.DSMT4" ShapeID="_x0000_i1121" DrawAspect="Content" ObjectID="_1621929097" r:id="rId200"/>
        </w:object>
      </w:r>
      <w:r w:rsidR="003A5D23" w:rsidRPr="004B2407">
        <w:rPr>
          <w:lang w:val="en-US"/>
        </w:rPr>
        <w:t xml:space="preserve">. Results were presented for </w:t>
      </w:r>
      <w:r w:rsidR="003A5D23" w:rsidRPr="004B2407">
        <w:rPr>
          <w:position w:val="-6"/>
        </w:rPr>
        <w:object w:dxaOrig="200" w:dyaOrig="220">
          <v:shape id="_x0000_i1122" type="#_x0000_t75" style="width:9.75pt;height:11.25pt" o:ole="">
            <v:imagedata r:id="rId159" o:title=""/>
          </v:shape>
          <o:OLEObject Type="Embed" ProgID="Equation.DSMT4" ShapeID="_x0000_i1122" DrawAspect="Content" ObjectID="_1621929098" r:id="rId201"/>
        </w:object>
      </w:r>
      <w:r w:rsidR="003A5D23" w:rsidRPr="004B2407">
        <w:rPr>
          <w:lang w:val="en-US"/>
        </w:rPr>
        <w:t xml:space="preserve"> = 0.1 to 0.6 in intervals of 0.1. </w:t>
      </w:r>
      <w:proofErr w:type="spellStart"/>
      <w:r w:rsidR="003A5D23" w:rsidRPr="004B2407">
        <w:rPr>
          <w:lang w:val="en-US"/>
        </w:rPr>
        <w:t>Srokosz</w:t>
      </w:r>
      <w:proofErr w:type="spellEnd"/>
      <w:r w:rsidR="003A5D23" w:rsidRPr="004B2407">
        <w:rPr>
          <w:lang w:val="en-US"/>
        </w:rPr>
        <w:t xml:space="preserve"> and </w:t>
      </w:r>
      <w:proofErr w:type="spellStart"/>
      <w:r w:rsidR="003A5D23" w:rsidRPr="004B2407">
        <w:rPr>
          <w:lang w:val="en-US"/>
        </w:rPr>
        <w:t>Challenor</w:t>
      </w:r>
      <w:proofErr w:type="spellEnd"/>
      <w:r w:rsidR="003A5D23" w:rsidRPr="004B2407">
        <w:rPr>
          <w:lang w:val="en-US"/>
        </w:rPr>
        <w:t xml:space="preserve"> (1987) found that the </w:t>
      </w:r>
      <w:proofErr w:type="spellStart"/>
      <w:r w:rsidR="003A5D23" w:rsidRPr="004B2407">
        <w:rPr>
          <w:lang w:val="en-US"/>
        </w:rPr>
        <w:t>Longuet</w:t>
      </w:r>
      <w:proofErr w:type="spellEnd"/>
      <w:r w:rsidR="003A5D23" w:rsidRPr="004B2407">
        <w:rPr>
          <w:lang w:val="en-US"/>
        </w:rPr>
        <w:t xml:space="preserve">-Higgins distribution gave reasonable agreement with observed wave data from field measurements for </w:t>
      </w:r>
      <w:r w:rsidR="003A5D23" w:rsidRPr="004B2407">
        <w:rPr>
          <w:position w:val="-6"/>
        </w:rPr>
        <w:object w:dxaOrig="200" w:dyaOrig="220">
          <v:shape id="_x0000_i1123" type="#_x0000_t75" style="width:9.75pt;height:11.25pt" o:ole="">
            <v:imagedata r:id="rId159" o:title=""/>
          </v:shape>
          <o:OLEObject Type="Embed" ProgID="Equation.DSMT4" ShapeID="_x0000_i1123" DrawAspect="Content" ObjectID="_1621929099" r:id="rId202"/>
        </w:object>
      </w:r>
      <w:r w:rsidR="003A5D23" w:rsidRPr="004B2407">
        <w:rPr>
          <w:lang w:val="en-US"/>
        </w:rPr>
        <w:t xml:space="preserve"> &lt; 0.4, but poorer agreement for </w:t>
      </w:r>
      <w:r w:rsidR="003A5D23" w:rsidRPr="004B2407">
        <w:rPr>
          <w:position w:val="-6"/>
        </w:rPr>
        <w:object w:dxaOrig="200" w:dyaOrig="220">
          <v:shape id="_x0000_i1124" type="#_x0000_t75" style="width:9.75pt;height:11.25pt" o:ole="">
            <v:imagedata r:id="rId159" o:title=""/>
          </v:shape>
          <o:OLEObject Type="Embed" ProgID="Equation.DSMT4" ShapeID="_x0000_i1124" DrawAspect="Content" ObjectID="_1621929100" r:id="rId203"/>
        </w:object>
      </w:r>
      <w:r w:rsidR="003A5D23" w:rsidRPr="004B2407">
        <w:rPr>
          <w:lang w:val="en-US"/>
        </w:rPr>
        <w:t xml:space="preserve"> &gt; 0.5. </w:t>
      </w:r>
      <w:proofErr w:type="gramStart"/>
      <w:r w:rsidR="003A5D23" w:rsidRPr="004B2407">
        <w:rPr>
          <w:lang w:val="en-US"/>
        </w:rPr>
        <w:t>Also</w:t>
      </w:r>
      <w:proofErr w:type="gramEnd"/>
      <w:r w:rsidR="003A5D23" w:rsidRPr="004B2407">
        <w:rPr>
          <w:lang w:val="en-US"/>
        </w:rPr>
        <w:t xml:space="preserve"> Myrhaug and </w:t>
      </w:r>
      <w:proofErr w:type="spellStart"/>
      <w:r w:rsidR="003A5D23" w:rsidRPr="004B2407">
        <w:rPr>
          <w:lang w:val="en-US"/>
        </w:rPr>
        <w:t>Kvålsvold</w:t>
      </w:r>
      <w:proofErr w:type="spellEnd"/>
      <w:r w:rsidR="003A5D23" w:rsidRPr="004B2407">
        <w:rPr>
          <w:lang w:val="en-US"/>
        </w:rPr>
        <w:t xml:space="preserve"> (1995)</w:t>
      </w:r>
      <w:r w:rsidR="00506402" w:rsidRPr="004B2407">
        <w:rPr>
          <w:lang w:val="en-US"/>
        </w:rPr>
        <w:t xml:space="preserve"> confirmed the poorer agreement with observed wave data for</w:t>
      </w:r>
      <w:r w:rsidR="003A5D23" w:rsidRPr="004B2407">
        <w:rPr>
          <w:lang w:val="en-US"/>
        </w:rPr>
        <w:t xml:space="preserve"> </w:t>
      </w:r>
      <w:r w:rsidR="00506402" w:rsidRPr="004B2407">
        <w:rPr>
          <w:position w:val="-6"/>
        </w:rPr>
        <w:object w:dxaOrig="200" w:dyaOrig="220">
          <v:shape id="_x0000_i1125" type="#_x0000_t75" style="width:9.75pt;height:11.25pt" o:ole="">
            <v:imagedata r:id="rId159" o:title=""/>
          </v:shape>
          <o:OLEObject Type="Embed" ProgID="Equation.DSMT4" ShapeID="_x0000_i1125" DrawAspect="Content" ObjectID="_1621929101" r:id="rId204"/>
        </w:object>
      </w:r>
      <w:r w:rsidR="00506402" w:rsidRPr="004B2407">
        <w:rPr>
          <w:lang w:val="en-US"/>
        </w:rPr>
        <w:t xml:space="preserve"> &gt; 0.5 by comparing the </w:t>
      </w:r>
      <w:proofErr w:type="spellStart"/>
      <w:r w:rsidR="00506402" w:rsidRPr="004B2407">
        <w:rPr>
          <w:lang w:val="en-US"/>
        </w:rPr>
        <w:t>Longuet</w:t>
      </w:r>
      <w:proofErr w:type="spellEnd"/>
      <w:r w:rsidR="00506402" w:rsidRPr="004B2407">
        <w:rPr>
          <w:lang w:val="en-US"/>
        </w:rPr>
        <w:t xml:space="preserve">-Higgins distribution with field data with </w:t>
      </w:r>
      <w:r w:rsidR="00506402" w:rsidRPr="004B2407">
        <w:rPr>
          <w:position w:val="-6"/>
        </w:rPr>
        <w:object w:dxaOrig="200" w:dyaOrig="220">
          <v:shape id="_x0000_i1126" type="#_x0000_t75" style="width:9.75pt;height:11.25pt" o:ole="">
            <v:imagedata r:id="rId159" o:title=""/>
          </v:shape>
          <o:OLEObject Type="Embed" ProgID="Equation.DSMT4" ShapeID="_x0000_i1126" DrawAspect="Content" ObjectID="_1621929102" r:id="rId205"/>
        </w:object>
      </w:r>
      <w:r w:rsidR="00506402" w:rsidRPr="004B2407">
        <w:rPr>
          <w:lang w:val="en-US"/>
        </w:rPr>
        <w:t xml:space="preserve"> = 0.504. This suggests that the wave spectrum is narrow-banded for </w:t>
      </w:r>
      <w:r w:rsidR="00506402" w:rsidRPr="004B2407">
        <w:rPr>
          <w:position w:val="-6"/>
        </w:rPr>
        <w:object w:dxaOrig="200" w:dyaOrig="220">
          <v:shape id="_x0000_i1127" type="#_x0000_t75" style="width:9.75pt;height:11.25pt" o:ole="">
            <v:imagedata r:id="rId159" o:title=""/>
          </v:shape>
          <o:OLEObject Type="Embed" ProgID="Equation.DSMT4" ShapeID="_x0000_i1127" DrawAspect="Content" ObjectID="_1621929103" r:id="rId206"/>
        </w:object>
      </w:r>
      <w:r w:rsidR="00506402" w:rsidRPr="004B2407">
        <w:rPr>
          <w:lang w:val="en-US"/>
        </w:rPr>
        <w:t xml:space="preserve"> smaller than about 0.4, which is the case for the PM spectrum according to Eq. (19).</w:t>
      </w:r>
    </w:p>
    <w:p w:rsidR="004B2407" w:rsidRPr="004B2407" w:rsidRDefault="004B2407" w:rsidP="001836E5">
      <w:pPr>
        <w:spacing w:line="480" w:lineRule="auto"/>
        <w:jc w:val="both"/>
        <w:rPr>
          <w:color w:val="FF0000"/>
          <w:lang w:val="en-US"/>
        </w:rPr>
      </w:pPr>
      <w:r>
        <w:rPr>
          <w:b/>
          <w:color w:val="FF0000"/>
          <w:sz w:val="28"/>
          <w:szCs w:val="28"/>
          <w:lang w:val="en-US"/>
        </w:rPr>
        <w:t>Example of results</w:t>
      </w:r>
    </w:p>
    <w:p w:rsidR="000E6C8B" w:rsidRPr="004B2407" w:rsidRDefault="001836E5" w:rsidP="001836E5">
      <w:pPr>
        <w:spacing w:line="480" w:lineRule="auto"/>
        <w:jc w:val="both"/>
        <w:rPr>
          <w:lang w:val="en-US"/>
        </w:rPr>
      </w:pPr>
      <w:r w:rsidRPr="004B2407">
        <w:rPr>
          <w:lang w:val="en-US"/>
        </w:rPr>
        <w:tab/>
      </w:r>
      <w:r w:rsidR="001046DC" w:rsidRPr="004B2407">
        <w:rPr>
          <w:lang w:val="en-US"/>
        </w:rPr>
        <w:t xml:space="preserve">Further, an example with </w:t>
      </w:r>
      <w:r w:rsidR="001046DC" w:rsidRPr="004B2407">
        <w:rPr>
          <w:position w:val="-12"/>
          <w:lang w:val="en-US"/>
        </w:rPr>
        <w:object w:dxaOrig="1219" w:dyaOrig="360">
          <v:shape id="_x0000_i1128" type="#_x0000_t75" style="width:60.75pt;height:18pt" o:ole="">
            <v:imagedata r:id="rId207" o:title=""/>
          </v:shape>
          <o:OLEObject Type="Embed" ProgID="Equation.DSMT4" ShapeID="_x0000_i1128" DrawAspect="Content" ObjectID="_1621929104" r:id="rId208"/>
        </w:object>
      </w:r>
      <w:r w:rsidR="001046DC" w:rsidRPr="004B2407">
        <w:rPr>
          <w:lang w:val="en-US"/>
        </w:rPr>
        <w:t xml:space="preserve">  is considered, for which the results are valid for </w:t>
      </w:r>
      <w:r w:rsidR="00267B4A" w:rsidRPr="004B2407">
        <w:rPr>
          <w:position w:val="-10"/>
          <w:lang w:val="en-US"/>
        </w:rPr>
        <w:object w:dxaOrig="960" w:dyaOrig="320">
          <v:shape id="_x0000_i1129" type="#_x0000_t75" style="width:48pt;height:16.5pt" o:ole="">
            <v:imagedata r:id="rId209" o:title=""/>
          </v:shape>
          <o:OLEObject Type="Embed" ProgID="Equation.DSMT4" ShapeID="_x0000_i1129" DrawAspect="Content" ObjectID="_1621929105" r:id="rId210"/>
        </w:object>
      </w:r>
      <w:r w:rsidR="001046DC" w:rsidRPr="004B2407">
        <w:rPr>
          <w:lang w:val="en-US"/>
        </w:rPr>
        <w:t xml:space="preserve"> </w:t>
      </w:r>
      <w:r w:rsidR="000E6C8B" w:rsidRPr="004B2407">
        <w:rPr>
          <w:lang w:val="en-US"/>
        </w:rPr>
        <w:t>according to Eq. (2</w:t>
      </w:r>
      <w:r w:rsidR="008C0A9B" w:rsidRPr="004B2407">
        <w:rPr>
          <w:lang w:val="en-US"/>
        </w:rPr>
        <w:t>1</w:t>
      </w:r>
      <w:r w:rsidR="000E6C8B" w:rsidRPr="004B2407">
        <w:rPr>
          <w:lang w:val="en-US"/>
        </w:rPr>
        <w:t xml:space="preserve">). Then, for </w:t>
      </w:r>
      <w:r w:rsidR="000E6C8B" w:rsidRPr="004B2407">
        <w:rPr>
          <w:position w:val="-10"/>
          <w:lang w:val="en-US"/>
        </w:rPr>
        <w:object w:dxaOrig="960" w:dyaOrig="320">
          <v:shape id="_x0000_i1130" type="#_x0000_t75" style="width:48pt;height:16.5pt" o:ole="">
            <v:imagedata r:id="rId211" o:title=""/>
          </v:shape>
          <o:OLEObject Type="Embed" ProgID="Equation.DSMT4" ShapeID="_x0000_i1130" DrawAspect="Content" ObjectID="_1621929106" r:id="rId212"/>
        </w:object>
      </w:r>
      <w:r w:rsidR="000E6C8B" w:rsidRPr="004B2407">
        <w:rPr>
          <w:lang w:val="en-US"/>
        </w:rPr>
        <w:t>:</w:t>
      </w:r>
    </w:p>
    <w:p w:rsidR="001836E5" w:rsidRPr="004B2407" w:rsidRDefault="000E6C8B" w:rsidP="000E6C8B">
      <w:pPr>
        <w:pStyle w:val="ListParagraph"/>
        <w:numPr>
          <w:ilvl w:val="0"/>
          <w:numId w:val="2"/>
        </w:numPr>
        <w:spacing w:line="480" w:lineRule="auto"/>
        <w:jc w:val="both"/>
        <w:rPr>
          <w:lang w:val="en-US"/>
        </w:rPr>
      </w:pPr>
      <w:r w:rsidRPr="004B2407">
        <w:rPr>
          <w:position w:val="-12"/>
          <w:lang w:val="en-US"/>
        </w:rPr>
        <w:object w:dxaOrig="1100" w:dyaOrig="360">
          <v:shape id="_x0000_i1131" type="#_x0000_t75" style="width:54.75pt;height:18pt" o:ole="">
            <v:imagedata r:id="rId213" o:title=""/>
          </v:shape>
          <o:OLEObject Type="Embed" ProgID="Equation.DSMT4" ShapeID="_x0000_i1131" DrawAspect="Content" ObjectID="_1621929107" r:id="rId214"/>
        </w:object>
      </w:r>
      <w:r w:rsidRPr="004B2407">
        <w:rPr>
          <w:lang w:val="en-US"/>
        </w:rPr>
        <w:t xml:space="preserve">  from Eq. (17)</w:t>
      </w:r>
    </w:p>
    <w:p w:rsidR="000E6C8B" w:rsidRPr="004B2407" w:rsidRDefault="000E6C8B" w:rsidP="000E6C8B">
      <w:pPr>
        <w:pStyle w:val="ListParagraph"/>
        <w:numPr>
          <w:ilvl w:val="0"/>
          <w:numId w:val="2"/>
        </w:numPr>
        <w:spacing w:line="480" w:lineRule="auto"/>
        <w:jc w:val="both"/>
        <w:rPr>
          <w:lang w:val="en-US"/>
        </w:rPr>
      </w:pPr>
      <w:r w:rsidRPr="004B2407">
        <w:rPr>
          <w:position w:val="-12"/>
          <w:lang w:val="en-US"/>
        </w:rPr>
        <w:object w:dxaOrig="920" w:dyaOrig="360">
          <v:shape id="_x0000_i1132" type="#_x0000_t75" style="width:45.75pt;height:18pt" o:ole="">
            <v:imagedata r:id="rId215" o:title=""/>
          </v:shape>
          <o:OLEObject Type="Embed" ProgID="Equation.DSMT4" ShapeID="_x0000_i1132" DrawAspect="Content" ObjectID="_1621929108" r:id="rId216"/>
        </w:object>
      </w:r>
      <w:r w:rsidRPr="004B2407">
        <w:rPr>
          <w:lang w:val="en-US"/>
        </w:rPr>
        <w:t xml:space="preserve">  from Eq. (18)</w:t>
      </w:r>
    </w:p>
    <w:p w:rsidR="000E6C8B" w:rsidRPr="00CC053E" w:rsidRDefault="000E6C8B" w:rsidP="000E6C8B">
      <w:pPr>
        <w:pStyle w:val="ListParagraph"/>
        <w:numPr>
          <w:ilvl w:val="0"/>
          <w:numId w:val="2"/>
        </w:numPr>
        <w:spacing w:line="480" w:lineRule="auto"/>
        <w:jc w:val="both"/>
        <w:rPr>
          <w:lang w:val="en-US"/>
        </w:rPr>
      </w:pPr>
      <w:r w:rsidRPr="00CC053E">
        <w:rPr>
          <w:position w:val="-14"/>
          <w:lang w:val="en-US"/>
        </w:rPr>
        <w:object w:dxaOrig="940" w:dyaOrig="380">
          <v:shape id="_x0000_i1133" type="#_x0000_t75" style="width:47.25pt;height:18.75pt" o:ole="">
            <v:imagedata r:id="rId217" o:title=""/>
          </v:shape>
          <o:OLEObject Type="Embed" ProgID="Equation.DSMT4" ShapeID="_x0000_i1133" DrawAspect="Content" ObjectID="_1621929109" r:id="rId218"/>
        </w:object>
      </w:r>
      <w:r w:rsidRPr="00CC053E">
        <w:rPr>
          <w:lang w:val="en-US"/>
        </w:rPr>
        <w:t xml:space="preserve">  from Eq. (16)</w:t>
      </w:r>
    </w:p>
    <w:p w:rsidR="000E6C8B" w:rsidRPr="00CC053E" w:rsidRDefault="00267B4A" w:rsidP="000E6C8B">
      <w:pPr>
        <w:pStyle w:val="ListParagraph"/>
        <w:numPr>
          <w:ilvl w:val="0"/>
          <w:numId w:val="2"/>
        </w:numPr>
        <w:spacing w:line="480" w:lineRule="auto"/>
        <w:jc w:val="both"/>
        <w:rPr>
          <w:lang w:val="en-US"/>
        </w:rPr>
      </w:pPr>
      <w:r w:rsidRPr="00CC053E">
        <w:rPr>
          <w:position w:val="-12"/>
          <w:lang w:val="en-US"/>
        </w:rPr>
        <w:object w:dxaOrig="1180" w:dyaOrig="360">
          <v:shape id="_x0000_i1134" type="#_x0000_t75" style="width:58.5pt;height:18pt" o:ole="">
            <v:imagedata r:id="rId219" o:title=""/>
          </v:shape>
          <o:OLEObject Type="Embed" ProgID="Equation.DSMT4" ShapeID="_x0000_i1134" DrawAspect="Content" ObjectID="_1621929110" r:id="rId220"/>
        </w:object>
      </w:r>
      <w:r w:rsidR="000E6C8B" w:rsidRPr="00CC053E">
        <w:rPr>
          <w:lang w:val="en-US"/>
        </w:rPr>
        <w:t xml:space="preserve"> from Eq. (A4)</w:t>
      </w:r>
    </w:p>
    <w:p w:rsidR="000E6C8B" w:rsidRPr="00CC053E" w:rsidRDefault="000E6C8B" w:rsidP="000E6C8B">
      <w:pPr>
        <w:pStyle w:val="ListParagraph"/>
        <w:numPr>
          <w:ilvl w:val="0"/>
          <w:numId w:val="2"/>
        </w:numPr>
        <w:spacing w:line="480" w:lineRule="auto"/>
        <w:jc w:val="both"/>
        <w:rPr>
          <w:lang w:val="en-US"/>
        </w:rPr>
      </w:pPr>
      <w:r w:rsidRPr="00CC053E">
        <w:rPr>
          <w:position w:val="-12"/>
          <w:lang w:val="en-US"/>
        </w:rPr>
        <w:object w:dxaOrig="2160" w:dyaOrig="360">
          <v:shape id="_x0000_i1135" type="#_x0000_t75" style="width:108.75pt;height:18pt" o:ole="">
            <v:imagedata r:id="rId221" o:title=""/>
          </v:shape>
          <o:OLEObject Type="Embed" ProgID="Equation.DSMT4" ShapeID="_x0000_i1135" DrawAspect="Content" ObjectID="_1621929111" r:id="rId222"/>
        </w:object>
      </w:r>
      <w:r w:rsidRPr="00CC053E">
        <w:rPr>
          <w:lang w:val="en-US"/>
        </w:rPr>
        <w:t xml:space="preserve"> for </w:t>
      </w:r>
      <w:r w:rsidRPr="00CC053E">
        <w:rPr>
          <w:position w:val="-10"/>
          <w:lang w:val="en-US"/>
        </w:rPr>
        <w:object w:dxaOrig="1260" w:dyaOrig="320">
          <v:shape id="_x0000_i1136" type="#_x0000_t75" style="width:63pt;height:16.5pt" o:ole="">
            <v:imagedata r:id="rId223" o:title=""/>
          </v:shape>
          <o:OLEObject Type="Embed" ProgID="Equation.DSMT4" ShapeID="_x0000_i1136" DrawAspect="Content" ObjectID="_1621929112" r:id="rId224"/>
        </w:object>
      </w:r>
      <w:r w:rsidRPr="00CC053E">
        <w:rPr>
          <w:lang w:val="en-US"/>
        </w:rPr>
        <w:t xml:space="preserve"> from </w:t>
      </w:r>
      <w:proofErr w:type="spellStart"/>
      <w:r w:rsidRPr="004B2407">
        <w:rPr>
          <w:lang w:val="en-US"/>
        </w:rPr>
        <w:t>Eqs</w:t>
      </w:r>
      <w:proofErr w:type="spellEnd"/>
      <w:r w:rsidRPr="004B2407">
        <w:rPr>
          <w:lang w:val="en-US"/>
        </w:rPr>
        <w:t>. (</w:t>
      </w:r>
      <w:r w:rsidR="008C0A9B" w:rsidRPr="004B2407">
        <w:rPr>
          <w:lang w:val="en-US"/>
        </w:rPr>
        <w:t>20</w:t>
      </w:r>
      <w:r w:rsidRPr="004B2407">
        <w:rPr>
          <w:lang w:val="en-US"/>
        </w:rPr>
        <w:t xml:space="preserve">) </w:t>
      </w:r>
      <w:r w:rsidRPr="00CC053E">
        <w:rPr>
          <w:lang w:val="en-US"/>
        </w:rPr>
        <w:t xml:space="preserve">and (1) to (4), </w:t>
      </w:r>
      <w:r w:rsidRPr="004B2407">
        <w:rPr>
          <w:i/>
          <w:lang w:val="en-US"/>
        </w:rPr>
        <w:t xml:space="preserve">i.e. </w:t>
      </w:r>
      <w:r w:rsidRPr="00CC053E">
        <w:rPr>
          <w:lang w:val="en-US"/>
        </w:rPr>
        <w:t>for a vertical-wall breakwater.</w:t>
      </w:r>
    </w:p>
    <w:p w:rsidR="000E6C8B" w:rsidRPr="00CC053E" w:rsidRDefault="000E6C8B" w:rsidP="000E6C8B">
      <w:pPr>
        <w:spacing w:line="480" w:lineRule="auto"/>
        <w:ind w:left="1120"/>
        <w:jc w:val="both"/>
        <w:rPr>
          <w:lang w:val="en-US"/>
        </w:rPr>
      </w:pPr>
      <w:r w:rsidRPr="00CC053E">
        <w:rPr>
          <w:lang w:val="en-US"/>
        </w:rPr>
        <w:t xml:space="preserve">For a breakwater with a slope </w:t>
      </w:r>
      <w:r w:rsidRPr="00CC053E">
        <w:rPr>
          <w:position w:val="-6"/>
          <w:lang w:val="en-US"/>
        </w:rPr>
        <w:object w:dxaOrig="780" w:dyaOrig="320">
          <v:shape id="_x0000_i1137" type="#_x0000_t75" style="width:39pt;height:16.5pt" o:ole="">
            <v:imagedata r:id="rId225" o:title=""/>
          </v:shape>
          <o:OLEObject Type="Embed" ProgID="Equation.DSMT4" ShapeID="_x0000_i1137" DrawAspect="Content" ObjectID="_1621929113" r:id="rId226"/>
        </w:object>
      </w:r>
      <w:r w:rsidRPr="00CC053E">
        <w:rPr>
          <w:lang w:val="en-US"/>
        </w:rPr>
        <w:t xml:space="preserve"> , </w:t>
      </w:r>
      <w:proofErr w:type="spellStart"/>
      <w:r w:rsidRPr="00CC053E">
        <w:rPr>
          <w:lang w:val="en-US"/>
        </w:rPr>
        <w:t>Eqs</w:t>
      </w:r>
      <w:proofErr w:type="spellEnd"/>
      <w:r w:rsidRPr="00CC053E">
        <w:rPr>
          <w:lang w:val="en-US"/>
        </w:rPr>
        <w:t xml:space="preserve">. (1) to (3) give </w:t>
      </w:r>
      <w:r w:rsidRPr="00CC053E">
        <w:rPr>
          <w:position w:val="-6"/>
          <w:lang w:val="en-US"/>
        </w:rPr>
        <w:object w:dxaOrig="840" w:dyaOrig="279">
          <v:shape id="_x0000_i1138" type="#_x0000_t75" style="width:42pt;height:13.5pt" o:ole="">
            <v:imagedata r:id="rId227" o:title=""/>
          </v:shape>
          <o:OLEObject Type="Embed" ProgID="Equation.DSMT4" ShapeID="_x0000_i1138" DrawAspect="Content" ObjectID="_1621929114" r:id="rId228"/>
        </w:object>
      </w:r>
      <w:r w:rsidR="00267B4A" w:rsidRPr="00CC053E">
        <w:rPr>
          <w:lang w:val="en-US"/>
        </w:rPr>
        <w:t>, and then</w:t>
      </w:r>
      <w:r w:rsidRPr="00CC053E">
        <w:rPr>
          <w:lang w:val="en-US"/>
        </w:rPr>
        <w:t xml:space="preserve"> </w:t>
      </w:r>
    </w:p>
    <w:p w:rsidR="000E6C8B" w:rsidRPr="00CC053E" w:rsidRDefault="00011385" w:rsidP="00011385">
      <w:pPr>
        <w:pStyle w:val="ListParagraph"/>
        <w:numPr>
          <w:ilvl w:val="0"/>
          <w:numId w:val="5"/>
        </w:numPr>
        <w:spacing w:line="480" w:lineRule="auto"/>
        <w:jc w:val="both"/>
        <w:rPr>
          <w:lang w:val="en-US"/>
        </w:rPr>
      </w:pPr>
      <w:r w:rsidRPr="00CC053E">
        <w:rPr>
          <w:position w:val="-12"/>
          <w:lang w:val="en-US"/>
        </w:rPr>
        <w:object w:dxaOrig="1280" w:dyaOrig="360">
          <v:shape id="_x0000_i1139" type="#_x0000_t75" style="width:63.75pt;height:18pt" o:ole="">
            <v:imagedata r:id="rId229" o:title=""/>
          </v:shape>
          <o:OLEObject Type="Embed" ProgID="Equation.DSMT4" ShapeID="_x0000_i1139" DrawAspect="Content" ObjectID="_1621929115" r:id="rId230"/>
        </w:object>
      </w:r>
      <w:r w:rsidR="000E6C8B" w:rsidRPr="00CC053E">
        <w:rPr>
          <w:lang w:val="en-US"/>
        </w:rPr>
        <w:t xml:space="preserve"> </w:t>
      </w:r>
      <w:r w:rsidRPr="00CC053E">
        <w:rPr>
          <w:lang w:val="en-US"/>
        </w:rPr>
        <w:t xml:space="preserve"> from </w:t>
      </w:r>
      <w:r w:rsidRPr="004B2407">
        <w:rPr>
          <w:lang w:val="en-US"/>
        </w:rPr>
        <w:t>Eq. (</w:t>
      </w:r>
      <w:r w:rsidR="008C0A9B" w:rsidRPr="004B2407">
        <w:rPr>
          <w:lang w:val="en-US"/>
        </w:rPr>
        <w:t>20</w:t>
      </w:r>
      <w:r w:rsidRPr="004B2407">
        <w:rPr>
          <w:lang w:val="en-US"/>
        </w:rPr>
        <w:t>)</w:t>
      </w:r>
    </w:p>
    <w:p w:rsidR="00267B4A" w:rsidRPr="00CC053E" w:rsidRDefault="00011385" w:rsidP="00011385">
      <w:pPr>
        <w:spacing w:line="480" w:lineRule="auto"/>
        <w:jc w:val="both"/>
        <w:rPr>
          <w:lang w:val="en-US"/>
        </w:rPr>
      </w:pPr>
      <w:r w:rsidRPr="00CC053E">
        <w:rPr>
          <w:lang w:val="en-US"/>
        </w:rPr>
        <w:t xml:space="preserve">Thus, these results for the significant value of the </w:t>
      </w:r>
      <w:r w:rsidR="00267B4A" w:rsidRPr="00CC053E">
        <w:rPr>
          <w:lang w:val="en-US"/>
        </w:rPr>
        <w:t xml:space="preserve">scour </w:t>
      </w:r>
      <w:r w:rsidRPr="00CC053E">
        <w:rPr>
          <w:lang w:val="en-US"/>
        </w:rPr>
        <w:t xml:space="preserve">depth, </w:t>
      </w:r>
      <w:r w:rsidRPr="00CC053E">
        <w:rPr>
          <w:position w:val="-12"/>
          <w:lang w:val="en-US"/>
        </w:rPr>
        <w:object w:dxaOrig="400" w:dyaOrig="360">
          <v:shape id="_x0000_i1140" type="#_x0000_t75" style="width:20.25pt;height:18pt" o:ole="">
            <v:imagedata r:id="rId231" o:title=""/>
          </v:shape>
          <o:OLEObject Type="Embed" ProgID="Equation.DSMT4" ShapeID="_x0000_i1140" DrawAspect="Content" ObjectID="_1621929116" r:id="rId232"/>
        </w:object>
      </w:r>
      <w:r w:rsidRPr="00CC053E">
        <w:rPr>
          <w:lang w:val="en-US"/>
        </w:rPr>
        <w:t>, represent the largest value</w:t>
      </w:r>
      <w:r w:rsidR="00267B4A" w:rsidRPr="00CC053E">
        <w:rPr>
          <w:lang w:val="en-US"/>
        </w:rPr>
        <w:t>s</w:t>
      </w:r>
      <w:r w:rsidRPr="00CC053E">
        <w:rPr>
          <w:lang w:val="en-US"/>
        </w:rPr>
        <w:t xml:space="preserve"> in shallow water, </w:t>
      </w:r>
      <w:r w:rsidRPr="004B2407">
        <w:rPr>
          <w:i/>
          <w:lang w:val="en-US"/>
        </w:rPr>
        <w:t>i.e.</w:t>
      </w:r>
      <w:r w:rsidRPr="00CC053E">
        <w:rPr>
          <w:lang w:val="en-US"/>
        </w:rPr>
        <w:t xml:space="preserve"> independent of the shallow water depth </w:t>
      </w:r>
      <w:r w:rsidRPr="00CC053E">
        <w:rPr>
          <w:i/>
          <w:lang w:val="en-US"/>
        </w:rPr>
        <w:t>h</w:t>
      </w:r>
      <w:r w:rsidRPr="00CC053E">
        <w:rPr>
          <w:lang w:val="en-US"/>
        </w:rPr>
        <w:t xml:space="preserve"> , according to Eq</w:t>
      </w:r>
      <w:r w:rsidRPr="004B2407">
        <w:rPr>
          <w:lang w:val="en-US"/>
        </w:rPr>
        <w:t>. (2</w:t>
      </w:r>
      <w:r w:rsidR="008C0A9B" w:rsidRPr="004B2407">
        <w:rPr>
          <w:lang w:val="en-US"/>
        </w:rPr>
        <w:t>2</w:t>
      </w:r>
      <w:r w:rsidRPr="004B2407">
        <w:rPr>
          <w:lang w:val="en-US"/>
        </w:rPr>
        <w:t xml:space="preserve">), </w:t>
      </w:r>
      <w:r w:rsidRPr="004B2407">
        <w:rPr>
          <w:i/>
          <w:lang w:val="en-US"/>
        </w:rPr>
        <w:t>i.e.</w:t>
      </w:r>
      <w:r w:rsidRPr="00CC053E">
        <w:rPr>
          <w:lang w:val="en-US"/>
        </w:rPr>
        <w:t xml:space="preserve"> if the Shields parameter within the sea state corresponds to that for live-bed scour, requiring that </w:t>
      </w:r>
      <w:r w:rsidRPr="00CC053E">
        <w:rPr>
          <w:position w:val="-12"/>
          <w:lang w:val="en-US"/>
        </w:rPr>
        <w:object w:dxaOrig="260" w:dyaOrig="360">
          <v:shape id="_x0000_i1141" type="#_x0000_t75" style="width:12.75pt;height:18pt" o:ole="">
            <v:imagedata r:id="rId233" o:title=""/>
          </v:shape>
          <o:OLEObject Type="Embed" ProgID="Equation.DSMT4" ShapeID="_x0000_i1141" DrawAspect="Content" ObjectID="_1621929117" r:id="rId234"/>
        </w:object>
      </w:r>
      <w:r w:rsidR="00D7663B" w:rsidRPr="00CC053E">
        <w:rPr>
          <w:lang w:val="en-US"/>
        </w:rPr>
        <w:t xml:space="preserve"> in Eq. (A7</w:t>
      </w:r>
      <w:r w:rsidRPr="00CC053E">
        <w:rPr>
          <w:lang w:val="en-US"/>
        </w:rPr>
        <w:t>) has to exceed</w:t>
      </w:r>
      <w:r w:rsidR="00267B4A" w:rsidRPr="00CC053E">
        <w:rPr>
          <w:lang w:val="en-US"/>
        </w:rPr>
        <w:t xml:space="preserve"> 0.05.</w:t>
      </w:r>
    </w:p>
    <w:p w:rsidR="00011385" w:rsidRPr="00CC053E" w:rsidRDefault="00267B4A" w:rsidP="00011385">
      <w:pPr>
        <w:spacing w:line="480" w:lineRule="auto"/>
        <w:jc w:val="both"/>
        <w:rPr>
          <w:lang w:val="en-US"/>
        </w:rPr>
      </w:pPr>
      <w:r w:rsidRPr="00CC053E">
        <w:rPr>
          <w:lang w:val="en-US"/>
        </w:rPr>
        <w:t xml:space="preserve">       By taking </w:t>
      </w:r>
      <w:r w:rsidRPr="00CC053E">
        <w:rPr>
          <w:position w:val="-10"/>
          <w:lang w:val="en-US"/>
        </w:rPr>
        <w:object w:dxaOrig="960" w:dyaOrig="320">
          <v:shape id="_x0000_i1142" type="#_x0000_t75" style="width:48pt;height:16.5pt" o:ole="">
            <v:imagedata r:id="rId211" o:title=""/>
          </v:shape>
          <o:OLEObject Type="Embed" ProgID="Equation.DSMT4" ShapeID="_x0000_i1142" DrawAspect="Content" ObjectID="_1621929118" r:id="rId235"/>
        </w:object>
      </w:r>
      <w:r w:rsidRPr="00CC053E">
        <w:rPr>
          <w:lang w:val="en-US"/>
        </w:rPr>
        <w:t xml:space="preserve">, </w:t>
      </w:r>
      <w:r w:rsidRPr="00CC053E">
        <w:rPr>
          <w:position w:val="-12"/>
          <w:lang w:val="en-US"/>
        </w:rPr>
        <w:object w:dxaOrig="1420" w:dyaOrig="360">
          <v:shape id="_x0000_i1143" type="#_x0000_t75" style="width:71.25pt;height:18pt" o:ole="">
            <v:imagedata r:id="rId31" o:title=""/>
          </v:shape>
          <o:OLEObject Type="Embed" ProgID="Equation.DSMT4" ShapeID="_x0000_i1143" DrawAspect="Content" ObjectID="_1621929119" r:id="rId236"/>
        </w:object>
      </w:r>
      <w:r w:rsidRPr="00CC053E">
        <w:rPr>
          <w:lang w:val="en-US"/>
        </w:rPr>
        <w:t xml:space="preserve">, </w:t>
      </w:r>
      <w:r w:rsidRPr="00CC053E">
        <w:rPr>
          <w:position w:val="-10"/>
          <w:lang w:val="en-US"/>
        </w:rPr>
        <w:object w:dxaOrig="859" w:dyaOrig="320">
          <v:shape id="_x0000_i1144" type="#_x0000_t75" style="width:43.5pt;height:15.75pt" o:ole="">
            <v:imagedata r:id="rId237" o:title=""/>
          </v:shape>
          <o:OLEObject Type="Embed" ProgID="Equation.DSMT4" ShapeID="_x0000_i1144" DrawAspect="Content" ObjectID="_1621929120" r:id="rId238"/>
        </w:object>
      </w:r>
      <w:r w:rsidRPr="00CC053E">
        <w:rPr>
          <w:lang w:val="en-US"/>
        </w:rPr>
        <w:t xml:space="preserve"> as for quartz sand, this example gives</w:t>
      </w:r>
    </w:p>
    <w:p w:rsidR="00011385" w:rsidRPr="00CC053E" w:rsidRDefault="00011385" w:rsidP="00011385">
      <w:pPr>
        <w:pStyle w:val="ListParagraph"/>
        <w:numPr>
          <w:ilvl w:val="0"/>
          <w:numId w:val="5"/>
        </w:numPr>
        <w:spacing w:line="480" w:lineRule="auto"/>
        <w:jc w:val="both"/>
        <w:rPr>
          <w:lang w:val="en-US"/>
        </w:rPr>
      </w:pPr>
      <w:r w:rsidRPr="00CC053E">
        <w:rPr>
          <w:position w:val="-12"/>
          <w:lang w:val="en-US"/>
        </w:rPr>
        <w:object w:dxaOrig="1100" w:dyaOrig="360">
          <v:shape id="_x0000_i1145" type="#_x0000_t75" style="width:54.75pt;height:18pt" o:ole="">
            <v:imagedata r:id="rId239" o:title=""/>
          </v:shape>
          <o:OLEObject Type="Embed" ProgID="Equation.DSMT4" ShapeID="_x0000_i1145" DrawAspect="Content" ObjectID="_1621929121" r:id="rId240"/>
        </w:object>
      </w:r>
      <w:r w:rsidRPr="00CC053E">
        <w:rPr>
          <w:lang w:val="en-US"/>
        </w:rPr>
        <w:t xml:space="preserve">  from Eq. (A5)</w:t>
      </w:r>
    </w:p>
    <w:p w:rsidR="00011385" w:rsidRPr="00CC053E" w:rsidRDefault="00267B4A" w:rsidP="00011385">
      <w:pPr>
        <w:pStyle w:val="ListParagraph"/>
        <w:numPr>
          <w:ilvl w:val="0"/>
          <w:numId w:val="5"/>
        </w:numPr>
        <w:spacing w:line="480" w:lineRule="auto"/>
        <w:jc w:val="both"/>
        <w:rPr>
          <w:lang w:val="en-US"/>
        </w:rPr>
      </w:pPr>
      <w:r w:rsidRPr="00CC053E">
        <w:rPr>
          <w:position w:val="-12"/>
          <w:lang w:val="en-US"/>
        </w:rPr>
        <w:object w:dxaOrig="1300" w:dyaOrig="360">
          <v:shape id="_x0000_i1146" type="#_x0000_t75" style="width:64.5pt;height:18pt" o:ole="">
            <v:imagedata r:id="rId241" o:title=""/>
          </v:shape>
          <o:OLEObject Type="Embed" ProgID="Equation.DSMT4" ShapeID="_x0000_i1146" DrawAspect="Content" ObjectID="_1621929122" r:id="rId242"/>
        </w:object>
      </w:r>
      <w:r w:rsidR="00011385" w:rsidRPr="00CC053E">
        <w:rPr>
          <w:lang w:val="en-US"/>
        </w:rPr>
        <w:t xml:space="preserve"> from Eq. (A6)</w:t>
      </w:r>
    </w:p>
    <w:p w:rsidR="00267B4A" w:rsidRPr="00CC053E" w:rsidRDefault="00011385" w:rsidP="00267B4A">
      <w:pPr>
        <w:pStyle w:val="ListParagraph"/>
        <w:numPr>
          <w:ilvl w:val="0"/>
          <w:numId w:val="5"/>
        </w:numPr>
        <w:spacing w:line="480" w:lineRule="auto"/>
        <w:jc w:val="both"/>
        <w:rPr>
          <w:lang w:val="en-US"/>
        </w:rPr>
      </w:pPr>
      <w:r w:rsidRPr="00CC053E">
        <w:rPr>
          <w:position w:val="-12"/>
          <w:lang w:val="en-US"/>
        </w:rPr>
        <w:object w:dxaOrig="820" w:dyaOrig="360">
          <v:shape id="_x0000_i1147" type="#_x0000_t75" style="width:41.25pt;height:18pt" o:ole="">
            <v:imagedata r:id="rId243" o:title=""/>
          </v:shape>
          <o:OLEObject Type="Embed" ProgID="Equation.DSMT4" ShapeID="_x0000_i1147" DrawAspect="Content" ObjectID="_1621929123" r:id="rId244"/>
        </w:object>
      </w:r>
      <w:r w:rsidRPr="00CC053E">
        <w:rPr>
          <w:lang w:val="en-US"/>
        </w:rPr>
        <w:t xml:space="preserve">  from Eq. (A7), </w:t>
      </w:r>
      <w:r w:rsidRPr="004B2407">
        <w:rPr>
          <w:i/>
          <w:lang w:val="en-US"/>
        </w:rPr>
        <w:t>i.e.</w:t>
      </w:r>
      <w:r w:rsidRPr="00CC053E">
        <w:rPr>
          <w:lang w:val="en-US"/>
        </w:rPr>
        <w:t xml:space="preserve"> live-bed scour.</w:t>
      </w:r>
    </w:p>
    <w:p w:rsidR="00267B4A" w:rsidRPr="00CC053E" w:rsidRDefault="00267B4A" w:rsidP="00267B4A">
      <w:pPr>
        <w:spacing w:line="480" w:lineRule="auto"/>
        <w:jc w:val="both"/>
        <w:rPr>
          <w:lang w:val="en-US"/>
        </w:rPr>
      </w:pPr>
      <w:r w:rsidRPr="00CC053E">
        <w:rPr>
          <w:lang w:val="en-US"/>
        </w:rPr>
        <w:t xml:space="preserve">      An alternative to the stochastic method provided here is to use </w:t>
      </w:r>
      <w:r w:rsidR="00222358" w:rsidRPr="00CC053E">
        <w:rPr>
          <w:lang w:val="en-US"/>
        </w:rPr>
        <w:t xml:space="preserve">a deterministic method, </w:t>
      </w:r>
      <w:r w:rsidR="00222358" w:rsidRPr="004B2407">
        <w:rPr>
          <w:i/>
          <w:lang w:val="en-US"/>
        </w:rPr>
        <w:t xml:space="preserve">i.e. </w:t>
      </w:r>
      <w:r w:rsidR="00222358" w:rsidRPr="00CC053E">
        <w:rPr>
          <w:lang w:val="en-US"/>
        </w:rPr>
        <w:t>to substitute the sea state parameters in Eq. (9). Specifically, this means to</w:t>
      </w:r>
      <w:r w:rsidR="009B2A4A" w:rsidRPr="00CC053E">
        <w:rPr>
          <w:lang w:val="en-US"/>
        </w:rPr>
        <w:t xml:space="preserve"> replace </w:t>
      </w:r>
      <w:r w:rsidR="009B2A4A" w:rsidRPr="00CC053E">
        <w:rPr>
          <w:i/>
          <w:lang w:val="en-US"/>
        </w:rPr>
        <w:t>a</w:t>
      </w:r>
      <w:r w:rsidR="009B2A4A" w:rsidRPr="00CC053E">
        <w:rPr>
          <w:lang w:val="en-US"/>
        </w:rPr>
        <w:t xml:space="preserve"> with </w:t>
      </w:r>
      <w:r w:rsidR="009B2A4A" w:rsidRPr="00CC053E">
        <w:rPr>
          <w:position w:val="-12"/>
          <w:lang w:val="en-US"/>
        </w:rPr>
        <w:object w:dxaOrig="700" w:dyaOrig="360">
          <v:shape id="_x0000_i1148" type="#_x0000_t75" style="width:35.25pt;height:18pt" o:ole="">
            <v:imagedata r:id="rId245" o:title=""/>
          </v:shape>
          <o:OLEObject Type="Embed" ProgID="Equation.DSMT4" ShapeID="_x0000_i1148" DrawAspect="Content" ObjectID="_1621929124" r:id="rId246"/>
        </w:object>
      </w:r>
      <w:r w:rsidR="009B2A4A" w:rsidRPr="00CC053E">
        <w:rPr>
          <w:lang w:val="en-US"/>
        </w:rPr>
        <w:t xml:space="preserve"> and  </w:t>
      </w:r>
      <w:r w:rsidR="009B2A4A" w:rsidRPr="00CC053E">
        <w:rPr>
          <w:position w:val="-6"/>
          <w:lang w:val="en-US"/>
        </w:rPr>
        <w:object w:dxaOrig="240" w:dyaOrig="220">
          <v:shape id="_x0000_i1149" type="#_x0000_t75" style="width:12pt;height:11.25pt" o:ole="">
            <v:imagedata r:id="rId181" o:title=""/>
          </v:shape>
          <o:OLEObject Type="Embed" ProgID="Equation.DSMT4" ShapeID="_x0000_i1149" DrawAspect="Content" ObjectID="_1621929125" r:id="rId247"/>
        </w:object>
      </w:r>
      <w:r w:rsidR="009B2A4A" w:rsidRPr="00CC053E">
        <w:rPr>
          <w:lang w:val="en-US"/>
        </w:rPr>
        <w:t xml:space="preserve"> with </w:t>
      </w:r>
      <w:r w:rsidR="009B2A4A" w:rsidRPr="00CC053E">
        <w:rPr>
          <w:position w:val="-12"/>
          <w:lang w:val="en-US"/>
        </w:rPr>
        <w:object w:dxaOrig="1160" w:dyaOrig="360">
          <v:shape id="_x0000_i1150" type="#_x0000_t75" style="width:58.5pt;height:18pt" o:ole="">
            <v:imagedata r:id="rId183" o:title=""/>
          </v:shape>
          <o:OLEObject Type="Embed" ProgID="Equation.DSMT4" ShapeID="_x0000_i1150" DrawAspect="Content" ObjectID="_1621929126" r:id="rId248"/>
        </w:object>
      </w:r>
      <w:r w:rsidR="009B2A4A" w:rsidRPr="00CC053E">
        <w:rPr>
          <w:lang w:val="en-US"/>
        </w:rPr>
        <w:t xml:space="preserve">. Then, by using </w:t>
      </w:r>
      <w:proofErr w:type="spellStart"/>
      <w:r w:rsidR="009B2A4A" w:rsidRPr="00CC053E">
        <w:rPr>
          <w:lang w:val="en-US"/>
        </w:rPr>
        <w:t>Eqs</w:t>
      </w:r>
      <w:proofErr w:type="spellEnd"/>
      <w:r w:rsidR="009B2A4A" w:rsidRPr="00CC053E">
        <w:rPr>
          <w:lang w:val="en-US"/>
        </w:rPr>
        <w:t xml:space="preserve">. (A4), (17) and (18) with </w:t>
      </w:r>
      <w:r w:rsidR="009B2A4A" w:rsidRPr="00CC053E">
        <w:rPr>
          <w:i/>
          <w:lang w:val="en-US"/>
        </w:rPr>
        <w:t>t</w:t>
      </w:r>
      <w:r w:rsidR="009B2A4A" w:rsidRPr="00CC053E">
        <w:rPr>
          <w:lang w:val="en-US"/>
        </w:rPr>
        <w:t xml:space="preserve"> = 1.35, the deterministic method gives</w:t>
      </w:r>
    </w:p>
    <w:p w:rsidR="004B2407" w:rsidRPr="004B2407" w:rsidRDefault="00AB527E" w:rsidP="004B2407">
      <w:pPr>
        <w:spacing w:line="480" w:lineRule="auto"/>
        <w:jc w:val="both"/>
        <w:rPr>
          <w:lang w:val="en-US"/>
        </w:rPr>
      </w:pPr>
      <w:r w:rsidRPr="00CC053E">
        <w:rPr>
          <w:lang w:val="en-US"/>
        </w:rPr>
        <w:t xml:space="preserve">                                                    </w:t>
      </w:r>
      <w:r w:rsidR="009B2A4A" w:rsidRPr="00CC053E">
        <w:rPr>
          <w:position w:val="-24"/>
        </w:rPr>
        <w:object w:dxaOrig="2880" w:dyaOrig="620">
          <v:shape id="_x0000_i1151" type="#_x0000_t75" style="width:144.75pt;height:30.75pt" o:ole="">
            <v:imagedata r:id="rId249" o:title=""/>
          </v:shape>
          <o:OLEObject Type="Embed" ProgID="Equation.DSMT4" ShapeID="_x0000_i1151" DrawAspect="Content" ObjectID="_1621929127" r:id="rId250"/>
        </w:object>
      </w:r>
      <w:r w:rsidRPr="00CC053E">
        <w:rPr>
          <w:lang w:val="en-US"/>
        </w:rPr>
        <w:t xml:space="preserve">                                                           (2</w:t>
      </w:r>
      <w:r w:rsidR="004B2407">
        <w:rPr>
          <w:lang w:val="en-US"/>
        </w:rPr>
        <w:t>4)</w:t>
      </w:r>
      <w:r w:rsidR="004B2407" w:rsidRPr="004B2407">
        <w:rPr>
          <w:lang w:val="en-US"/>
        </w:rPr>
        <w:t xml:space="preserve"> </w:t>
      </w:r>
    </w:p>
    <w:p w:rsidR="004B2407" w:rsidRPr="004B2407" w:rsidRDefault="004B2407" w:rsidP="004B2407">
      <w:pPr>
        <w:spacing w:line="480" w:lineRule="auto"/>
        <w:jc w:val="both"/>
        <w:rPr>
          <w:lang w:val="en-US"/>
        </w:rPr>
      </w:pPr>
      <w:r w:rsidRPr="004B2407">
        <w:rPr>
          <w:lang w:val="en-US"/>
        </w:rPr>
        <w:t>Thus, the stochastic to deterministic method ratio (</w:t>
      </w:r>
      <w:r w:rsidRPr="004B2407">
        <w:rPr>
          <w:i/>
          <w:lang w:val="en-US"/>
        </w:rPr>
        <w:t>i.e.</w:t>
      </w:r>
      <w:r w:rsidRPr="004B2407">
        <w:rPr>
          <w:lang w:val="en-US"/>
        </w:rPr>
        <w:t xml:space="preserve"> the ratio between Eq. (20) and Eq. (24) becomes</w:t>
      </w:r>
    </w:p>
    <w:p w:rsidR="009B2A4A" w:rsidRPr="004B2407" w:rsidRDefault="004B2407" w:rsidP="004B2407">
      <w:pPr>
        <w:spacing w:line="480" w:lineRule="auto"/>
        <w:jc w:val="both"/>
        <w:rPr>
          <w:lang w:val="en-US"/>
        </w:rPr>
      </w:pPr>
      <w:r w:rsidRPr="004B2407">
        <w:rPr>
          <w:lang w:val="en-US"/>
        </w:rPr>
        <w:lastRenderedPageBreak/>
        <w:t xml:space="preserve">                                                             </w:t>
      </w:r>
      <w:r w:rsidRPr="004B2407">
        <w:rPr>
          <w:position w:val="-24"/>
        </w:rPr>
        <w:object w:dxaOrig="2040" w:dyaOrig="620">
          <v:shape id="_x0000_i1152" type="#_x0000_t75" style="width:102.75pt;height:30.75pt" o:ole="">
            <v:imagedata r:id="rId251" o:title=""/>
          </v:shape>
          <o:OLEObject Type="Embed" ProgID="Equation.DSMT4" ShapeID="_x0000_i1152" DrawAspect="Content" ObjectID="_1621929128" r:id="rId252"/>
        </w:object>
      </w:r>
      <w:r w:rsidRPr="004B2407">
        <w:rPr>
          <w:lang w:val="en-US"/>
        </w:rPr>
        <w:t xml:space="preserve">                                                                (25)</w:t>
      </w:r>
    </w:p>
    <w:p w:rsidR="00D7663B" w:rsidRPr="00CC053E" w:rsidRDefault="00AB527E" w:rsidP="00267B4A">
      <w:pPr>
        <w:spacing w:line="480" w:lineRule="auto"/>
        <w:jc w:val="both"/>
        <w:rPr>
          <w:lang w:val="en-US"/>
        </w:rPr>
      </w:pPr>
      <w:r w:rsidRPr="00CC053E">
        <w:rPr>
          <w:lang w:val="en-US"/>
        </w:rPr>
        <w:t xml:space="preserve">Then, the example with </w:t>
      </w:r>
      <w:r w:rsidRPr="00CC053E">
        <w:rPr>
          <w:position w:val="-12"/>
          <w:lang w:val="en-US"/>
        </w:rPr>
        <w:object w:dxaOrig="1219" w:dyaOrig="360">
          <v:shape id="_x0000_i1153" type="#_x0000_t75" style="width:60.75pt;height:18pt" o:ole="">
            <v:imagedata r:id="rId207" o:title=""/>
          </v:shape>
          <o:OLEObject Type="Embed" ProgID="Equation.DSMT4" ShapeID="_x0000_i1153" DrawAspect="Content" ObjectID="_1621929129" r:id="rId253"/>
        </w:object>
      </w:r>
      <w:r w:rsidRPr="00CC053E">
        <w:rPr>
          <w:lang w:val="en-US"/>
        </w:rPr>
        <w:t xml:space="preserve"> and </w:t>
      </w:r>
      <w:r w:rsidRPr="00CC053E">
        <w:rPr>
          <w:position w:val="-10"/>
          <w:lang w:val="en-US"/>
        </w:rPr>
        <w:object w:dxaOrig="960" w:dyaOrig="320">
          <v:shape id="_x0000_i1154" type="#_x0000_t75" style="width:48pt;height:16.5pt" o:ole="">
            <v:imagedata r:id="rId211" o:title=""/>
          </v:shape>
          <o:OLEObject Type="Embed" ProgID="Equation.DSMT4" ShapeID="_x0000_i1154" DrawAspect="Content" ObjectID="_1621929130" r:id="rId254"/>
        </w:object>
      </w:r>
      <w:r w:rsidRPr="00CC053E">
        <w:rPr>
          <w:lang w:val="en-US"/>
        </w:rPr>
        <w:t xml:space="preserve"> gives </w:t>
      </w:r>
      <w:r w:rsidRPr="00CC053E">
        <w:rPr>
          <w:i/>
          <w:lang w:val="en-US"/>
        </w:rPr>
        <w:t xml:space="preserve">R </w:t>
      </w:r>
      <w:r w:rsidRPr="00CC053E">
        <w:rPr>
          <w:lang w:val="en-US"/>
        </w:rPr>
        <w:t xml:space="preserve">= 1.3, </w:t>
      </w:r>
      <w:r w:rsidRPr="004B2407">
        <w:rPr>
          <w:i/>
          <w:lang w:val="en-US"/>
        </w:rPr>
        <w:t xml:space="preserve">i.e. </w:t>
      </w:r>
      <w:r w:rsidRPr="00CC053E">
        <w:rPr>
          <w:lang w:val="en-US"/>
        </w:rPr>
        <w:t>the stochastic method gives a conservative result compared with that obtained using the deterministic method.</w:t>
      </w:r>
    </w:p>
    <w:p w:rsidR="008E7E81" w:rsidRPr="00CC053E" w:rsidRDefault="008E7E81">
      <w:pPr>
        <w:rPr>
          <w:lang w:val="en-US"/>
        </w:rPr>
      </w:pPr>
    </w:p>
    <w:p w:rsidR="004B2407" w:rsidRDefault="00F459E3" w:rsidP="004B2407">
      <w:pPr>
        <w:spacing w:line="480" w:lineRule="auto"/>
        <w:ind w:left="360"/>
        <w:jc w:val="both"/>
        <w:rPr>
          <w:color w:val="FF0000"/>
          <w:szCs w:val="24"/>
          <w:lang w:val="en-US"/>
        </w:rPr>
      </w:pPr>
      <w:r>
        <w:rPr>
          <w:b/>
          <w:color w:val="FF0000"/>
          <w:sz w:val="28"/>
          <w:szCs w:val="28"/>
          <w:lang w:val="en-US"/>
        </w:rPr>
        <w:t>DISCUSSION</w:t>
      </w:r>
    </w:p>
    <w:p w:rsidR="00026036" w:rsidRDefault="008E7E81" w:rsidP="008E7E81">
      <w:pPr>
        <w:tabs>
          <w:tab w:val="left" w:pos="567"/>
        </w:tabs>
        <w:spacing w:line="480" w:lineRule="auto"/>
        <w:jc w:val="both"/>
        <w:rPr>
          <w:szCs w:val="24"/>
          <w:lang w:val="en-US"/>
        </w:rPr>
      </w:pPr>
      <w:r w:rsidRPr="00CC053E">
        <w:rPr>
          <w:szCs w:val="24"/>
          <w:lang w:val="en-US"/>
        </w:rPr>
        <w:tab/>
        <w:t xml:space="preserve">For calculating the random wave-induced scour at the trunk section of a breakwater in shallow water one would commonly start with available data on wave statistics in deep water, </w:t>
      </w:r>
      <w:r w:rsidRPr="004B2407">
        <w:rPr>
          <w:i/>
          <w:szCs w:val="24"/>
          <w:lang w:val="en-US"/>
        </w:rPr>
        <w:t xml:space="preserve">e.g. </w:t>
      </w:r>
      <w:r w:rsidRPr="00CC053E">
        <w:rPr>
          <w:szCs w:val="24"/>
          <w:lang w:val="en-US"/>
        </w:rPr>
        <w:t xml:space="preserve">joint distribution of  </w:t>
      </w:r>
      <w:r w:rsidRPr="00CC053E">
        <w:rPr>
          <w:position w:val="-12"/>
          <w:szCs w:val="24"/>
          <w:lang w:val="en-US"/>
        </w:rPr>
        <w:object w:dxaOrig="340" w:dyaOrig="360">
          <v:shape id="_x0000_i1155" type="#_x0000_t75" style="width:17.25pt;height:18pt" o:ole="">
            <v:imagedata r:id="rId255" o:title=""/>
          </v:shape>
          <o:OLEObject Type="Embed" ProgID="Equation.DSMT4" ShapeID="_x0000_i1155" DrawAspect="Content" ObjectID="_1621929131" r:id="rId256"/>
        </w:object>
      </w:r>
      <w:r w:rsidRPr="00CC053E">
        <w:rPr>
          <w:szCs w:val="24"/>
          <w:lang w:val="en-US"/>
        </w:rPr>
        <w:t xml:space="preserve">  and </w:t>
      </w:r>
      <w:r w:rsidRPr="00CC053E">
        <w:rPr>
          <w:position w:val="-14"/>
          <w:szCs w:val="24"/>
          <w:lang w:val="en-US"/>
        </w:rPr>
        <w:object w:dxaOrig="1020" w:dyaOrig="380">
          <v:shape id="_x0000_i1156" type="#_x0000_t75" style="width:51pt;height:18.75pt" o:ole="">
            <v:imagedata r:id="rId257" o:title=""/>
          </v:shape>
          <o:OLEObject Type="Embed" ProgID="Equation.DSMT4" ShapeID="_x0000_i1156" DrawAspect="Content" ObjectID="_1621929132" r:id="rId258"/>
        </w:object>
      </w:r>
      <w:r w:rsidRPr="00CC053E">
        <w:rPr>
          <w:szCs w:val="24"/>
          <w:lang w:val="en-US"/>
        </w:rPr>
        <w:t xml:space="preserve">; ideally </w:t>
      </w:r>
      <w:r w:rsidR="00CD57EF" w:rsidRPr="00CC053E">
        <w:rPr>
          <w:szCs w:val="24"/>
          <w:lang w:val="en-US"/>
        </w:rPr>
        <w:t>given within directional sector intervals at a (nearby) deep water offshore location. Then, to use a wave si</w:t>
      </w:r>
      <w:r w:rsidR="00D7663B" w:rsidRPr="00CC053E">
        <w:rPr>
          <w:szCs w:val="24"/>
          <w:lang w:val="en-US"/>
        </w:rPr>
        <w:t>mulation model to transform these</w:t>
      </w:r>
      <w:r w:rsidR="00CD57EF" w:rsidRPr="00CC053E">
        <w:rPr>
          <w:szCs w:val="24"/>
          <w:lang w:val="en-US"/>
        </w:rPr>
        <w:t xml:space="preserve"> </w:t>
      </w:r>
      <w:proofErr w:type="gramStart"/>
      <w:r w:rsidR="00CD57EF" w:rsidRPr="00CC053E">
        <w:rPr>
          <w:szCs w:val="24"/>
          <w:lang w:val="en-US"/>
        </w:rPr>
        <w:t>deep water</w:t>
      </w:r>
      <w:proofErr w:type="gramEnd"/>
      <w:r w:rsidR="00CD57EF" w:rsidRPr="00CC053E">
        <w:rPr>
          <w:szCs w:val="24"/>
          <w:lang w:val="en-US"/>
        </w:rPr>
        <w:t xml:space="preserve"> joint statistics of </w:t>
      </w:r>
      <w:r w:rsidR="00CD57EF" w:rsidRPr="00CC053E">
        <w:rPr>
          <w:position w:val="-12"/>
          <w:szCs w:val="24"/>
          <w:lang w:val="en-US"/>
        </w:rPr>
        <w:object w:dxaOrig="340" w:dyaOrig="360">
          <v:shape id="_x0000_i1157" type="#_x0000_t75" style="width:17.25pt;height:18pt" o:ole="">
            <v:imagedata r:id="rId259" o:title=""/>
          </v:shape>
          <o:OLEObject Type="Embed" ProgID="Equation.DSMT4" ShapeID="_x0000_i1157" DrawAspect="Content" ObjectID="_1621929133" r:id="rId260"/>
        </w:object>
      </w:r>
      <w:r w:rsidR="00CD57EF" w:rsidRPr="00CC053E">
        <w:rPr>
          <w:szCs w:val="24"/>
          <w:lang w:val="en-US"/>
        </w:rPr>
        <w:t xml:space="preserve"> and </w:t>
      </w:r>
      <w:r w:rsidR="00CD57EF" w:rsidRPr="00CC053E">
        <w:rPr>
          <w:position w:val="-12"/>
          <w:szCs w:val="24"/>
          <w:lang w:val="en-US"/>
        </w:rPr>
        <w:object w:dxaOrig="260" w:dyaOrig="360">
          <v:shape id="_x0000_i1158" type="#_x0000_t75" style="width:12.75pt;height:18pt" o:ole="">
            <v:imagedata r:id="rId261" o:title=""/>
          </v:shape>
          <o:OLEObject Type="Embed" ProgID="Equation.DSMT4" ShapeID="_x0000_i1158" DrawAspect="Content" ObjectID="_1621929134" r:id="rId262"/>
        </w:object>
      </w:r>
      <w:r w:rsidR="00CD57EF" w:rsidRPr="00CC053E">
        <w:rPr>
          <w:szCs w:val="24"/>
          <w:lang w:val="en-US"/>
        </w:rPr>
        <w:t xml:space="preserve">  into the</w:t>
      </w:r>
      <w:r w:rsidR="00C8450F" w:rsidRPr="00CC053E">
        <w:rPr>
          <w:szCs w:val="24"/>
          <w:lang w:val="en-US"/>
        </w:rPr>
        <w:t xml:space="preserve"> shallow water site, and </w:t>
      </w:r>
      <w:r w:rsidR="00267B4A" w:rsidRPr="00CC053E">
        <w:rPr>
          <w:szCs w:val="24"/>
          <w:lang w:val="en-US"/>
        </w:rPr>
        <w:t>finally to apply this a</w:t>
      </w:r>
      <w:r w:rsidR="00C8450F" w:rsidRPr="00CC053E">
        <w:rPr>
          <w:szCs w:val="24"/>
          <w:lang w:val="en-US"/>
        </w:rPr>
        <w:t xml:space="preserve">s input for calculating the scour depth. </w:t>
      </w:r>
      <w:r w:rsidR="00026036" w:rsidRPr="00CC053E">
        <w:rPr>
          <w:szCs w:val="24"/>
          <w:lang w:val="en-US"/>
        </w:rPr>
        <w:t>This would in general include sea states with combined wind waves and swell from different directions. The present analytic</w:t>
      </w:r>
      <w:r w:rsidR="00267B4A" w:rsidRPr="00CC053E">
        <w:rPr>
          <w:szCs w:val="24"/>
          <w:lang w:val="en-US"/>
        </w:rPr>
        <w:t>al method is an alternative to m</w:t>
      </w:r>
      <w:r w:rsidR="00026036" w:rsidRPr="00CC053E">
        <w:rPr>
          <w:szCs w:val="24"/>
          <w:lang w:val="en-US"/>
        </w:rPr>
        <w:t xml:space="preserve">ake </w:t>
      </w:r>
      <w:r w:rsidR="00222358" w:rsidRPr="00CC053E">
        <w:rPr>
          <w:szCs w:val="24"/>
          <w:lang w:val="en-US"/>
        </w:rPr>
        <w:t xml:space="preserve">first-order </w:t>
      </w:r>
      <w:r w:rsidR="00026036" w:rsidRPr="00CC053E">
        <w:rPr>
          <w:szCs w:val="24"/>
          <w:lang w:val="en-US"/>
        </w:rPr>
        <w:t xml:space="preserve">quick estimates of random wave-induced scour from available </w:t>
      </w:r>
      <w:proofErr w:type="gramStart"/>
      <w:r w:rsidR="00026036" w:rsidRPr="00CC053E">
        <w:rPr>
          <w:szCs w:val="24"/>
          <w:lang w:val="en-US"/>
        </w:rPr>
        <w:t>deep</w:t>
      </w:r>
      <w:r w:rsidR="00291671">
        <w:rPr>
          <w:szCs w:val="24"/>
          <w:lang w:val="en-US"/>
        </w:rPr>
        <w:t xml:space="preserve"> </w:t>
      </w:r>
      <w:r w:rsidR="00026036" w:rsidRPr="00CC053E">
        <w:rPr>
          <w:szCs w:val="24"/>
          <w:lang w:val="en-US"/>
        </w:rPr>
        <w:t>water</w:t>
      </w:r>
      <w:proofErr w:type="gramEnd"/>
      <w:r w:rsidR="00026036" w:rsidRPr="00CC053E">
        <w:rPr>
          <w:szCs w:val="24"/>
          <w:lang w:val="en-US"/>
        </w:rPr>
        <w:t xml:space="preserve"> wave conditions. Such estimates might be useful</w:t>
      </w:r>
      <w:r w:rsidRPr="00CC053E">
        <w:rPr>
          <w:szCs w:val="24"/>
          <w:lang w:val="en-US"/>
        </w:rPr>
        <w:t xml:space="preserve"> </w:t>
      </w:r>
      <w:r w:rsidR="00026036" w:rsidRPr="00CC053E">
        <w:rPr>
          <w:szCs w:val="24"/>
          <w:lang w:val="en-US"/>
        </w:rPr>
        <w:t xml:space="preserve">to compare </w:t>
      </w:r>
      <w:r w:rsidR="00CA5F2D" w:rsidRPr="00CC053E">
        <w:rPr>
          <w:szCs w:val="24"/>
          <w:lang w:val="en-US"/>
        </w:rPr>
        <w:t>with</w:t>
      </w:r>
      <w:r w:rsidR="00026036" w:rsidRPr="00CC053E">
        <w:rPr>
          <w:szCs w:val="24"/>
          <w:lang w:val="en-US"/>
        </w:rPr>
        <w:t xml:space="preserve"> more complete computationally demanding tools; </w:t>
      </w:r>
      <w:r w:rsidR="00026036" w:rsidRPr="004B2407">
        <w:rPr>
          <w:i/>
          <w:szCs w:val="24"/>
          <w:lang w:val="en-US"/>
        </w:rPr>
        <w:t>e.g.</w:t>
      </w:r>
      <w:r w:rsidR="00026036" w:rsidRPr="00CC053E">
        <w:rPr>
          <w:szCs w:val="24"/>
          <w:lang w:val="en-US"/>
        </w:rPr>
        <w:t xml:space="preserve"> under field conditions such a simple method should serve the purpose as the time and access to computational tools are limited.</w:t>
      </w:r>
    </w:p>
    <w:p w:rsidR="0012724D" w:rsidRPr="00CC053E" w:rsidRDefault="0012724D" w:rsidP="008E7E81">
      <w:pPr>
        <w:tabs>
          <w:tab w:val="left" w:pos="567"/>
        </w:tabs>
        <w:spacing w:line="480" w:lineRule="auto"/>
        <w:jc w:val="both"/>
        <w:rPr>
          <w:szCs w:val="24"/>
          <w:lang w:val="en-US"/>
        </w:rPr>
      </w:pPr>
    </w:p>
    <w:p w:rsidR="00026036" w:rsidRPr="00CC053E" w:rsidRDefault="0029044A" w:rsidP="0029044A">
      <w:pPr>
        <w:spacing w:line="480" w:lineRule="auto"/>
        <w:ind w:left="360"/>
        <w:jc w:val="both"/>
        <w:rPr>
          <w:b/>
          <w:sz w:val="28"/>
          <w:szCs w:val="28"/>
          <w:lang w:val="en-US"/>
        </w:rPr>
      </w:pPr>
      <w:r>
        <w:rPr>
          <w:b/>
          <w:color w:val="FF0000"/>
          <w:sz w:val="28"/>
          <w:szCs w:val="28"/>
          <w:lang w:val="en-US"/>
        </w:rPr>
        <w:t>CONCLUSIONS</w:t>
      </w:r>
      <w:r w:rsidR="00026036" w:rsidRPr="00CC053E">
        <w:rPr>
          <w:b/>
          <w:sz w:val="28"/>
          <w:szCs w:val="28"/>
          <w:lang w:val="en-US"/>
        </w:rPr>
        <w:t xml:space="preserve"> </w:t>
      </w:r>
    </w:p>
    <w:p w:rsidR="00D25EA9" w:rsidRPr="00CC053E" w:rsidRDefault="00026036" w:rsidP="00026036">
      <w:pPr>
        <w:pStyle w:val="ListParagraph"/>
        <w:tabs>
          <w:tab w:val="left" w:pos="567"/>
        </w:tabs>
        <w:spacing w:line="480" w:lineRule="auto"/>
        <w:ind w:left="0"/>
        <w:jc w:val="both"/>
        <w:rPr>
          <w:szCs w:val="24"/>
          <w:lang w:val="en-US"/>
        </w:rPr>
      </w:pPr>
      <w:r w:rsidRPr="00CC053E">
        <w:rPr>
          <w:szCs w:val="24"/>
          <w:lang w:val="en-US"/>
        </w:rPr>
        <w:tab/>
        <w:t>A simple analytical method which can be used to make</w:t>
      </w:r>
      <w:r w:rsidR="00222358" w:rsidRPr="00CC053E">
        <w:rPr>
          <w:szCs w:val="24"/>
          <w:lang w:val="en-US"/>
        </w:rPr>
        <w:t xml:space="preserve"> first-order</w:t>
      </w:r>
      <w:r w:rsidRPr="00CC053E">
        <w:rPr>
          <w:szCs w:val="24"/>
          <w:lang w:val="en-US"/>
        </w:rPr>
        <w:t xml:space="preserve"> assessments of random wave-induced scour at the trunk section of vertical-wall and rubble-mound breakwaters in shallow water based on deep water wind and wave condition</w:t>
      </w:r>
      <w:r w:rsidR="00222358" w:rsidRPr="00CC053E">
        <w:rPr>
          <w:szCs w:val="24"/>
          <w:lang w:val="en-US"/>
        </w:rPr>
        <w:t>s</w:t>
      </w:r>
      <w:r w:rsidRPr="00CC053E">
        <w:rPr>
          <w:szCs w:val="24"/>
          <w:lang w:val="en-US"/>
        </w:rPr>
        <w:t xml:space="preserve"> is provided. The method is based on using scour depth formulae for regular waves in finite water depth and is used for random waves by transforming deep water wave </w:t>
      </w:r>
      <w:r w:rsidRPr="00CC053E">
        <w:rPr>
          <w:szCs w:val="24"/>
          <w:lang w:val="en-US"/>
        </w:rPr>
        <w:lastRenderedPageBreak/>
        <w:t>conditions to shallow water. The significant value of the shallow water random wave-induced sc</w:t>
      </w:r>
      <w:r w:rsidR="00222358" w:rsidRPr="00CC053E">
        <w:rPr>
          <w:szCs w:val="24"/>
          <w:lang w:val="en-US"/>
        </w:rPr>
        <w:t xml:space="preserve">our depth </w:t>
      </w:r>
      <w:r w:rsidR="000F4822" w:rsidRPr="00CC053E">
        <w:rPr>
          <w:szCs w:val="24"/>
          <w:lang w:val="en-US"/>
        </w:rPr>
        <w:t xml:space="preserve">at the trunk section of </w:t>
      </w:r>
      <w:r w:rsidR="00222358" w:rsidRPr="00CC053E">
        <w:rPr>
          <w:szCs w:val="24"/>
          <w:lang w:val="en-US"/>
        </w:rPr>
        <w:t xml:space="preserve">a </w:t>
      </w:r>
      <w:r w:rsidR="000F4822" w:rsidRPr="00CC053E">
        <w:rPr>
          <w:szCs w:val="24"/>
          <w:lang w:val="en-US"/>
        </w:rPr>
        <w:t xml:space="preserve">breakwater is given expressed in terms of </w:t>
      </w:r>
      <w:proofErr w:type="gramStart"/>
      <w:r w:rsidR="000F4822" w:rsidRPr="00CC053E">
        <w:rPr>
          <w:szCs w:val="24"/>
          <w:lang w:val="en-US"/>
        </w:rPr>
        <w:t>deep water</w:t>
      </w:r>
      <w:proofErr w:type="gramEnd"/>
      <w:r w:rsidR="000F4822" w:rsidRPr="00CC053E">
        <w:rPr>
          <w:szCs w:val="24"/>
          <w:lang w:val="en-US"/>
        </w:rPr>
        <w:t xml:space="preserve"> wave conditions. Results are exemplified by applying a Pierson-Moskowitz model wave spectrum for deep water wind waves with the mean speed at the 10 m elevation as the parameter. The validity of the result </w:t>
      </w:r>
      <w:proofErr w:type="gramStart"/>
      <w:r w:rsidR="000F4822" w:rsidRPr="00CC053E">
        <w:rPr>
          <w:szCs w:val="24"/>
          <w:lang w:val="en-US"/>
        </w:rPr>
        <w:t>are</w:t>
      </w:r>
      <w:proofErr w:type="gramEnd"/>
      <w:r w:rsidR="000F4822" w:rsidRPr="00CC053E">
        <w:rPr>
          <w:szCs w:val="24"/>
          <w:lang w:val="en-US"/>
        </w:rPr>
        <w:t xml:space="preserve"> given in terms of the </w:t>
      </w:r>
      <w:proofErr w:type="spellStart"/>
      <w:r w:rsidR="000F4822" w:rsidRPr="00CC053E">
        <w:rPr>
          <w:szCs w:val="24"/>
          <w:lang w:val="en-US"/>
        </w:rPr>
        <w:t>Ursell</w:t>
      </w:r>
      <w:proofErr w:type="spellEnd"/>
      <w:r w:rsidR="000F4822" w:rsidRPr="00CC053E">
        <w:rPr>
          <w:szCs w:val="24"/>
          <w:lang w:val="en-US"/>
        </w:rPr>
        <w:t xml:space="preserve"> number and the deep water wave steepness in terms of the sea state wave parameters. An example typical for field conditions is also given. </w:t>
      </w:r>
      <w:r w:rsidR="00CA5F2D" w:rsidRPr="00CC053E">
        <w:rPr>
          <w:szCs w:val="24"/>
          <w:lang w:val="en-US"/>
        </w:rPr>
        <w:t xml:space="preserve">It is demonstrated that the present stochastic method gives a conservative result compared with that obtained using a deterministic method. </w:t>
      </w:r>
      <w:r w:rsidR="000F4822" w:rsidRPr="00CC053E">
        <w:rPr>
          <w:szCs w:val="24"/>
          <w:lang w:val="en-US"/>
        </w:rPr>
        <w:t>The present method should be useful for estimating random wave-induced scour at the trunk section of breakwater</w:t>
      </w:r>
      <w:r w:rsidR="00222358" w:rsidRPr="00CC053E">
        <w:rPr>
          <w:szCs w:val="24"/>
          <w:lang w:val="en-US"/>
        </w:rPr>
        <w:t>s</w:t>
      </w:r>
      <w:r w:rsidR="000F4822" w:rsidRPr="00CC053E">
        <w:rPr>
          <w:szCs w:val="24"/>
          <w:lang w:val="en-US"/>
        </w:rPr>
        <w:t>. However, comparison with data is required before a conclusion regarding the validity this approach can be given.</w:t>
      </w:r>
    </w:p>
    <w:p w:rsidR="00D25EA9" w:rsidRPr="00CC053E" w:rsidRDefault="00D25EA9" w:rsidP="00026036">
      <w:pPr>
        <w:pStyle w:val="ListParagraph"/>
        <w:tabs>
          <w:tab w:val="left" w:pos="567"/>
        </w:tabs>
        <w:spacing w:line="480" w:lineRule="auto"/>
        <w:ind w:left="0"/>
        <w:jc w:val="both"/>
        <w:rPr>
          <w:szCs w:val="24"/>
          <w:lang w:val="en-US"/>
        </w:rPr>
      </w:pPr>
    </w:p>
    <w:p w:rsidR="00F459E3" w:rsidRDefault="00F459E3" w:rsidP="00026036">
      <w:pPr>
        <w:pStyle w:val="ListParagraph"/>
        <w:tabs>
          <w:tab w:val="left" w:pos="567"/>
        </w:tabs>
        <w:spacing w:line="480" w:lineRule="auto"/>
        <w:ind w:left="0"/>
        <w:jc w:val="both"/>
        <w:rPr>
          <w:b/>
          <w:sz w:val="28"/>
          <w:szCs w:val="28"/>
          <w:lang w:val="en-US"/>
        </w:rPr>
      </w:pPr>
      <w:r>
        <w:rPr>
          <w:b/>
          <w:color w:val="FF0000"/>
          <w:sz w:val="28"/>
          <w:szCs w:val="28"/>
          <w:lang w:val="en-US"/>
        </w:rPr>
        <w:t>APPENDIX</w:t>
      </w:r>
      <w:r w:rsidR="000F4822" w:rsidRPr="00CC053E">
        <w:rPr>
          <w:b/>
          <w:sz w:val="28"/>
          <w:szCs w:val="28"/>
          <w:lang w:val="en-US"/>
        </w:rPr>
        <w:t xml:space="preserve"> </w:t>
      </w:r>
    </w:p>
    <w:p w:rsidR="000F4822" w:rsidRPr="00CC053E" w:rsidRDefault="000F4822" w:rsidP="00026036">
      <w:pPr>
        <w:pStyle w:val="ListParagraph"/>
        <w:tabs>
          <w:tab w:val="left" w:pos="567"/>
        </w:tabs>
        <w:spacing w:line="480" w:lineRule="auto"/>
        <w:ind w:left="0"/>
        <w:jc w:val="both"/>
        <w:rPr>
          <w:b/>
          <w:sz w:val="28"/>
          <w:szCs w:val="28"/>
          <w:lang w:val="en-US"/>
        </w:rPr>
      </w:pPr>
      <w:r w:rsidRPr="00F459E3">
        <w:rPr>
          <w:b/>
          <w:color w:val="FF0000"/>
          <w:sz w:val="28"/>
          <w:szCs w:val="28"/>
          <w:lang w:val="en-US"/>
        </w:rPr>
        <w:t>Sha</w:t>
      </w:r>
      <w:r w:rsidR="00222358" w:rsidRPr="00F459E3">
        <w:rPr>
          <w:b/>
          <w:color w:val="FF0000"/>
          <w:sz w:val="28"/>
          <w:szCs w:val="28"/>
          <w:lang w:val="en-US"/>
        </w:rPr>
        <w:t>llow water wave parameters</w:t>
      </w:r>
    </w:p>
    <w:p w:rsidR="000F4822" w:rsidRPr="00CC053E" w:rsidRDefault="000F4822" w:rsidP="00026036">
      <w:pPr>
        <w:pStyle w:val="ListParagraph"/>
        <w:tabs>
          <w:tab w:val="left" w:pos="567"/>
        </w:tabs>
        <w:spacing w:line="480" w:lineRule="auto"/>
        <w:ind w:left="0"/>
        <w:jc w:val="both"/>
        <w:rPr>
          <w:szCs w:val="24"/>
          <w:lang w:val="en-US"/>
        </w:rPr>
      </w:pPr>
      <w:r w:rsidRPr="00CC053E">
        <w:rPr>
          <w:szCs w:val="24"/>
          <w:lang w:val="en-US"/>
        </w:rPr>
        <w:tab/>
        <w:t xml:space="preserve">Following e.g. Dean and Dalrymple (1984) the </w:t>
      </w:r>
      <w:proofErr w:type="spellStart"/>
      <w:r w:rsidRPr="00CC053E">
        <w:rPr>
          <w:szCs w:val="24"/>
          <w:lang w:val="en-US"/>
        </w:rPr>
        <w:t>Ursell</w:t>
      </w:r>
      <w:proofErr w:type="spellEnd"/>
      <w:r w:rsidRPr="00CC053E">
        <w:rPr>
          <w:szCs w:val="24"/>
          <w:lang w:val="en-US"/>
        </w:rPr>
        <w:t xml:space="preserve"> number is defined as</w:t>
      </w:r>
    </w:p>
    <w:p w:rsidR="000F4822" w:rsidRPr="00CC053E" w:rsidRDefault="000F4822" w:rsidP="000F4822">
      <w:pPr>
        <w:pStyle w:val="MTDisplayEquation"/>
      </w:pPr>
      <w:r w:rsidRPr="00CC053E">
        <w:tab/>
      </w:r>
      <w:r w:rsidRPr="00CC053E">
        <w:rPr>
          <w:position w:val="-28"/>
        </w:rPr>
        <w:object w:dxaOrig="1120" w:dyaOrig="660">
          <v:shape id="_x0000_i1159" type="#_x0000_t75" style="width:55.5pt;height:33pt" o:ole="">
            <v:imagedata r:id="rId263" o:title=""/>
          </v:shape>
          <o:OLEObject Type="Embed" ProgID="Equation.DSMT4" ShapeID="_x0000_i1159" DrawAspect="Content" ObjectID="_1621929135" r:id="rId264"/>
        </w:object>
      </w:r>
      <w:r w:rsidRPr="00CC053E">
        <w:t xml:space="preserve"> </w:t>
      </w:r>
      <w:r w:rsidRPr="00CC053E">
        <w:tab/>
        <w:t>(A1)</w:t>
      </w:r>
    </w:p>
    <w:p w:rsidR="00F91C0D" w:rsidRPr="00CC053E" w:rsidRDefault="00AF5060" w:rsidP="000F4822">
      <w:pPr>
        <w:spacing w:line="480" w:lineRule="auto"/>
        <w:jc w:val="both"/>
        <w:rPr>
          <w:lang w:val="en-US"/>
        </w:rPr>
      </w:pPr>
      <w:r w:rsidRPr="00CC053E">
        <w:rPr>
          <w:lang w:val="en-US"/>
        </w:rPr>
        <w:t xml:space="preserve">and gives the ratio between the nonlinearity of the waves in terms of the wave steepness </w:t>
      </w:r>
      <w:r w:rsidRPr="00CC053E">
        <w:rPr>
          <w:i/>
          <w:lang w:val="en-US"/>
        </w:rPr>
        <w:t xml:space="preserve">ka </w:t>
      </w:r>
      <w:r w:rsidRPr="00CC053E">
        <w:rPr>
          <w:lang w:val="en-US"/>
        </w:rPr>
        <w:t xml:space="preserve">and the dispersive properties of the waves in terms of </w:t>
      </w:r>
      <w:proofErr w:type="spellStart"/>
      <w:r w:rsidRPr="00CC053E">
        <w:rPr>
          <w:i/>
          <w:lang w:val="en-US"/>
        </w:rPr>
        <w:t>kh</w:t>
      </w:r>
      <w:proofErr w:type="spellEnd"/>
      <w:r w:rsidRPr="00CC053E">
        <w:rPr>
          <w:i/>
          <w:lang w:val="en-US"/>
        </w:rPr>
        <w:t xml:space="preserve">, </w:t>
      </w:r>
      <w:r w:rsidRPr="00CC053E">
        <w:rPr>
          <w:lang w:val="en-US"/>
        </w:rPr>
        <w:t xml:space="preserve">where </w:t>
      </w:r>
      <w:r w:rsidRPr="00CC053E">
        <w:rPr>
          <w:i/>
          <w:lang w:val="en-US"/>
        </w:rPr>
        <w:t>a</w:t>
      </w:r>
      <w:r w:rsidRPr="00CC053E">
        <w:rPr>
          <w:lang w:val="en-US"/>
        </w:rPr>
        <w:t xml:space="preserve"> and </w:t>
      </w:r>
      <w:r w:rsidRPr="00CC053E">
        <w:rPr>
          <w:i/>
          <w:lang w:val="en-US"/>
        </w:rPr>
        <w:t xml:space="preserve">k </w:t>
      </w:r>
      <w:r w:rsidRPr="00CC053E">
        <w:rPr>
          <w:lang w:val="en-US"/>
        </w:rPr>
        <w:t xml:space="preserve">represent the values corresponding to the water depth </w:t>
      </w:r>
      <w:r w:rsidRPr="00CC053E">
        <w:rPr>
          <w:i/>
          <w:lang w:val="en-US"/>
        </w:rPr>
        <w:t>h</w:t>
      </w:r>
      <w:r w:rsidRPr="00CC053E">
        <w:rPr>
          <w:lang w:val="en-US"/>
        </w:rPr>
        <w:t xml:space="preserve">.  According to Hedges (1995) linear waves are valid for </w:t>
      </w:r>
      <w:r w:rsidRPr="00CC053E">
        <w:rPr>
          <w:position w:val="-12"/>
          <w:lang w:val="en-US"/>
        </w:rPr>
        <w:object w:dxaOrig="859" w:dyaOrig="360">
          <v:shape id="_x0000_i1160" type="#_x0000_t75" style="width:42.75pt;height:18pt" o:ole="">
            <v:imagedata r:id="rId265" o:title=""/>
          </v:shape>
          <o:OLEObject Type="Embed" ProgID="Equation.DSMT4" ShapeID="_x0000_i1160" DrawAspect="Content" ObjectID="_1621929136" r:id="rId266"/>
        </w:object>
      </w:r>
      <w:r w:rsidRPr="00CC053E">
        <w:rPr>
          <w:lang w:val="en-US"/>
        </w:rPr>
        <w:t xml:space="preserve"> and the wave steepness in deep water </w:t>
      </w:r>
      <w:r w:rsidR="00222358" w:rsidRPr="00CC053E">
        <w:rPr>
          <w:position w:val="-10"/>
          <w:lang w:val="en-US"/>
        </w:rPr>
        <w:object w:dxaOrig="2580" w:dyaOrig="360">
          <v:shape id="_x0000_i1161" type="#_x0000_t75" style="width:129pt;height:18pt" o:ole="">
            <v:imagedata r:id="rId267" o:title=""/>
          </v:shape>
          <o:OLEObject Type="Embed" ProgID="Equation.DSMT4" ShapeID="_x0000_i1161" DrawAspect="Content" ObjectID="_1621929137" r:id="rId268"/>
        </w:object>
      </w:r>
      <w:r w:rsidRPr="00CC053E">
        <w:rPr>
          <w:lang w:val="en-US"/>
        </w:rPr>
        <w:t xml:space="preserve">. For linear harmonic waves propagating over a gently sloping bottom approaching a straight coastline at normal incidence, the </w:t>
      </w:r>
      <w:proofErr w:type="spellStart"/>
      <w:r w:rsidRPr="00CC053E">
        <w:rPr>
          <w:lang w:val="en-US"/>
        </w:rPr>
        <w:t>Ursell</w:t>
      </w:r>
      <w:proofErr w:type="spellEnd"/>
      <w:r w:rsidRPr="00CC053E">
        <w:rPr>
          <w:lang w:val="en-US"/>
        </w:rPr>
        <w:t xml:space="preserve"> number can be expressed in terms of </w:t>
      </w:r>
      <w:proofErr w:type="gramStart"/>
      <w:r w:rsidRPr="00CC053E">
        <w:rPr>
          <w:lang w:val="en-US"/>
        </w:rPr>
        <w:t>deep water</w:t>
      </w:r>
      <w:proofErr w:type="gramEnd"/>
      <w:r w:rsidRPr="00CC053E">
        <w:rPr>
          <w:lang w:val="en-US"/>
        </w:rPr>
        <w:t xml:space="preserve"> wave parameters as</w:t>
      </w:r>
      <w:r w:rsidR="00222358" w:rsidRPr="00CC053E">
        <w:rPr>
          <w:lang w:val="en-US"/>
        </w:rPr>
        <w:t xml:space="preserve"> explained in the following</w:t>
      </w:r>
      <w:r w:rsidRPr="00CC053E">
        <w:rPr>
          <w:lang w:val="en-US"/>
        </w:rPr>
        <w:t>. The wave amplitude is determined by using that the energy flux is constant (Dean and Dalrymple, 1984)</w:t>
      </w:r>
      <w:r w:rsidR="00F428CC" w:rsidRPr="00CC053E">
        <w:rPr>
          <w:lang w:val="en-US"/>
        </w:rPr>
        <w:t xml:space="preserve">, </w:t>
      </w:r>
      <w:r w:rsidR="00F428CC" w:rsidRPr="0029044A">
        <w:rPr>
          <w:i/>
          <w:lang w:val="en-US"/>
        </w:rPr>
        <w:t xml:space="preserve">i.e. </w:t>
      </w:r>
      <w:r w:rsidR="00F428CC" w:rsidRPr="00CC053E">
        <w:rPr>
          <w:position w:val="-14"/>
          <w:lang w:val="en-US"/>
        </w:rPr>
        <w:object w:dxaOrig="480" w:dyaOrig="400">
          <v:shape id="_x0000_i1162" type="#_x0000_t75" style="width:24pt;height:20.25pt" o:ole="">
            <v:imagedata r:id="rId269" o:title=""/>
          </v:shape>
          <o:OLEObject Type="Embed" ProgID="Equation.DSMT4" ShapeID="_x0000_i1162" DrawAspect="Content" ObjectID="_1621929138" r:id="rId270"/>
        </w:object>
      </w:r>
      <w:r w:rsidR="00F428CC" w:rsidRPr="00CC053E">
        <w:rPr>
          <w:lang w:val="en-US"/>
        </w:rPr>
        <w:t xml:space="preserve">= constant where the </w:t>
      </w:r>
      <w:r w:rsidR="00F428CC" w:rsidRPr="00CC053E">
        <w:rPr>
          <w:lang w:val="en-US"/>
        </w:rPr>
        <w:lastRenderedPageBreak/>
        <w:t xml:space="preserve">group velocity </w:t>
      </w:r>
      <w:r w:rsidR="00F428CC" w:rsidRPr="00CC053E">
        <w:rPr>
          <w:position w:val="-14"/>
          <w:lang w:val="en-US"/>
        </w:rPr>
        <w:object w:dxaOrig="260" w:dyaOrig="380">
          <v:shape id="_x0000_i1163" type="#_x0000_t75" style="width:12.75pt;height:18.75pt" o:ole="">
            <v:imagedata r:id="rId271" o:title=""/>
          </v:shape>
          <o:OLEObject Type="Embed" ProgID="Equation.DSMT4" ShapeID="_x0000_i1163" DrawAspect="Content" ObjectID="_1621929139" r:id="rId272"/>
        </w:object>
      </w:r>
      <w:r w:rsidR="00F428CC" w:rsidRPr="00CC053E">
        <w:rPr>
          <w:lang w:val="en-US"/>
        </w:rPr>
        <w:t xml:space="preserve">  </w:t>
      </w:r>
      <w:r w:rsidRPr="00CC053E">
        <w:rPr>
          <w:lang w:val="en-US"/>
        </w:rPr>
        <w:t xml:space="preserve"> </w:t>
      </w:r>
      <w:r w:rsidR="00F428CC" w:rsidRPr="00CC053E">
        <w:rPr>
          <w:lang w:val="en-US"/>
        </w:rPr>
        <w:t xml:space="preserve">equals the phase velocity </w:t>
      </w:r>
      <w:r w:rsidR="00F428CC" w:rsidRPr="00CC053E">
        <w:rPr>
          <w:position w:val="-12"/>
          <w:lang w:val="en-US"/>
        </w:rPr>
        <w:object w:dxaOrig="1540" w:dyaOrig="400">
          <v:shape id="_x0000_i1164" type="#_x0000_t75" style="width:76.5pt;height:20.25pt" o:ole="">
            <v:imagedata r:id="rId273" o:title=""/>
          </v:shape>
          <o:OLEObject Type="Embed" ProgID="Equation.DSMT4" ShapeID="_x0000_i1164" DrawAspect="Content" ObjectID="_1621929140" r:id="rId274"/>
        </w:object>
      </w:r>
      <w:r w:rsidR="00F428CC" w:rsidRPr="00CC053E">
        <w:rPr>
          <w:lang w:val="en-US"/>
        </w:rPr>
        <w:t xml:space="preserve">. By taking deep water as the reference </w:t>
      </w:r>
      <w:r w:rsidR="00F428CC" w:rsidRPr="00CC053E">
        <w:rPr>
          <w:position w:val="-12"/>
          <w:lang w:val="en-US"/>
        </w:rPr>
        <w:object w:dxaOrig="1880" w:dyaOrig="360">
          <v:shape id="_x0000_i1165" type="#_x0000_t75" style="width:93.75pt;height:18pt" o:ole="">
            <v:imagedata r:id="rId275" o:title=""/>
          </v:shape>
          <o:OLEObject Type="Embed" ProgID="Equation.DSMT4" ShapeID="_x0000_i1165" DrawAspect="Content" ObjectID="_1621929141" r:id="rId276"/>
        </w:object>
      </w:r>
      <w:r w:rsidR="00F428CC" w:rsidRPr="00CC053E">
        <w:rPr>
          <w:lang w:val="en-US"/>
        </w:rPr>
        <w:t xml:space="preserve">  where the index </w:t>
      </w:r>
      <w:r w:rsidR="00F428CC" w:rsidRPr="00CC053E">
        <w:rPr>
          <w:position w:val="-4"/>
          <w:lang w:val="en-US"/>
        </w:rPr>
        <w:object w:dxaOrig="240" w:dyaOrig="200">
          <v:shape id="_x0000_i1166" type="#_x0000_t75" style="width:12pt;height:9.75pt" o:ole="">
            <v:imagedata r:id="rId277" o:title=""/>
          </v:shape>
          <o:OLEObject Type="Embed" ProgID="Equation.DSMT4" ShapeID="_x0000_i1166" DrawAspect="Content" ObjectID="_1621929142" r:id="rId278"/>
        </w:object>
      </w:r>
      <w:r w:rsidR="00F428CC" w:rsidRPr="00CC053E">
        <w:rPr>
          <w:lang w:val="en-US"/>
        </w:rPr>
        <w:t xml:space="preserve"> refers to deep water), the wave amplitude in shallow water is </w:t>
      </w:r>
      <w:r w:rsidR="00F428CC" w:rsidRPr="00CC053E">
        <w:rPr>
          <w:position w:val="-12"/>
          <w:lang w:val="en-US"/>
        </w:rPr>
        <w:object w:dxaOrig="1380" w:dyaOrig="400">
          <v:shape id="_x0000_i1167" type="#_x0000_t75" style="width:69pt;height:20.25pt" o:ole="">
            <v:imagedata r:id="rId279" o:title=""/>
          </v:shape>
          <o:OLEObject Type="Embed" ProgID="Equation.DSMT4" ShapeID="_x0000_i1167" DrawAspect="Content" ObjectID="_1621929143" r:id="rId280"/>
        </w:object>
      </w:r>
      <w:r w:rsidR="00F428CC" w:rsidRPr="00CC053E">
        <w:rPr>
          <w:lang w:val="en-US"/>
        </w:rPr>
        <w:t xml:space="preserve"> </w:t>
      </w:r>
      <w:r w:rsidR="00F91C0D" w:rsidRPr="00CC053E">
        <w:rPr>
          <w:lang w:val="en-US"/>
        </w:rPr>
        <w:t>(</w:t>
      </w:r>
      <w:r w:rsidR="00F428CC" w:rsidRPr="00CC053E">
        <w:rPr>
          <w:lang w:val="en-US"/>
        </w:rPr>
        <w:t xml:space="preserve">by using that </w:t>
      </w:r>
      <w:r w:rsidR="00F428CC" w:rsidRPr="00CC053E">
        <w:rPr>
          <w:position w:val="-6"/>
          <w:lang w:val="en-US"/>
        </w:rPr>
        <w:object w:dxaOrig="240" w:dyaOrig="220">
          <v:shape id="_x0000_i1168" type="#_x0000_t75" style="width:12pt;height:11.25pt" o:ole="">
            <v:imagedata r:id="rId281" o:title=""/>
          </v:shape>
          <o:OLEObject Type="Embed" ProgID="Equation.DSMT4" ShapeID="_x0000_i1168" DrawAspect="Content" ObjectID="_1621929144" r:id="rId282"/>
        </w:object>
      </w:r>
      <w:r w:rsidR="00F428CC" w:rsidRPr="00CC053E">
        <w:rPr>
          <w:lang w:val="en-US"/>
        </w:rPr>
        <w:t xml:space="preserve">= constant, </w:t>
      </w:r>
      <w:r w:rsidR="00F91C0D" w:rsidRPr="00CC053E">
        <w:rPr>
          <w:position w:val="-12"/>
          <w:lang w:val="en-US"/>
        </w:rPr>
        <w:object w:dxaOrig="920" w:dyaOrig="380">
          <v:shape id="_x0000_i1169" type="#_x0000_t75" style="width:45.75pt;height:18.75pt" o:ole="">
            <v:imagedata r:id="rId283" o:title=""/>
          </v:shape>
          <o:OLEObject Type="Embed" ProgID="Equation.DSMT4" ShapeID="_x0000_i1169" DrawAspect="Content" ObjectID="_1621929145" r:id="rId284"/>
        </w:object>
      </w:r>
      <w:r w:rsidR="00F428CC" w:rsidRPr="00CC053E">
        <w:rPr>
          <w:lang w:val="en-US"/>
        </w:rPr>
        <w:t xml:space="preserve"> </w:t>
      </w:r>
      <w:r w:rsidR="00F91C0D" w:rsidRPr="00CC053E">
        <w:rPr>
          <w:lang w:val="en-US"/>
        </w:rPr>
        <w:t xml:space="preserve"> in deep water and </w:t>
      </w:r>
      <w:r w:rsidR="00F91C0D" w:rsidRPr="00CC053E">
        <w:rPr>
          <w:position w:val="-14"/>
          <w:lang w:val="en-US"/>
        </w:rPr>
        <w:object w:dxaOrig="1120" w:dyaOrig="380">
          <v:shape id="_x0000_i1170" type="#_x0000_t75" style="width:55.5pt;height:18.75pt" o:ole="">
            <v:imagedata r:id="rId285" o:title=""/>
          </v:shape>
          <o:OLEObject Type="Embed" ProgID="Equation.DSMT4" ShapeID="_x0000_i1170" DrawAspect="Content" ObjectID="_1621929146" r:id="rId286"/>
        </w:object>
      </w:r>
      <w:r w:rsidR="00F91C0D" w:rsidRPr="00CC053E">
        <w:rPr>
          <w:lang w:val="en-US"/>
        </w:rPr>
        <w:t xml:space="preserve"> ) . Thus, by implementing this in Eq. (A1) the </w:t>
      </w:r>
      <w:proofErr w:type="spellStart"/>
      <w:r w:rsidR="00F91C0D" w:rsidRPr="00CC053E">
        <w:rPr>
          <w:lang w:val="en-US"/>
        </w:rPr>
        <w:t>Ursell</w:t>
      </w:r>
      <w:proofErr w:type="spellEnd"/>
      <w:r w:rsidR="00F91C0D" w:rsidRPr="00CC053E">
        <w:rPr>
          <w:lang w:val="en-US"/>
        </w:rPr>
        <w:t xml:space="preserve"> number in shallow water can be expressed in terms of the </w:t>
      </w:r>
      <w:proofErr w:type="gramStart"/>
      <w:r w:rsidR="00F91C0D" w:rsidRPr="00CC053E">
        <w:rPr>
          <w:lang w:val="en-US"/>
        </w:rPr>
        <w:t>deep water</w:t>
      </w:r>
      <w:proofErr w:type="gramEnd"/>
      <w:r w:rsidR="00F91C0D" w:rsidRPr="00CC053E">
        <w:rPr>
          <w:lang w:val="en-US"/>
        </w:rPr>
        <w:t xml:space="preserve"> wave parameters as </w:t>
      </w:r>
      <w:r w:rsidR="00F91C0D" w:rsidRPr="00CC053E">
        <w:rPr>
          <w:position w:val="-12"/>
          <w:lang w:val="en-US"/>
        </w:rPr>
        <w:object w:dxaOrig="2460" w:dyaOrig="380">
          <v:shape id="_x0000_i1171" type="#_x0000_t75" style="width:123pt;height:18.75pt" o:ole="">
            <v:imagedata r:id="rId287" o:title=""/>
          </v:shape>
          <o:OLEObject Type="Embed" ProgID="Equation.DSMT4" ShapeID="_x0000_i1171" DrawAspect="Content" ObjectID="_1621929147" r:id="rId288"/>
        </w:object>
      </w:r>
      <w:r w:rsidR="00F91C0D" w:rsidRPr="00CC053E">
        <w:rPr>
          <w:lang w:val="en-US"/>
        </w:rPr>
        <w:t xml:space="preserve">. Then, by replacing </w:t>
      </w:r>
      <w:r w:rsidR="00F91C0D" w:rsidRPr="00CC053E">
        <w:rPr>
          <w:position w:val="-12"/>
          <w:lang w:val="en-US"/>
        </w:rPr>
        <w:object w:dxaOrig="380" w:dyaOrig="360">
          <v:shape id="_x0000_i1172" type="#_x0000_t75" style="width:18.75pt;height:18pt" o:ole="">
            <v:imagedata r:id="rId289" o:title=""/>
          </v:shape>
          <o:OLEObject Type="Embed" ProgID="Equation.DSMT4" ShapeID="_x0000_i1172" DrawAspect="Content" ObjectID="_1621929148" r:id="rId290"/>
        </w:object>
      </w:r>
      <w:r w:rsidR="00F91C0D" w:rsidRPr="00CC053E">
        <w:rPr>
          <w:lang w:val="en-US"/>
        </w:rPr>
        <w:t xml:space="preserve">  with  </w:t>
      </w:r>
      <w:r w:rsidR="00F428CC" w:rsidRPr="00CC053E">
        <w:rPr>
          <w:lang w:val="en-US"/>
        </w:rPr>
        <w:t xml:space="preserve"> </w:t>
      </w:r>
      <w:r w:rsidR="00F91C0D" w:rsidRPr="00CC053E">
        <w:rPr>
          <w:position w:val="-12"/>
          <w:lang w:val="en-US"/>
        </w:rPr>
        <w:object w:dxaOrig="340" w:dyaOrig="360">
          <v:shape id="_x0000_i1173" type="#_x0000_t75" style="width:17.25pt;height:18pt" o:ole="">
            <v:imagedata r:id="rId291" o:title=""/>
          </v:shape>
          <o:OLEObject Type="Embed" ProgID="Equation.DSMT4" ShapeID="_x0000_i1173" DrawAspect="Content" ObjectID="_1621929149" r:id="rId292"/>
        </w:object>
      </w:r>
      <w:r w:rsidR="00F91C0D" w:rsidRPr="00CC053E">
        <w:rPr>
          <w:lang w:val="en-US"/>
        </w:rPr>
        <w:t xml:space="preserve">  and </w:t>
      </w:r>
      <w:r w:rsidR="00F91C0D" w:rsidRPr="00CC053E">
        <w:rPr>
          <w:i/>
          <w:lang w:val="en-US"/>
        </w:rPr>
        <w:t xml:space="preserve">T </w:t>
      </w:r>
      <w:r w:rsidR="00F91C0D" w:rsidRPr="00CC053E">
        <w:rPr>
          <w:lang w:val="en-US"/>
        </w:rPr>
        <w:t xml:space="preserve">with </w:t>
      </w:r>
      <w:r w:rsidR="00F91C0D" w:rsidRPr="00CC053E">
        <w:rPr>
          <w:position w:val="-12"/>
          <w:lang w:val="en-US"/>
        </w:rPr>
        <w:object w:dxaOrig="260" w:dyaOrig="360">
          <v:shape id="_x0000_i1174" type="#_x0000_t75" style="width:12.75pt;height:18pt" o:ole="">
            <v:imagedata r:id="rId293" o:title=""/>
          </v:shape>
          <o:OLEObject Type="Embed" ProgID="Equation.DSMT4" ShapeID="_x0000_i1174" DrawAspect="Content" ObjectID="_1621929150" r:id="rId294"/>
        </w:object>
      </w:r>
      <w:r w:rsidR="00F91C0D" w:rsidRPr="00CC053E">
        <w:rPr>
          <w:lang w:val="en-US"/>
        </w:rPr>
        <w:t xml:space="preserve"> , the </w:t>
      </w:r>
      <w:proofErr w:type="spellStart"/>
      <w:r w:rsidR="00F91C0D" w:rsidRPr="00CC053E">
        <w:rPr>
          <w:lang w:val="en-US"/>
        </w:rPr>
        <w:t>Ursell</w:t>
      </w:r>
      <w:proofErr w:type="spellEnd"/>
      <w:r w:rsidR="00F91C0D" w:rsidRPr="00CC053E">
        <w:rPr>
          <w:lang w:val="en-US"/>
        </w:rPr>
        <w:t xml:space="preserve"> number for a sea state of random waves in shallow water is obtained as</w:t>
      </w:r>
    </w:p>
    <w:p w:rsidR="00F91C0D" w:rsidRPr="00CC053E" w:rsidRDefault="00F91C0D" w:rsidP="00F91C0D">
      <w:pPr>
        <w:pStyle w:val="MTDisplayEquation"/>
      </w:pPr>
      <w:r w:rsidRPr="00CC053E">
        <w:tab/>
      </w:r>
      <w:r w:rsidR="00EC4C55" w:rsidRPr="00CC053E">
        <w:rPr>
          <w:position w:val="-24"/>
        </w:rPr>
        <w:object w:dxaOrig="1980" w:dyaOrig="660">
          <v:shape id="_x0000_i1175" type="#_x0000_t75" style="width:99pt;height:33pt" o:ole="">
            <v:imagedata r:id="rId295" o:title=""/>
          </v:shape>
          <o:OLEObject Type="Embed" ProgID="Equation.DSMT4" ShapeID="_x0000_i1175" DrawAspect="Content" ObjectID="_1621929151" r:id="rId296"/>
        </w:object>
      </w:r>
      <w:r w:rsidRPr="00CC053E">
        <w:t xml:space="preserve"> </w:t>
      </w:r>
      <w:r w:rsidR="00EC4C55" w:rsidRPr="00CC053E">
        <w:tab/>
        <w:t>(A2)</w:t>
      </w:r>
    </w:p>
    <w:p w:rsidR="00222358" w:rsidRPr="00CC053E" w:rsidRDefault="00F428CC" w:rsidP="000F4822">
      <w:pPr>
        <w:spacing w:line="480" w:lineRule="auto"/>
        <w:jc w:val="both"/>
        <w:rPr>
          <w:lang w:val="en-US"/>
        </w:rPr>
      </w:pPr>
      <w:r w:rsidRPr="00CC053E">
        <w:rPr>
          <w:lang w:val="en-US"/>
        </w:rPr>
        <w:t xml:space="preserve"> </w:t>
      </w:r>
      <w:r w:rsidR="00222358" w:rsidRPr="00CC053E">
        <w:rPr>
          <w:lang w:val="en-US"/>
        </w:rPr>
        <w:t xml:space="preserve">which </w:t>
      </w:r>
      <w:r w:rsidR="00EC4C55" w:rsidRPr="00CC053E">
        <w:rPr>
          <w:lang w:val="en-US"/>
        </w:rPr>
        <w:t xml:space="preserve">is taken to be valid for </w:t>
      </w:r>
      <w:r w:rsidR="00EC4C55" w:rsidRPr="00CC053E">
        <w:rPr>
          <w:position w:val="-12"/>
          <w:lang w:val="en-US"/>
        </w:rPr>
        <w:object w:dxaOrig="980" w:dyaOrig="360">
          <v:shape id="_x0000_i1176" type="#_x0000_t75" style="width:49.5pt;height:18pt" o:ole="">
            <v:imagedata r:id="rId297" o:title=""/>
          </v:shape>
          <o:OLEObject Type="Embed" ProgID="Equation.DSMT4" ShapeID="_x0000_i1176" DrawAspect="Content" ObjectID="_1621929152" r:id="rId298"/>
        </w:object>
      </w:r>
      <w:r w:rsidR="00EC4C55" w:rsidRPr="00CC053E">
        <w:rPr>
          <w:lang w:val="en-US"/>
        </w:rPr>
        <w:t xml:space="preserve"> . </w:t>
      </w:r>
    </w:p>
    <w:p w:rsidR="000F4822" w:rsidRPr="00CC053E" w:rsidRDefault="00222358" w:rsidP="000F4822">
      <w:pPr>
        <w:spacing w:line="480" w:lineRule="auto"/>
        <w:jc w:val="both"/>
        <w:rPr>
          <w:lang w:val="en-US"/>
        </w:rPr>
      </w:pPr>
      <w:r w:rsidRPr="00CC053E">
        <w:rPr>
          <w:lang w:val="en-US"/>
        </w:rPr>
        <w:t xml:space="preserve">          </w:t>
      </w:r>
      <w:r w:rsidR="00EC4C55" w:rsidRPr="00CC053E">
        <w:rPr>
          <w:lang w:val="en-US"/>
        </w:rPr>
        <w:t>Similarly, the wave steepness in deep water can be expressed in terms of the sea state parameters as</w:t>
      </w:r>
    </w:p>
    <w:p w:rsidR="00EC4C55" w:rsidRPr="00CC053E" w:rsidRDefault="00EC4C55" w:rsidP="00EC4C55">
      <w:pPr>
        <w:pStyle w:val="MTDisplayEquation"/>
      </w:pPr>
      <w:r w:rsidRPr="00CC053E">
        <w:tab/>
      </w:r>
      <w:r w:rsidR="00222358" w:rsidRPr="00CC053E">
        <w:rPr>
          <w:position w:val="-54"/>
        </w:rPr>
        <w:object w:dxaOrig="1140" w:dyaOrig="920">
          <v:shape id="_x0000_i1177" type="#_x0000_t75" style="width:57.75pt;height:45.75pt" o:ole="">
            <v:imagedata r:id="rId299" o:title=""/>
          </v:shape>
          <o:OLEObject Type="Embed" ProgID="Equation.DSMT4" ShapeID="_x0000_i1177" DrawAspect="Content" ObjectID="_1621929153" r:id="rId300"/>
        </w:object>
      </w:r>
      <w:r w:rsidRPr="00CC053E">
        <w:t xml:space="preserve"> </w:t>
      </w:r>
      <w:r w:rsidRPr="00CC053E">
        <w:tab/>
        <w:t>(A3)</w:t>
      </w:r>
    </w:p>
    <w:p w:rsidR="00EC4C55" w:rsidRPr="00CC053E" w:rsidRDefault="00EC4C55" w:rsidP="00EC4C55">
      <w:pPr>
        <w:spacing w:line="480" w:lineRule="auto"/>
        <w:jc w:val="both"/>
        <w:rPr>
          <w:lang w:val="en-US"/>
        </w:rPr>
      </w:pPr>
      <w:r w:rsidRPr="00CC053E">
        <w:rPr>
          <w:lang w:val="en-US"/>
        </w:rPr>
        <w:t xml:space="preserve">which should satisfy </w:t>
      </w:r>
      <w:r w:rsidR="00222358" w:rsidRPr="00CC053E">
        <w:rPr>
          <w:position w:val="-12"/>
          <w:lang w:val="en-US"/>
        </w:rPr>
        <w:object w:dxaOrig="880" w:dyaOrig="360">
          <v:shape id="_x0000_i1178" type="#_x0000_t75" style="width:43.5pt;height:18pt" o:ole="">
            <v:imagedata r:id="rId301" o:title=""/>
          </v:shape>
          <o:OLEObject Type="Embed" ProgID="Equation.DSMT4" ShapeID="_x0000_i1178" DrawAspect="Content" ObjectID="_1621929154" r:id="rId302"/>
        </w:object>
      </w:r>
      <w:r w:rsidRPr="00CC053E">
        <w:rPr>
          <w:lang w:val="en-US"/>
        </w:rPr>
        <w:t xml:space="preserve"> </w:t>
      </w:r>
      <w:proofErr w:type="gramStart"/>
      <w:r w:rsidRPr="00CC053E">
        <w:rPr>
          <w:lang w:val="en-US"/>
        </w:rPr>
        <w:t>in order for</w:t>
      </w:r>
      <w:proofErr w:type="gramEnd"/>
      <w:r w:rsidRPr="00CC053E">
        <w:rPr>
          <w:lang w:val="en-US"/>
        </w:rPr>
        <w:t xml:space="preserve"> linear waves to be valid.</w:t>
      </w:r>
    </w:p>
    <w:p w:rsidR="0025140E" w:rsidRPr="00CC053E" w:rsidRDefault="0025140E" w:rsidP="00EC4C55">
      <w:pPr>
        <w:spacing w:line="480" w:lineRule="auto"/>
        <w:jc w:val="both"/>
        <w:rPr>
          <w:lang w:val="en-US"/>
        </w:rPr>
      </w:pPr>
      <w:r w:rsidRPr="00CC053E">
        <w:rPr>
          <w:lang w:val="en-US"/>
        </w:rPr>
        <w:tab/>
        <w:t xml:space="preserve">Furthermore, by replacing </w:t>
      </w:r>
      <w:r w:rsidRPr="00CC053E">
        <w:rPr>
          <w:i/>
          <w:lang w:val="en-US"/>
        </w:rPr>
        <w:t xml:space="preserve">a </w:t>
      </w:r>
      <w:r w:rsidRPr="00CC053E">
        <w:rPr>
          <w:lang w:val="en-US"/>
        </w:rPr>
        <w:t xml:space="preserve">with </w:t>
      </w:r>
      <w:r w:rsidRPr="00CC053E">
        <w:rPr>
          <w:position w:val="-12"/>
          <w:lang w:val="en-US"/>
        </w:rPr>
        <w:object w:dxaOrig="700" w:dyaOrig="360">
          <v:shape id="_x0000_i1179" type="#_x0000_t75" style="width:34.5pt;height:18pt" o:ole="">
            <v:imagedata r:id="rId303" o:title=""/>
          </v:shape>
          <o:OLEObject Type="Embed" ProgID="Equation.DSMT4" ShapeID="_x0000_i1179" DrawAspect="Content" ObjectID="_1621929155" r:id="rId304"/>
        </w:object>
      </w:r>
      <w:r w:rsidRPr="00CC053E">
        <w:rPr>
          <w:lang w:val="en-US"/>
        </w:rPr>
        <w:t xml:space="preserve">  and </w:t>
      </w:r>
      <w:r w:rsidRPr="00CC053E">
        <w:rPr>
          <w:position w:val="-12"/>
          <w:lang w:val="en-US"/>
        </w:rPr>
        <w:object w:dxaOrig="300" w:dyaOrig="360">
          <v:shape id="_x0000_i1180" type="#_x0000_t75" style="width:15pt;height:18pt" o:ole="">
            <v:imagedata r:id="rId305" o:title=""/>
          </v:shape>
          <o:OLEObject Type="Embed" ProgID="Equation.DSMT4" ShapeID="_x0000_i1180" DrawAspect="Content" ObjectID="_1621929156" r:id="rId306"/>
        </w:object>
      </w:r>
      <w:r w:rsidRPr="00CC053E">
        <w:rPr>
          <w:lang w:val="en-US"/>
        </w:rPr>
        <w:t xml:space="preserve">  with </w:t>
      </w:r>
      <w:r w:rsidRPr="00CC053E">
        <w:rPr>
          <w:position w:val="-12"/>
          <w:lang w:val="en-US"/>
        </w:rPr>
        <w:object w:dxaOrig="639" w:dyaOrig="360">
          <v:shape id="_x0000_i1181" type="#_x0000_t75" style="width:31.5pt;height:18pt" o:ole="">
            <v:imagedata r:id="rId307" o:title=""/>
          </v:shape>
          <o:OLEObject Type="Embed" ProgID="Equation.DSMT4" ShapeID="_x0000_i1181" DrawAspect="Content" ObjectID="_1621929157" r:id="rId308"/>
        </w:object>
      </w:r>
      <w:r w:rsidRPr="00CC053E">
        <w:rPr>
          <w:lang w:val="en-US"/>
        </w:rPr>
        <w:t>, the significant wave height in shallow water is given as</w:t>
      </w:r>
    </w:p>
    <w:p w:rsidR="0025140E" w:rsidRPr="00CC053E" w:rsidRDefault="0025140E" w:rsidP="0025140E">
      <w:pPr>
        <w:pStyle w:val="MTDisplayEquation"/>
      </w:pPr>
      <w:r w:rsidRPr="00CC053E">
        <w:tab/>
      </w:r>
      <w:r w:rsidR="00222358" w:rsidRPr="00CC053E">
        <w:rPr>
          <w:position w:val="-26"/>
        </w:rPr>
        <w:object w:dxaOrig="1920" w:dyaOrig="700">
          <v:shape id="_x0000_i1182" type="#_x0000_t75" style="width:95.25pt;height:34.5pt" o:ole="">
            <v:imagedata r:id="rId309" o:title=""/>
          </v:shape>
          <o:OLEObject Type="Embed" ProgID="Equation.DSMT4" ShapeID="_x0000_i1182" DrawAspect="Content" ObjectID="_1621929158" r:id="rId310"/>
        </w:object>
      </w:r>
      <w:r w:rsidRPr="00CC053E">
        <w:t xml:space="preserve"> </w:t>
      </w:r>
      <w:r w:rsidR="00D905B6" w:rsidRPr="00CC053E">
        <w:tab/>
        <w:t>(A4)</w:t>
      </w:r>
    </w:p>
    <w:p w:rsidR="00D905B6" w:rsidRPr="00CC053E" w:rsidRDefault="00D905B6" w:rsidP="00D905B6">
      <w:pPr>
        <w:spacing w:line="480" w:lineRule="auto"/>
        <w:jc w:val="both"/>
        <w:rPr>
          <w:lang w:val="en-US"/>
        </w:rPr>
      </w:pPr>
      <w:r w:rsidRPr="00CC053E">
        <w:rPr>
          <w:lang w:val="en-US"/>
        </w:rPr>
        <w:t xml:space="preserve">In shallow water Eq. (8) reduces to </w:t>
      </w:r>
      <w:r w:rsidRPr="00CC053E">
        <w:rPr>
          <w:position w:val="-12"/>
          <w:lang w:val="en-US"/>
        </w:rPr>
        <w:object w:dxaOrig="2780" w:dyaOrig="400">
          <v:shape id="_x0000_i1183" type="#_x0000_t75" style="width:139.5pt;height:20.25pt" o:ole="">
            <v:imagedata r:id="rId311" o:title=""/>
          </v:shape>
          <o:OLEObject Type="Embed" ProgID="Equation.DSMT4" ShapeID="_x0000_i1183" DrawAspect="Content" ObjectID="_1621929159" r:id="rId312"/>
        </w:object>
      </w:r>
      <w:r w:rsidRPr="00CC053E">
        <w:rPr>
          <w:lang w:val="en-US"/>
        </w:rPr>
        <w:t xml:space="preserve">  and consequently </w:t>
      </w:r>
      <w:r w:rsidRPr="00CC053E">
        <w:rPr>
          <w:position w:val="-12"/>
          <w:lang w:val="en-US"/>
        </w:rPr>
        <w:object w:dxaOrig="2320" w:dyaOrig="400">
          <v:shape id="_x0000_i1184" type="#_x0000_t75" style="width:115.5pt;height:20.25pt" o:ole="">
            <v:imagedata r:id="rId313" o:title=""/>
          </v:shape>
          <o:OLEObject Type="Embed" ProgID="Equation.DSMT4" ShapeID="_x0000_i1184" DrawAspect="Content" ObjectID="_1621929160" r:id="rId314"/>
        </w:object>
      </w:r>
      <w:r w:rsidRPr="00CC053E">
        <w:rPr>
          <w:lang w:val="en-US"/>
        </w:rPr>
        <w:t>. Thus, in terms of the sea state parameters the corresponding quantities are given as</w:t>
      </w:r>
    </w:p>
    <w:p w:rsidR="00D905B6" w:rsidRPr="00CC053E" w:rsidRDefault="00D905B6" w:rsidP="00D905B6">
      <w:pPr>
        <w:pStyle w:val="MTDisplayEquation"/>
      </w:pPr>
      <w:r w:rsidRPr="00CC053E">
        <w:lastRenderedPageBreak/>
        <w:tab/>
      </w:r>
      <w:r w:rsidRPr="00CC053E">
        <w:rPr>
          <w:position w:val="-26"/>
        </w:rPr>
        <w:object w:dxaOrig="1600" w:dyaOrig="700">
          <v:shape id="_x0000_i1185" type="#_x0000_t75" style="width:80.25pt;height:34.5pt" o:ole="">
            <v:imagedata r:id="rId315" o:title=""/>
          </v:shape>
          <o:OLEObject Type="Embed" ProgID="Equation.DSMT4" ShapeID="_x0000_i1185" DrawAspect="Content" ObjectID="_1621929161" r:id="rId316"/>
        </w:object>
      </w:r>
      <w:r w:rsidRPr="00CC053E">
        <w:t xml:space="preserve"> </w:t>
      </w:r>
      <w:r w:rsidRPr="00CC053E">
        <w:tab/>
        <w:t>(A5)</w:t>
      </w:r>
    </w:p>
    <w:p w:rsidR="00D905B6" w:rsidRPr="00CC053E" w:rsidRDefault="00D905B6" w:rsidP="00D905B6">
      <w:pPr>
        <w:spacing w:line="480" w:lineRule="auto"/>
        <w:jc w:val="both"/>
        <w:rPr>
          <w:lang w:val="en-US"/>
        </w:rPr>
      </w:pPr>
      <w:r w:rsidRPr="00CC053E">
        <w:rPr>
          <w:lang w:val="en-US"/>
        </w:rPr>
        <w:t xml:space="preserve">  </w:t>
      </w:r>
      <w:r w:rsidRPr="00CC053E">
        <w:rPr>
          <w:lang w:val="en-US"/>
        </w:rPr>
        <w:tab/>
      </w:r>
      <w:r w:rsidRPr="00CC053E">
        <w:rPr>
          <w:lang w:val="en-US"/>
        </w:rPr>
        <w:tab/>
      </w:r>
      <w:r w:rsidRPr="00CC053E">
        <w:rPr>
          <w:lang w:val="en-US"/>
        </w:rPr>
        <w:tab/>
      </w:r>
      <w:r w:rsidRPr="00CC053E">
        <w:rPr>
          <w:lang w:val="en-US"/>
        </w:rPr>
        <w:tab/>
      </w:r>
      <w:r w:rsidRPr="00CC053E">
        <w:rPr>
          <w:lang w:val="en-US"/>
        </w:rPr>
        <w:tab/>
      </w:r>
      <w:r w:rsidRPr="00CC053E">
        <w:rPr>
          <w:lang w:val="en-US"/>
        </w:rPr>
        <w:tab/>
      </w:r>
      <w:r w:rsidR="00222358" w:rsidRPr="00CC053E">
        <w:rPr>
          <w:position w:val="-26"/>
        </w:rPr>
        <w:object w:dxaOrig="1480" w:dyaOrig="700">
          <v:shape id="_x0000_i1186" type="#_x0000_t75" style="width:74.25pt;height:34.5pt" o:ole="">
            <v:imagedata r:id="rId317" o:title=""/>
          </v:shape>
          <o:OLEObject Type="Embed" ProgID="Equation.DSMT4" ShapeID="_x0000_i1186" DrawAspect="Content" ObjectID="_1621929162" r:id="rId318"/>
        </w:object>
      </w:r>
      <w:r w:rsidRPr="00CC053E">
        <w:rPr>
          <w:lang w:val="en-US"/>
        </w:rPr>
        <w:t xml:space="preserve"> </w:t>
      </w:r>
      <w:r w:rsidRPr="00CC053E">
        <w:rPr>
          <w:lang w:val="en-US"/>
        </w:rPr>
        <w:tab/>
      </w:r>
      <w:r w:rsidRPr="00CC053E">
        <w:rPr>
          <w:lang w:val="en-US"/>
        </w:rPr>
        <w:tab/>
        <w:t xml:space="preserve">                   </w:t>
      </w:r>
      <w:r w:rsidRPr="00CC053E">
        <w:rPr>
          <w:lang w:val="en-US"/>
        </w:rPr>
        <w:tab/>
      </w:r>
      <w:r w:rsidRPr="00CC053E">
        <w:rPr>
          <w:lang w:val="en-US"/>
        </w:rPr>
        <w:tab/>
        <w:t xml:space="preserve">     (A6)</w:t>
      </w:r>
    </w:p>
    <w:p w:rsidR="00D905B6" w:rsidRPr="00CC053E" w:rsidRDefault="00D905B6" w:rsidP="00D905B6">
      <w:pPr>
        <w:spacing w:line="480" w:lineRule="auto"/>
        <w:jc w:val="both"/>
        <w:rPr>
          <w:lang w:val="en-US"/>
        </w:rPr>
      </w:pPr>
      <w:r w:rsidRPr="00CC053E">
        <w:rPr>
          <w:lang w:val="en-US"/>
        </w:rPr>
        <w:t xml:space="preserve">where  </w:t>
      </w:r>
      <w:r w:rsidRPr="00CC053E">
        <w:rPr>
          <w:position w:val="-12"/>
          <w:lang w:val="en-US"/>
        </w:rPr>
        <w:object w:dxaOrig="400" w:dyaOrig="360">
          <v:shape id="_x0000_i1187" type="#_x0000_t75" style="width:20.25pt;height:18pt" o:ole="">
            <v:imagedata r:id="rId319" o:title=""/>
          </v:shape>
          <o:OLEObject Type="Embed" ProgID="Equation.DSMT4" ShapeID="_x0000_i1187" DrawAspect="Content" ObjectID="_1621929163" r:id="rId320"/>
        </w:object>
      </w:r>
      <w:r w:rsidRPr="00CC053E">
        <w:rPr>
          <w:lang w:val="en-US"/>
        </w:rPr>
        <w:t xml:space="preserve">  is given by Eq. (A4). Then, the Shields parameter in terms of the sea state parameters in shallow water follow</w:t>
      </w:r>
      <w:r w:rsidR="00222358" w:rsidRPr="00CC053E">
        <w:rPr>
          <w:lang w:val="en-US"/>
        </w:rPr>
        <w:t>s</w:t>
      </w:r>
      <w:r w:rsidRPr="00CC053E">
        <w:rPr>
          <w:lang w:val="en-US"/>
        </w:rPr>
        <w:t xml:space="preserve"> as</w:t>
      </w:r>
    </w:p>
    <w:p w:rsidR="00D905B6" w:rsidRPr="00CC053E" w:rsidRDefault="00D905B6" w:rsidP="00D905B6">
      <w:pPr>
        <w:pStyle w:val="MTDisplayEquation"/>
      </w:pPr>
      <w:r w:rsidRPr="00CC053E">
        <w:tab/>
      </w:r>
      <w:r w:rsidR="00222358" w:rsidRPr="00CC053E">
        <w:rPr>
          <w:position w:val="-30"/>
        </w:rPr>
        <w:object w:dxaOrig="2520" w:dyaOrig="1020">
          <v:shape id="_x0000_i1188" type="#_x0000_t75" style="width:126.75pt;height:51pt" o:ole="">
            <v:imagedata r:id="rId321" o:title=""/>
          </v:shape>
          <o:OLEObject Type="Embed" ProgID="Equation.DSMT4" ShapeID="_x0000_i1188" DrawAspect="Content" ObjectID="_1621929164" r:id="rId322"/>
        </w:object>
      </w:r>
      <w:r w:rsidRPr="00CC053E">
        <w:t xml:space="preserve"> </w:t>
      </w:r>
      <w:r w:rsidR="002C6EDA" w:rsidRPr="00CC053E">
        <w:tab/>
        <w:t>(A7)</w:t>
      </w:r>
    </w:p>
    <w:p w:rsidR="00D25EA9" w:rsidRPr="00CC053E" w:rsidRDefault="00D25EA9" w:rsidP="00D905B6">
      <w:pPr>
        <w:spacing w:line="480" w:lineRule="auto"/>
        <w:jc w:val="both"/>
        <w:rPr>
          <w:lang w:val="en-US"/>
        </w:rPr>
      </w:pPr>
    </w:p>
    <w:p w:rsidR="0029044A" w:rsidRDefault="0029044A" w:rsidP="0029044A">
      <w:pPr>
        <w:spacing w:line="480" w:lineRule="auto"/>
        <w:ind w:left="360"/>
        <w:jc w:val="both"/>
        <w:rPr>
          <w:color w:val="FF0000"/>
          <w:szCs w:val="24"/>
          <w:lang w:val="en-US"/>
        </w:rPr>
      </w:pPr>
      <w:r>
        <w:rPr>
          <w:b/>
          <w:color w:val="FF0000"/>
          <w:sz w:val="28"/>
          <w:szCs w:val="28"/>
          <w:lang w:val="en-US"/>
        </w:rPr>
        <w:t>LITERATURE CITED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CC053E" w:rsidRPr="006A2FD4" w:rsidTr="00CF1E85">
        <w:tc>
          <w:tcPr>
            <w:tcW w:w="9962" w:type="dxa"/>
          </w:tcPr>
          <w:p w:rsidR="00232CA2" w:rsidRPr="006A2FD4" w:rsidRDefault="006E323B" w:rsidP="00EC4C55">
            <w:pPr>
              <w:spacing w:line="480" w:lineRule="auto"/>
              <w:jc w:val="both"/>
              <w:rPr>
                <w:szCs w:val="24"/>
                <w:lang w:val="en-US"/>
              </w:rPr>
            </w:pPr>
            <w:r w:rsidRPr="006A2FD4">
              <w:rPr>
                <w:szCs w:val="24"/>
                <w:lang w:val="en-US"/>
              </w:rPr>
              <w:t>Dean, R.G.</w:t>
            </w:r>
            <w:r w:rsidR="0029044A" w:rsidRPr="006A2FD4">
              <w:rPr>
                <w:szCs w:val="24"/>
                <w:lang w:val="en-US"/>
              </w:rPr>
              <w:t>, and</w:t>
            </w:r>
            <w:r w:rsidRPr="006A2FD4">
              <w:rPr>
                <w:szCs w:val="24"/>
                <w:lang w:val="en-US"/>
              </w:rPr>
              <w:t xml:space="preserve"> Dalrymple, R.A., 1984. </w:t>
            </w:r>
            <w:r w:rsidRPr="006A2FD4">
              <w:rPr>
                <w:i/>
                <w:szCs w:val="24"/>
                <w:lang w:val="en-US"/>
              </w:rPr>
              <w:t>Water Wave Mechanics for Engineers and Scientists.</w:t>
            </w:r>
            <w:r w:rsidRPr="006A2FD4">
              <w:rPr>
                <w:szCs w:val="24"/>
                <w:lang w:val="en-US"/>
              </w:rPr>
              <w:t xml:space="preserve"> Prentice-Hall, Inc., New Jersey.</w:t>
            </w:r>
          </w:p>
        </w:tc>
      </w:tr>
      <w:tr w:rsidR="00CC053E" w:rsidRPr="002713B2" w:rsidTr="00CF1E85">
        <w:tc>
          <w:tcPr>
            <w:tcW w:w="9962" w:type="dxa"/>
          </w:tcPr>
          <w:p w:rsidR="00232CA2" w:rsidRPr="006A2FD4" w:rsidRDefault="006E323B" w:rsidP="00EC4C55">
            <w:pPr>
              <w:spacing w:line="480" w:lineRule="auto"/>
              <w:jc w:val="both"/>
              <w:rPr>
                <w:szCs w:val="24"/>
                <w:lang w:val="en-US"/>
              </w:rPr>
            </w:pPr>
            <w:r w:rsidRPr="006A2FD4">
              <w:rPr>
                <w:szCs w:val="24"/>
                <w:lang w:val="en-US"/>
              </w:rPr>
              <w:t xml:space="preserve">Hedges, T.S., 1995. Regions of validity of analytical wave theories. </w:t>
            </w:r>
            <w:r w:rsidRPr="006A2FD4">
              <w:rPr>
                <w:i/>
                <w:szCs w:val="24"/>
                <w:lang w:val="en-US"/>
              </w:rPr>
              <w:t>Proceedings of the Institution of Civil Engineers – Water Maritime and Energy Journal</w:t>
            </w:r>
            <w:r w:rsidRPr="006A2FD4">
              <w:rPr>
                <w:szCs w:val="24"/>
                <w:lang w:val="en-US"/>
              </w:rPr>
              <w:t>, 112, 111-114.</w:t>
            </w:r>
          </w:p>
        </w:tc>
      </w:tr>
      <w:tr w:rsidR="00CC053E" w:rsidRPr="006A2FD4" w:rsidTr="00CF1E85">
        <w:tc>
          <w:tcPr>
            <w:tcW w:w="9962" w:type="dxa"/>
          </w:tcPr>
          <w:p w:rsidR="00232CA2" w:rsidRPr="006A2FD4" w:rsidRDefault="006E323B" w:rsidP="00EC4C55">
            <w:pPr>
              <w:spacing w:line="480" w:lineRule="auto"/>
              <w:jc w:val="both"/>
              <w:rPr>
                <w:szCs w:val="24"/>
                <w:lang w:val="en-US"/>
              </w:rPr>
            </w:pPr>
            <w:r w:rsidRPr="006A2FD4">
              <w:rPr>
                <w:szCs w:val="24"/>
                <w:lang w:val="en-US"/>
              </w:rPr>
              <w:t xml:space="preserve">Hughes, S.A., </w:t>
            </w:r>
            <w:r w:rsidR="006A2FD4">
              <w:rPr>
                <w:szCs w:val="24"/>
                <w:lang w:val="en-US"/>
              </w:rPr>
              <w:t xml:space="preserve">and </w:t>
            </w:r>
            <w:r w:rsidRPr="006A2FD4">
              <w:rPr>
                <w:szCs w:val="24"/>
                <w:lang w:val="en-US"/>
              </w:rPr>
              <w:t xml:space="preserve">Fowler, J.A., 1991. Wave-induced scour predictions at vertical walls. </w:t>
            </w:r>
            <w:r w:rsidRPr="006A2FD4">
              <w:rPr>
                <w:i/>
                <w:szCs w:val="24"/>
                <w:lang w:val="en-US"/>
              </w:rPr>
              <w:t xml:space="preserve">ASCE </w:t>
            </w:r>
            <w:proofErr w:type="spellStart"/>
            <w:r w:rsidRPr="006A2FD4">
              <w:rPr>
                <w:i/>
                <w:szCs w:val="24"/>
                <w:lang w:val="en-US"/>
              </w:rPr>
              <w:t>Proc</w:t>
            </w:r>
            <w:r w:rsidR="006A2FD4" w:rsidRPr="006A2FD4">
              <w:rPr>
                <w:i/>
                <w:szCs w:val="24"/>
                <w:lang w:val="en-US"/>
              </w:rPr>
              <w:t>eedinngs</w:t>
            </w:r>
            <w:proofErr w:type="spellEnd"/>
            <w:r w:rsidR="006A2FD4" w:rsidRPr="006A2FD4">
              <w:rPr>
                <w:i/>
                <w:szCs w:val="24"/>
                <w:lang w:val="en-US"/>
              </w:rPr>
              <w:t xml:space="preserve"> of the </w:t>
            </w:r>
            <w:r w:rsidRPr="006A2FD4">
              <w:rPr>
                <w:i/>
                <w:szCs w:val="24"/>
                <w:lang w:val="en-US"/>
              </w:rPr>
              <w:t>Conf</w:t>
            </w:r>
            <w:r w:rsidR="006A2FD4" w:rsidRPr="006A2FD4">
              <w:rPr>
                <w:i/>
                <w:szCs w:val="24"/>
                <w:lang w:val="en-US"/>
              </w:rPr>
              <w:t>erence on</w:t>
            </w:r>
            <w:r w:rsidRPr="006A2FD4">
              <w:rPr>
                <w:i/>
                <w:szCs w:val="24"/>
                <w:lang w:val="en-US"/>
              </w:rPr>
              <w:t xml:space="preserve"> Coastal Sediments, </w:t>
            </w:r>
            <w:r w:rsidRPr="006A2FD4">
              <w:rPr>
                <w:szCs w:val="24"/>
                <w:lang w:val="en-US"/>
              </w:rPr>
              <w:t>Vol. 9, pp. 1886 -1899.</w:t>
            </w:r>
          </w:p>
          <w:p w:rsidR="00AF176D" w:rsidRPr="006A2FD4" w:rsidRDefault="00AF176D" w:rsidP="00EC4C55">
            <w:pPr>
              <w:spacing w:line="480" w:lineRule="auto"/>
              <w:jc w:val="both"/>
              <w:rPr>
                <w:szCs w:val="24"/>
                <w:lang w:val="en-US"/>
              </w:rPr>
            </w:pPr>
            <w:proofErr w:type="spellStart"/>
            <w:r w:rsidRPr="00C25E0A">
              <w:rPr>
                <w:szCs w:val="24"/>
                <w:lang w:val="en-US"/>
              </w:rPr>
              <w:t>Longuet</w:t>
            </w:r>
            <w:proofErr w:type="spellEnd"/>
            <w:r w:rsidRPr="00C25E0A">
              <w:rPr>
                <w:szCs w:val="24"/>
                <w:lang w:val="en-US"/>
              </w:rPr>
              <w:t xml:space="preserve">-Higgins, M.S., 1983. </w:t>
            </w:r>
            <w:r w:rsidRPr="006A2FD4">
              <w:rPr>
                <w:szCs w:val="24"/>
                <w:lang w:val="en-US"/>
              </w:rPr>
              <w:t xml:space="preserve">On the joint distribution of wave periods and amplitudes in a random wave field. </w:t>
            </w:r>
            <w:r w:rsidRPr="006A2FD4">
              <w:rPr>
                <w:i/>
                <w:szCs w:val="24"/>
                <w:lang w:val="en-US"/>
              </w:rPr>
              <w:t>Pro</w:t>
            </w:r>
            <w:r w:rsidR="006A2FD4">
              <w:rPr>
                <w:i/>
                <w:szCs w:val="24"/>
                <w:lang w:val="en-US"/>
              </w:rPr>
              <w:t xml:space="preserve">ceedings of the </w:t>
            </w:r>
            <w:r w:rsidRPr="006A2FD4">
              <w:rPr>
                <w:i/>
                <w:szCs w:val="24"/>
                <w:lang w:val="en-US"/>
              </w:rPr>
              <w:t>R</w:t>
            </w:r>
            <w:r w:rsidR="006A2FD4">
              <w:rPr>
                <w:i/>
                <w:szCs w:val="24"/>
                <w:lang w:val="en-US"/>
              </w:rPr>
              <w:t>oyal</w:t>
            </w:r>
            <w:r w:rsidRPr="006A2FD4">
              <w:rPr>
                <w:i/>
                <w:szCs w:val="24"/>
                <w:lang w:val="en-US"/>
              </w:rPr>
              <w:t xml:space="preserve"> Soc</w:t>
            </w:r>
            <w:r w:rsidR="006A2FD4">
              <w:rPr>
                <w:i/>
                <w:szCs w:val="24"/>
                <w:lang w:val="en-US"/>
              </w:rPr>
              <w:t>iety</w:t>
            </w:r>
            <w:r w:rsidRPr="006A2FD4">
              <w:rPr>
                <w:i/>
                <w:szCs w:val="24"/>
                <w:lang w:val="en-US"/>
              </w:rPr>
              <w:t xml:space="preserve"> London, Ser. A</w:t>
            </w:r>
            <w:r w:rsidRPr="006A2FD4">
              <w:rPr>
                <w:szCs w:val="24"/>
                <w:lang w:val="en-US"/>
              </w:rPr>
              <w:t>, 389, 241-258.</w:t>
            </w:r>
          </w:p>
        </w:tc>
      </w:tr>
      <w:tr w:rsidR="00CC053E" w:rsidRPr="006A2FD4" w:rsidTr="00CF1E85">
        <w:tc>
          <w:tcPr>
            <w:tcW w:w="9962" w:type="dxa"/>
          </w:tcPr>
          <w:p w:rsidR="006E323B" w:rsidRPr="00C25E0A" w:rsidRDefault="006E323B" w:rsidP="006E323B">
            <w:pPr>
              <w:spacing w:line="480" w:lineRule="auto"/>
              <w:jc w:val="both"/>
              <w:rPr>
                <w:szCs w:val="24"/>
                <w:lang w:val="en-US"/>
              </w:rPr>
            </w:pPr>
            <w:r w:rsidRPr="006A2FD4">
              <w:rPr>
                <w:szCs w:val="24"/>
                <w:lang w:val="en-US"/>
              </w:rPr>
              <w:t xml:space="preserve">Massel, S.R., 1989. </w:t>
            </w:r>
            <w:r w:rsidRPr="006A2FD4">
              <w:rPr>
                <w:i/>
                <w:szCs w:val="24"/>
                <w:lang w:val="en-US"/>
              </w:rPr>
              <w:t>Hydrodynamics of Coastal Zones.</w:t>
            </w:r>
            <w:r w:rsidRPr="006A2FD4">
              <w:rPr>
                <w:szCs w:val="24"/>
                <w:lang w:val="en-US"/>
              </w:rPr>
              <w:t xml:space="preserve"> </w:t>
            </w:r>
            <w:r w:rsidRPr="00C25E0A">
              <w:rPr>
                <w:szCs w:val="24"/>
                <w:lang w:val="en-US"/>
              </w:rPr>
              <w:t>Elsevier, Amsterdam.</w:t>
            </w:r>
          </w:p>
          <w:p w:rsidR="00AF176D" w:rsidRPr="006A2FD4" w:rsidRDefault="00AF176D" w:rsidP="006E323B">
            <w:pPr>
              <w:spacing w:line="480" w:lineRule="auto"/>
              <w:jc w:val="both"/>
              <w:rPr>
                <w:szCs w:val="24"/>
                <w:lang w:val="en-US"/>
              </w:rPr>
            </w:pPr>
            <w:r w:rsidRPr="00C25E0A">
              <w:rPr>
                <w:szCs w:val="24"/>
                <w:lang w:val="en-US"/>
              </w:rPr>
              <w:t>Myrhaug, D.,</w:t>
            </w:r>
            <w:r w:rsidR="006A2FD4" w:rsidRPr="00C25E0A">
              <w:rPr>
                <w:szCs w:val="24"/>
                <w:lang w:val="en-US"/>
              </w:rPr>
              <w:t xml:space="preserve"> and </w:t>
            </w:r>
            <w:proofErr w:type="spellStart"/>
            <w:r w:rsidRPr="00C25E0A">
              <w:rPr>
                <w:szCs w:val="24"/>
                <w:lang w:val="en-US"/>
              </w:rPr>
              <w:t>Kvålsvold</w:t>
            </w:r>
            <w:proofErr w:type="spellEnd"/>
            <w:r w:rsidRPr="00C25E0A">
              <w:rPr>
                <w:szCs w:val="24"/>
                <w:lang w:val="en-US"/>
              </w:rPr>
              <w:t xml:space="preserve">, J., 1995. </w:t>
            </w:r>
            <w:r w:rsidRPr="006A2FD4">
              <w:rPr>
                <w:szCs w:val="24"/>
                <w:lang w:val="en-US"/>
              </w:rPr>
              <w:t xml:space="preserve">Comparative study of joint distributions of primary wave characteristics. </w:t>
            </w:r>
            <w:r w:rsidRPr="006A2FD4">
              <w:rPr>
                <w:i/>
                <w:szCs w:val="24"/>
                <w:lang w:val="en-US"/>
              </w:rPr>
              <w:t>J</w:t>
            </w:r>
            <w:r w:rsidR="006A2FD4">
              <w:rPr>
                <w:i/>
                <w:szCs w:val="24"/>
                <w:lang w:val="en-US"/>
              </w:rPr>
              <w:t xml:space="preserve">ournal of </w:t>
            </w:r>
            <w:r w:rsidRPr="006A2FD4">
              <w:rPr>
                <w:i/>
                <w:szCs w:val="24"/>
                <w:lang w:val="en-US"/>
              </w:rPr>
              <w:t>Offshore Mech</w:t>
            </w:r>
            <w:r w:rsidR="006A2FD4">
              <w:rPr>
                <w:i/>
                <w:szCs w:val="24"/>
                <w:lang w:val="en-US"/>
              </w:rPr>
              <w:t>anics and</w:t>
            </w:r>
            <w:r w:rsidRPr="006A2FD4">
              <w:rPr>
                <w:i/>
                <w:szCs w:val="24"/>
                <w:lang w:val="en-US"/>
              </w:rPr>
              <w:t xml:space="preserve"> Arc</w:t>
            </w:r>
            <w:r w:rsidR="006A2FD4">
              <w:rPr>
                <w:i/>
                <w:szCs w:val="24"/>
                <w:lang w:val="en-US"/>
              </w:rPr>
              <w:t>tic</w:t>
            </w:r>
            <w:r w:rsidRPr="006A2FD4">
              <w:rPr>
                <w:i/>
                <w:szCs w:val="24"/>
                <w:lang w:val="en-US"/>
              </w:rPr>
              <w:t xml:space="preserve"> Eng</w:t>
            </w:r>
            <w:r w:rsidR="006A2FD4">
              <w:rPr>
                <w:i/>
                <w:szCs w:val="24"/>
                <w:lang w:val="en-US"/>
              </w:rPr>
              <w:t>ineering</w:t>
            </w:r>
            <w:r w:rsidRPr="006A2FD4">
              <w:rPr>
                <w:szCs w:val="24"/>
                <w:lang w:val="en-US"/>
              </w:rPr>
              <w:t>, 117, 91-98.</w:t>
            </w:r>
          </w:p>
        </w:tc>
      </w:tr>
      <w:tr w:rsidR="00CC053E" w:rsidRPr="006A2FD4" w:rsidTr="00CF1E85">
        <w:tc>
          <w:tcPr>
            <w:tcW w:w="9962" w:type="dxa"/>
          </w:tcPr>
          <w:p w:rsidR="00232CA2" w:rsidRPr="006A2FD4" w:rsidRDefault="006E323B" w:rsidP="00EC4C55">
            <w:pPr>
              <w:spacing w:line="480" w:lineRule="auto"/>
              <w:jc w:val="both"/>
              <w:rPr>
                <w:szCs w:val="24"/>
                <w:lang w:val="en-US"/>
              </w:rPr>
            </w:pPr>
            <w:r w:rsidRPr="006A2FD4">
              <w:rPr>
                <w:szCs w:val="24"/>
                <w:lang w:val="en-US"/>
              </w:rPr>
              <w:lastRenderedPageBreak/>
              <w:t xml:space="preserve">Myrhaug, D., </w:t>
            </w:r>
            <w:r w:rsidR="006A2FD4">
              <w:rPr>
                <w:szCs w:val="24"/>
                <w:lang w:val="en-US"/>
              </w:rPr>
              <w:t xml:space="preserve">and </w:t>
            </w:r>
            <w:r w:rsidRPr="006A2FD4">
              <w:rPr>
                <w:szCs w:val="24"/>
                <w:lang w:val="en-US"/>
              </w:rPr>
              <w:t>Ong, M.C., 20</w:t>
            </w:r>
            <w:r w:rsidR="00222358" w:rsidRPr="006A2FD4">
              <w:rPr>
                <w:szCs w:val="24"/>
                <w:lang w:val="en-US"/>
              </w:rPr>
              <w:t>09. Random wave-induced scour at</w:t>
            </w:r>
            <w:r w:rsidRPr="006A2FD4">
              <w:rPr>
                <w:szCs w:val="24"/>
                <w:lang w:val="en-US"/>
              </w:rPr>
              <w:t xml:space="preserve"> the trunk section of a breakwater. </w:t>
            </w:r>
            <w:r w:rsidRPr="006A2FD4">
              <w:rPr>
                <w:i/>
                <w:szCs w:val="24"/>
                <w:lang w:val="en-US"/>
              </w:rPr>
              <w:t>Coastal Eng</w:t>
            </w:r>
            <w:r w:rsidR="006A2FD4">
              <w:rPr>
                <w:i/>
                <w:szCs w:val="24"/>
                <w:lang w:val="en-US"/>
              </w:rPr>
              <w:t>ineering</w:t>
            </w:r>
            <w:r w:rsidR="00222358" w:rsidRPr="006A2FD4">
              <w:rPr>
                <w:i/>
                <w:szCs w:val="24"/>
                <w:lang w:val="en-US"/>
              </w:rPr>
              <w:t>,</w:t>
            </w:r>
            <w:r w:rsidRPr="006A2FD4">
              <w:rPr>
                <w:i/>
                <w:szCs w:val="24"/>
                <w:lang w:val="en-US"/>
              </w:rPr>
              <w:t xml:space="preserve"> </w:t>
            </w:r>
            <w:r w:rsidRPr="006A2FD4">
              <w:rPr>
                <w:szCs w:val="24"/>
                <w:lang w:val="en-US"/>
              </w:rPr>
              <w:t>56, 688-692.</w:t>
            </w:r>
          </w:p>
        </w:tc>
      </w:tr>
      <w:tr w:rsidR="00CC053E" w:rsidRPr="006A2FD4" w:rsidTr="00CF1E85">
        <w:tc>
          <w:tcPr>
            <w:tcW w:w="9962" w:type="dxa"/>
          </w:tcPr>
          <w:p w:rsidR="00232CA2" w:rsidRPr="006A2FD4" w:rsidRDefault="006E323B" w:rsidP="00EC4C55">
            <w:pPr>
              <w:spacing w:line="480" w:lineRule="auto"/>
              <w:jc w:val="both"/>
              <w:rPr>
                <w:szCs w:val="24"/>
                <w:lang w:val="en-US"/>
              </w:rPr>
            </w:pPr>
            <w:r w:rsidRPr="006A2FD4">
              <w:rPr>
                <w:szCs w:val="24"/>
                <w:lang w:val="en-US"/>
              </w:rPr>
              <w:t xml:space="preserve">Myrhaug, D., Rue, H., </w:t>
            </w:r>
            <w:r w:rsidR="006A2FD4" w:rsidRPr="006A2FD4">
              <w:rPr>
                <w:szCs w:val="24"/>
                <w:lang w:val="en-US"/>
              </w:rPr>
              <w:t xml:space="preserve">and </w:t>
            </w:r>
            <w:proofErr w:type="spellStart"/>
            <w:r w:rsidRPr="006A2FD4">
              <w:rPr>
                <w:szCs w:val="24"/>
                <w:lang w:val="en-US"/>
              </w:rPr>
              <w:t>Tørum</w:t>
            </w:r>
            <w:proofErr w:type="spellEnd"/>
            <w:r w:rsidRPr="006A2FD4">
              <w:rPr>
                <w:szCs w:val="24"/>
                <w:lang w:val="en-US"/>
              </w:rPr>
              <w:t>, A., 2004. Ten</w:t>
            </w:r>
            <w:r w:rsidR="00947E33" w:rsidRPr="006A2FD4">
              <w:rPr>
                <w:szCs w:val="24"/>
                <w:lang w:val="en-US"/>
              </w:rPr>
              <w:t>tative engineering approach to scour around breakwater</w:t>
            </w:r>
            <w:r w:rsidR="00222358" w:rsidRPr="006A2FD4">
              <w:rPr>
                <w:szCs w:val="24"/>
                <w:lang w:val="en-US"/>
              </w:rPr>
              <w:t>s</w:t>
            </w:r>
            <w:r w:rsidR="00947E33" w:rsidRPr="006A2FD4">
              <w:rPr>
                <w:szCs w:val="24"/>
                <w:lang w:val="en-US"/>
              </w:rPr>
              <w:t xml:space="preserve"> in random waves. </w:t>
            </w:r>
            <w:r w:rsidR="00947E33" w:rsidRPr="006A2FD4">
              <w:rPr>
                <w:i/>
                <w:szCs w:val="24"/>
                <w:lang w:val="en-US"/>
              </w:rPr>
              <w:t>Coastal Eng</w:t>
            </w:r>
            <w:r w:rsidR="006A2FD4">
              <w:rPr>
                <w:i/>
                <w:szCs w:val="24"/>
                <w:lang w:val="en-US"/>
              </w:rPr>
              <w:t>ineering</w:t>
            </w:r>
            <w:r w:rsidR="00947E33" w:rsidRPr="006A2FD4">
              <w:rPr>
                <w:i/>
                <w:szCs w:val="24"/>
                <w:lang w:val="en-US"/>
              </w:rPr>
              <w:t xml:space="preserve">, </w:t>
            </w:r>
            <w:r w:rsidR="00947E33" w:rsidRPr="006A2FD4">
              <w:rPr>
                <w:szCs w:val="24"/>
                <w:lang w:val="en-US"/>
              </w:rPr>
              <w:t>51, 1051-1065.</w:t>
            </w:r>
          </w:p>
        </w:tc>
      </w:tr>
      <w:tr w:rsidR="00CC053E" w:rsidRPr="006A2FD4" w:rsidTr="00CF1E85">
        <w:tc>
          <w:tcPr>
            <w:tcW w:w="9962" w:type="dxa"/>
          </w:tcPr>
          <w:p w:rsidR="00232CA2" w:rsidRPr="006A2FD4" w:rsidRDefault="00947E33" w:rsidP="00EC4C55">
            <w:pPr>
              <w:spacing w:line="480" w:lineRule="auto"/>
              <w:jc w:val="both"/>
              <w:rPr>
                <w:szCs w:val="24"/>
                <w:lang w:val="en-US"/>
              </w:rPr>
            </w:pPr>
            <w:proofErr w:type="spellStart"/>
            <w:r w:rsidRPr="006A2FD4">
              <w:rPr>
                <w:szCs w:val="24"/>
                <w:lang w:val="en-US"/>
              </w:rPr>
              <w:t>Soulsby</w:t>
            </w:r>
            <w:proofErr w:type="spellEnd"/>
            <w:r w:rsidRPr="006A2FD4">
              <w:rPr>
                <w:szCs w:val="24"/>
                <w:lang w:val="en-US"/>
              </w:rPr>
              <w:t xml:space="preserve">, R.L., 1997. </w:t>
            </w:r>
            <w:r w:rsidRPr="006A2FD4">
              <w:rPr>
                <w:i/>
                <w:szCs w:val="24"/>
                <w:lang w:val="en-US"/>
              </w:rPr>
              <w:t>Dynamics of Marine Sands. A Manual for Practical Applications.</w:t>
            </w:r>
            <w:r w:rsidRPr="006A2FD4">
              <w:rPr>
                <w:szCs w:val="24"/>
                <w:lang w:val="en-US"/>
              </w:rPr>
              <w:t xml:space="preserve"> Thomas Telford, London, UK.</w:t>
            </w:r>
          </w:p>
          <w:p w:rsidR="0012724D" w:rsidRPr="006A2FD4" w:rsidRDefault="0012724D" w:rsidP="00EC4C55">
            <w:pPr>
              <w:spacing w:line="480" w:lineRule="auto"/>
              <w:jc w:val="both"/>
              <w:rPr>
                <w:szCs w:val="24"/>
                <w:lang w:val="en-US"/>
              </w:rPr>
            </w:pPr>
            <w:proofErr w:type="spellStart"/>
            <w:r w:rsidRPr="006A2FD4">
              <w:rPr>
                <w:szCs w:val="24"/>
                <w:lang w:val="en-US"/>
              </w:rPr>
              <w:t>Srokosz</w:t>
            </w:r>
            <w:proofErr w:type="spellEnd"/>
            <w:r w:rsidRPr="006A2FD4">
              <w:rPr>
                <w:szCs w:val="24"/>
                <w:lang w:val="en-US"/>
              </w:rPr>
              <w:t xml:space="preserve">, M.A., </w:t>
            </w:r>
            <w:r w:rsidR="006A2FD4">
              <w:rPr>
                <w:szCs w:val="24"/>
                <w:lang w:val="en-US"/>
              </w:rPr>
              <w:t xml:space="preserve">and </w:t>
            </w:r>
            <w:proofErr w:type="spellStart"/>
            <w:r w:rsidRPr="006A2FD4">
              <w:rPr>
                <w:szCs w:val="24"/>
                <w:lang w:val="en-US"/>
              </w:rPr>
              <w:t>Challenor</w:t>
            </w:r>
            <w:proofErr w:type="spellEnd"/>
            <w:r w:rsidRPr="006A2FD4">
              <w:rPr>
                <w:szCs w:val="24"/>
                <w:lang w:val="en-US"/>
              </w:rPr>
              <w:t xml:space="preserve">, P.G., 1987. Joint distributions of wave height and period: a critical comparison. </w:t>
            </w:r>
            <w:r w:rsidRPr="006A2FD4">
              <w:rPr>
                <w:i/>
                <w:szCs w:val="24"/>
                <w:lang w:val="en-US"/>
              </w:rPr>
              <w:t>Ocean Eng</w:t>
            </w:r>
            <w:r w:rsidR="006A2FD4">
              <w:rPr>
                <w:i/>
                <w:szCs w:val="24"/>
                <w:lang w:val="en-US"/>
              </w:rPr>
              <w:t>ineering</w:t>
            </w:r>
            <w:r w:rsidRPr="006A2FD4">
              <w:rPr>
                <w:szCs w:val="24"/>
                <w:lang w:val="en-US"/>
              </w:rPr>
              <w:t>, 14, 295-311.</w:t>
            </w:r>
          </w:p>
        </w:tc>
      </w:tr>
      <w:tr w:rsidR="00CC053E" w:rsidRPr="006A2FD4" w:rsidTr="00CF1E85">
        <w:tc>
          <w:tcPr>
            <w:tcW w:w="9962" w:type="dxa"/>
          </w:tcPr>
          <w:p w:rsidR="00232CA2" w:rsidRPr="006A2FD4" w:rsidRDefault="00947E33" w:rsidP="00EC4C55">
            <w:pPr>
              <w:spacing w:line="480" w:lineRule="auto"/>
              <w:jc w:val="both"/>
              <w:rPr>
                <w:szCs w:val="24"/>
                <w:lang w:val="en-US"/>
              </w:rPr>
            </w:pPr>
            <w:r w:rsidRPr="00C25E0A">
              <w:rPr>
                <w:szCs w:val="24"/>
                <w:lang w:val="en-US"/>
              </w:rPr>
              <w:t xml:space="preserve">Sumer, B.M., </w:t>
            </w:r>
            <w:r w:rsidR="00291671" w:rsidRPr="00C25E0A">
              <w:rPr>
                <w:szCs w:val="24"/>
                <w:lang w:val="en-US"/>
              </w:rPr>
              <w:t xml:space="preserve">and </w:t>
            </w:r>
            <w:proofErr w:type="spellStart"/>
            <w:r w:rsidRPr="00C25E0A">
              <w:rPr>
                <w:szCs w:val="24"/>
                <w:lang w:val="en-US"/>
              </w:rPr>
              <w:t>Fredsøe</w:t>
            </w:r>
            <w:proofErr w:type="spellEnd"/>
            <w:r w:rsidRPr="00C25E0A">
              <w:rPr>
                <w:szCs w:val="24"/>
                <w:lang w:val="en-US"/>
              </w:rPr>
              <w:t xml:space="preserve">, J., 2000. </w:t>
            </w:r>
            <w:r w:rsidRPr="006A2FD4">
              <w:rPr>
                <w:szCs w:val="24"/>
                <w:lang w:val="en-US"/>
              </w:rPr>
              <w:t xml:space="preserve">Experimental study of 2D scour and its protection at a rubble-mound breakwater. </w:t>
            </w:r>
            <w:r w:rsidRPr="006A2FD4">
              <w:rPr>
                <w:i/>
                <w:szCs w:val="24"/>
                <w:lang w:val="en-US"/>
              </w:rPr>
              <w:t>Coastal Eng</w:t>
            </w:r>
            <w:r w:rsidR="00291671">
              <w:rPr>
                <w:i/>
                <w:szCs w:val="24"/>
                <w:lang w:val="en-US"/>
              </w:rPr>
              <w:t>ineering</w:t>
            </w:r>
            <w:r w:rsidRPr="006A2FD4">
              <w:rPr>
                <w:i/>
                <w:szCs w:val="24"/>
                <w:lang w:val="en-US"/>
              </w:rPr>
              <w:t xml:space="preserve">, </w:t>
            </w:r>
            <w:r w:rsidRPr="006A2FD4">
              <w:rPr>
                <w:szCs w:val="24"/>
                <w:lang w:val="en-US"/>
              </w:rPr>
              <w:t>40, 59-87.</w:t>
            </w:r>
          </w:p>
        </w:tc>
      </w:tr>
      <w:tr w:rsidR="00CC053E" w:rsidRPr="006A2FD4" w:rsidTr="00CF1E85">
        <w:tc>
          <w:tcPr>
            <w:tcW w:w="9962" w:type="dxa"/>
          </w:tcPr>
          <w:p w:rsidR="00232CA2" w:rsidRPr="006A2FD4" w:rsidRDefault="00947E33" w:rsidP="00EC4C55">
            <w:pPr>
              <w:spacing w:line="480" w:lineRule="auto"/>
              <w:jc w:val="both"/>
              <w:rPr>
                <w:szCs w:val="24"/>
                <w:lang w:val="en-US"/>
              </w:rPr>
            </w:pPr>
            <w:r w:rsidRPr="00C25E0A">
              <w:rPr>
                <w:szCs w:val="24"/>
                <w:lang w:val="en-US"/>
              </w:rPr>
              <w:t xml:space="preserve">Sumer, B.M., </w:t>
            </w:r>
            <w:r w:rsidR="00291671" w:rsidRPr="00C25E0A">
              <w:rPr>
                <w:szCs w:val="24"/>
                <w:lang w:val="en-US"/>
              </w:rPr>
              <w:t xml:space="preserve">and </w:t>
            </w:r>
            <w:proofErr w:type="spellStart"/>
            <w:r w:rsidRPr="00C25E0A">
              <w:rPr>
                <w:szCs w:val="24"/>
                <w:lang w:val="en-US"/>
              </w:rPr>
              <w:t>Fredsøe</w:t>
            </w:r>
            <w:proofErr w:type="spellEnd"/>
            <w:r w:rsidRPr="00C25E0A">
              <w:rPr>
                <w:szCs w:val="24"/>
                <w:lang w:val="en-US"/>
              </w:rPr>
              <w:t xml:space="preserve">, J., 2002. </w:t>
            </w:r>
            <w:r w:rsidRPr="006A2FD4">
              <w:rPr>
                <w:i/>
                <w:szCs w:val="24"/>
                <w:lang w:val="en-US"/>
              </w:rPr>
              <w:t>The Mechanics of Scour in the Marine Environment.</w:t>
            </w:r>
            <w:r w:rsidRPr="006A2FD4">
              <w:rPr>
                <w:szCs w:val="24"/>
                <w:lang w:val="en-US"/>
              </w:rPr>
              <w:t xml:space="preserve"> World Scientific, Singapore.</w:t>
            </w:r>
          </w:p>
        </w:tc>
      </w:tr>
      <w:tr w:rsidR="00CC053E" w:rsidRPr="006A2FD4" w:rsidTr="00CF1E85">
        <w:tc>
          <w:tcPr>
            <w:tcW w:w="9962" w:type="dxa"/>
          </w:tcPr>
          <w:p w:rsidR="00232CA2" w:rsidRPr="006A2FD4" w:rsidRDefault="00947E33" w:rsidP="00EC4C55">
            <w:pPr>
              <w:spacing w:line="480" w:lineRule="auto"/>
              <w:jc w:val="both"/>
              <w:rPr>
                <w:szCs w:val="24"/>
                <w:lang w:val="en-US"/>
              </w:rPr>
            </w:pPr>
            <w:r w:rsidRPr="006A2FD4">
              <w:rPr>
                <w:szCs w:val="24"/>
                <w:lang w:val="en-US"/>
              </w:rPr>
              <w:t xml:space="preserve">Tucker, M. J., </w:t>
            </w:r>
            <w:r w:rsidR="00291671">
              <w:rPr>
                <w:szCs w:val="24"/>
                <w:lang w:val="en-US"/>
              </w:rPr>
              <w:t xml:space="preserve">and </w:t>
            </w:r>
            <w:r w:rsidRPr="006A2FD4">
              <w:rPr>
                <w:szCs w:val="24"/>
                <w:lang w:val="en-US"/>
              </w:rPr>
              <w:t xml:space="preserve">Pitt, E.G., 2001. </w:t>
            </w:r>
            <w:r w:rsidRPr="006A2FD4">
              <w:rPr>
                <w:i/>
                <w:szCs w:val="24"/>
                <w:lang w:val="en-US"/>
              </w:rPr>
              <w:t>Waves in Ocean Engineering.</w:t>
            </w:r>
            <w:r w:rsidRPr="006A2FD4">
              <w:rPr>
                <w:szCs w:val="24"/>
                <w:lang w:val="en-US"/>
              </w:rPr>
              <w:t xml:space="preserve"> Elsevier, Amsterdam.</w:t>
            </w:r>
          </w:p>
        </w:tc>
      </w:tr>
      <w:tr w:rsidR="00CC053E" w:rsidRPr="006A2FD4" w:rsidTr="00CF1E85">
        <w:tc>
          <w:tcPr>
            <w:tcW w:w="9962" w:type="dxa"/>
          </w:tcPr>
          <w:p w:rsidR="00232CA2" w:rsidRPr="006A2FD4" w:rsidRDefault="00947E33" w:rsidP="00EC4C55">
            <w:pPr>
              <w:spacing w:line="480" w:lineRule="auto"/>
              <w:jc w:val="both"/>
              <w:rPr>
                <w:szCs w:val="24"/>
                <w:lang w:val="en-US"/>
              </w:rPr>
            </w:pPr>
            <w:r w:rsidRPr="006A2FD4">
              <w:rPr>
                <w:szCs w:val="24"/>
                <w:lang w:val="en-US"/>
              </w:rPr>
              <w:t xml:space="preserve">Whitehouse, R.J.S., 1998. </w:t>
            </w:r>
            <w:r w:rsidRPr="006A2FD4">
              <w:rPr>
                <w:i/>
                <w:szCs w:val="24"/>
                <w:lang w:val="en-US"/>
              </w:rPr>
              <w:t xml:space="preserve">Scour at Marine Structures. A Manual for Practical Applications. </w:t>
            </w:r>
            <w:r w:rsidR="00222358" w:rsidRPr="006A2FD4">
              <w:rPr>
                <w:szCs w:val="24"/>
                <w:lang w:val="en-US"/>
              </w:rPr>
              <w:t>Thomas Telford, London, UK</w:t>
            </w:r>
            <w:r w:rsidRPr="006A2FD4">
              <w:rPr>
                <w:szCs w:val="24"/>
                <w:lang w:val="en-US"/>
              </w:rPr>
              <w:t>.</w:t>
            </w:r>
          </w:p>
        </w:tc>
      </w:tr>
      <w:tr w:rsidR="00CC053E" w:rsidRPr="002713B2" w:rsidTr="00CF1E85">
        <w:tc>
          <w:tcPr>
            <w:tcW w:w="9962" w:type="dxa"/>
          </w:tcPr>
          <w:p w:rsidR="00222358" w:rsidRDefault="00947E33" w:rsidP="00EC4C55">
            <w:pPr>
              <w:spacing w:line="480" w:lineRule="auto"/>
              <w:jc w:val="both"/>
              <w:rPr>
                <w:szCs w:val="24"/>
                <w:lang w:val="en-US"/>
              </w:rPr>
            </w:pPr>
            <w:proofErr w:type="spellStart"/>
            <w:r w:rsidRPr="006A2FD4">
              <w:rPr>
                <w:szCs w:val="24"/>
                <w:lang w:val="en-US"/>
              </w:rPr>
              <w:t>Xie</w:t>
            </w:r>
            <w:proofErr w:type="spellEnd"/>
            <w:r w:rsidRPr="006A2FD4">
              <w:rPr>
                <w:szCs w:val="24"/>
                <w:lang w:val="en-US"/>
              </w:rPr>
              <w:t>, S.I., 1981. Scouring</w:t>
            </w:r>
            <w:r w:rsidR="00551379" w:rsidRPr="006A2FD4">
              <w:rPr>
                <w:szCs w:val="24"/>
                <w:lang w:val="en-US"/>
              </w:rPr>
              <w:t xml:space="preserve"> patterns in front of vertical breakwater</w:t>
            </w:r>
            <w:r w:rsidR="00222358" w:rsidRPr="006A2FD4">
              <w:rPr>
                <w:szCs w:val="24"/>
                <w:lang w:val="en-US"/>
              </w:rPr>
              <w:t>s</w:t>
            </w:r>
            <w:r w:rsidR="00551379" w:rsidRPr="006A2FD4">
              <w:rPr>
                <w:szCs w:val="24"/>
                <w:lang w:val="en-US"/>
              </w:rPr>
              <w:t xml:space="preserve"> and their influence on the stability of foundations of the breakwaters. </w:t>
            </w:r>
            <w:r w:rsidR="00551379" w:rsidRPr="006A2FD4">
              <w:rPr>
                <w:i/>
                <w:szCs w:val="24"/>
                <w:lang w:val="en-US"/>
              </w:rPr>
              <w:t xml:space="preserve">Report, Department of Civil Engineering, Delft University of Technology, Delft, The Netherlands, </w:t>
            </w:r>
            <w:r w:rsidR="00551379" w:rsidRPr="006A2FD4">
              <w:rPr>
                <w:szCs w:val="24"/>
                <w:lang w:val="en-US"/>
              </w:rPr>
              <w:t>September, 61 pp.</w:t>
            </w:r>
          </w:p>
          <w:p w:rsidR="00291671" w:rsidRDefault="00291671" w:rsidP="00EC4C55">
            <w:pPr>
              <w:spacing w:line="480" w:lineRule="auto"/>
              <w:jc w:val="both"/>
              <w:rPr>
                <w:szCs w:val="24"/>
                <w:lang w:val="en-US"/>
              </w:rPr>
            </w:pPr>
          </w:p>
          <w:p w:rsidR="00291671" w:rsidRDefault="00291671" w:rsidP="00EC4C55">
            <w:pPr>
              <w:spacing w:line="480" w:lineRule="auto"/>
              <w:jc w:val="both"/>
              <w:rPr>
                <w:szCs w:val="24"/>
                <w:lang w:val="en-US"/>
              </w:rPr>
            </w:pPr>
          </w:p>
          <w:p w:rsidR="00291671" w:rsidRDefault="00291671" w:rsidP="00EC4C55">
            <w:pPr>
              <w:spacing w:line="480" w:lineRule="auto"/>
              <w:jc w:val="both"/>
              <w:rPr>
                <w:szCs w:val="24"/>
                <w:lang w:val="en-US"/>
              </w:rPr>
            </w:pPr>
          </w:p>
          <w:p w:rsidR="00291671" w:rsidRDefault="00291671" w:rsidP="00EC4C55">
            <w:pPr>
              <w:spacing w:line="480" w:lineRule="auto"/>
              <w:jc w:val="both"/>
              <w:rPr>
                <w:szCs w:val="24"/>
                <w:lang w:val="en-US"/>
              </w:rPr>
            </w:pPr>
          </w:p>
          <w:p w:rsidR="00291671" w:rsidRPr="006A2FD4" w:rsidRDefault="00291671" w:rsidP="00EC4C55">
            <w:pPr>
              <w:spacing w:line="480" w:lineRule="auto"/>
              <w:jc w:val="both"/>
              <w:rPr>
                <w:szCs w:val="24"/>
                <w:lang w:val="en-US"/>
              </w:rPr>
            </w:pPr>
          </w:p>
          <w:p w:rsidR="00222358" w:rsidRPr="006A2FD4" w:rsidRDefault="00222358" w:rsidP="00EC4C55">
            <w:pPr>
              <w:spacing w:line="480" w:lineRule="auto"/>
              <w:jc w:val="both"/>
              <w:rPr>
                <w:szCs w:val="24"/>
                <w:lang w:val="en-US"/>
              </w:rPr>
            </w:pPr>
          </w:p>
          <w:p w:rsidR="00222358" w:rsidRPr="006A2FD4" w:rsidRDefault="00222358" w:rsidP="00EC4C55">
            <w:pPr>
              <w:spacing w:line="480" w:lineRule="auto"/>
              <w:jc w:val="both"/>
              <w:rPr>
                <w:szCs w:val="24"/>
                <w:lang w:val="en-US"/>
              </w:rPr>
            </w:pPr>
          </w:p>
        </w:tc>
      </w:tr>
    </w:tbl>
    <w:p w:rsidR="00551379" w:rsidRPr="006A2FD4" w:rsidRDefault="00551379" w:rsidP="00551379">
      <w:pPr>
        <w:spacing w:line="480" w:lineRule="auto"/>
        <w:jc w:val="both"/>
        <w:rPr>
          <w:b/>
          <w:sz w:val="28"/>
          <w:szCs w:val="28"/>
          <w:lang w:val="en-US"/>
        </w:rPr>
      </w:pPr>
      <w:r w:rsidRPr="006A2FD4">
        <w:rPr>
          <w:b/>
          <w:sz w:val="28"/>
          <w:szCs w:val="28"/>
          <w:lang w:val="en-US"/>
        </w:rPr>
        <w:lastRenderedPageBreak/>
        <w:t>Figure captions</w:t>
      </w:r>
    </w:p>
    <w:p w:rsidR="00551379" w:rsidRPr="006A2FD4" w:rsidRDefault="00551379" w:rsidP="00B31D56">
      <w:pPr>
        <w:tabs>
          <w:tab w:val="left" w:pos="709"/>
        </w:tabs>
        <w:spacing w:line="360" w:lineRule="auto"/>
        <w:jc w:val="both"/>
        <w:rPr>
          <w:szCs w:val="24"/>
          <w:lang w:val="en-US"/>
        </w:rPr>
      </w:pPr>
      <w:r w:rsidRPr="006A2FD4">
        <w:rPr>
          <w:szCs w:val="24"/>
          <w:lang w:val="en-US"/>
        </w:rPr>
        <w:t>Fig</w:t>
      </w:r>
      <w:r w:rsidR="00291671">
        <w:rPr>
          <w:szCs w:val="24"/>
          <w:lang w:val="en-US"/>
        </w:rPr>
        <w:t>ure</w:t>
      </w:r>
      <w:r w:rsidRPr="006A2FD4">
        <w:rPr>
          <w:szCs w:val="24"/>
          <w:lang w:val="en-US"/>
        </w:rPr>
        <w:t xml:space="preserve"> 1</w:t>
      </w:r>
      <w:r w:rsidR="00291671">
        <w:rPr>
          <w:szCs w:val="24"/>
          <w:lang w:val="en-US"/>
        </w:rPr>
        <w:t xml:space="preserve">          </w:t>
      </w:r>
      <w:r w:rsidRPr="006A2FD4">
        <w:rPr>
          <w:szCs w:val="24"/>
          <w:lang w:val="en-US"/>
        </w:rPr>
        <w:t xml:space="preserve">Definition sketch of the scour depth </w:t>
      </w:r>
      <w:r w:rsidRPr="006A2FD4">
        <w:rPr>
          <w:i/>
          <w:szCs w:val="24"/>
          <w:lang w:val="en-US"/>
        </w:rPr>
        <w:t>S</w:t>
      </w:r>
      <w:r w:rsidR="00222358" w:rsidRPr="006A2FD4">
        <w:rPr>
          <w:szCs w:val="24"/>
          <w:lang w:val="en-US"/>
        </w:rPr>
        <w:t xml:space="preserve"> at the trunk section of a</w:t>
      </w:r>
      <w:r w:rsidRPr="006A2FD4">
        <w:rPr>
          <w:szCs w:val="24"/>
          <w:lang w:val="en-US"/>
        </w:rPr>
        <w:t xml:space="preserve"> vertical wall</w:t>
      </w:r>
    </w:p>
    <w:p w:rsidR="00551379" w:rsidRPr="006A2FD4" w:rsidRDefault="00551379" w:rsidP="00B31D56">
      <w:pPr>
        <w:tabs>
          <w:tab w:val="left" w:pos="709"/>
        </w:tabs>
        <w:spacing w:line="360" w:lineRule="auto"/>
        <w:jc w:val="both"/>
        <w:rPr>
          <w:szCs w:val="24"/>
          <w:lang w:val="en-US"/>
        </w:rPr>
      </w:pPr>
      <w:r w:rsidRPr="006A2FD4">
        <w:rPr>
          <w:szCs w:val="24"/>
          <w:lang w:val="en-US"/>
        </w:rPr>
        <w:tab/>
      </w:r>
      <w:r w:rsidRPr="006A2FD4">
        <w:rPr>
          <w:szCs w:val="24"/>
          <w:lang w:val="en-US"/>
        </w:rPr>
        <w:tab/>
      </w:r>
      <w:r w:rsidR="00B31D56" w:rsidRPr="006A2FD4">
        <w:rPr>
          <w:szCs w:val="24"/>
          <w:lang w:val="en-US"/>
        </w:rPr>
        <w:t>br</w:t>
      </w:r>
      <w:r w:rsidRPr="006A2FD4">
        <w:rPr>
          <w:szCs w:val="24"/>
          <w:lang w:val="en-US"/>
        </w:rPr>
        <w:t xml:space="preserve">eakwater with </w:t>
      </w:r>
      <w:r w:rsidRPr="006A2FD4">
        <w:rPr>
          <w:i/>
          <w:szCs w:val="24"/>
          <w:lang w:val="en-US"/>
        </w:rPr>
        <w:t>H</w:t>
      </w:r>
      <w:r w:rsidRPr="006A2FD4">
        <w:rPr>
          <w:szCs w:val="24"/>
          <w:lang w:val="en-US"/>
        </w:rPr>
        <w:t xml:space="preserve"> </w:t>
      </w:r>
      <w:bookmarkStart w:id="8" w:name="_GoBack"/>
      <w:bookmarkEnd w:id="8"/>
      <w:r w:rsidRPr="006A2FD4">
        <w:rPr>
          <w:szCs w:val="24"/>
          <w:lang w:val="en-US"/>
        </w:rPr>
        <w:t xml:space="preserve">and </w:t>
      </w:r>
      <w:r w:rsidRPr="006A2FD4">
        <w:rPr>
          <w:i/>
          <w:szCs w:val="24"/>
          <w:lang w:val="en-US"/>
        </w:rPr>
        <w:t xml:space="preserve">L </w:t>
      </w:r>
      <w:r w:rsidRPr="006A2FD4">
        <w:rPr>
          <w:szCs w:val="24"/>
          <w:lang w:val="en-US"/>
        </w:rPr>
        <w:t>as the incident wave height and wave length, respectively</w:t>
      </w:r>
      <w:r w:rsidR="00B31D56" w:rsidRPr="006A2FD4">
        <w:rPr>
          <w:szCs w:val="24"/>
          <w:lang w:val="en-US"/>
        </w:rPr>
        <w:t>.</w:t>
      </w:r>
    </w:p>
    <w:p w:rsidR="00B31D56" w:rsidRPr="006A2FD4" w:rsidRDefault="00B31D56" w:rsidP="00B31D56">
      <w:pPr>
        <w:tabs>
          <w:tab w:val="left" w:pos="709"/>
        </w:tabs>
        <w:spacing w:line="360" w:lineRule="auto"/>
        <w:jc w:val="both"/>
        <w:rPr>
          <w:szCs w:val="24"/>
          <w:lang w:val="en-US"/>
        </w:rPr>
      </w:pPr>
    </w:p>
    <w:p w:rsidR="00B31D56" w:rsidRPr="006A2FD4" w:rsidRDefault="00B31D56" w:rsidP="00B31D56">
      <w:pPr>
        <w:tabs>
          <w:tab w:val="left" w:pos="709"/>
        </w:tabs>
        <w:spacing w:line="360" w:lineRule="auto"/>
        <w:jc w:val="both"/>
        <w:rPr>
          <w:szCs w:val="24"/>
          <w:lang w:val="en-US"/>
        </w:rPr>
      </w:pPr>
      <w:proofErr w:type="gramStart"/>
      <w:r w:rsidRPr="006A2FD4">
        <w:rPr>
          <w:szCs w:val="24"/>
          <w:lang w:val="en-US"/>
        </w:rPr>
        <w:t>Fig</w:t>
      </w:r>
      <w:r w:rsidR="00291671">
        <w:rPr>
          <w:szCs w:val="24"/>
          <w:lang w:val="en-US"/>
        </w:rPr>
        <w:t>ure</w:t>
      </w:r>
      <w:r w:rsidRPr="006A2FD4">
        <w:rPr>
          <w:szCs w:val="24"/>
          <w:lang w:val="en-US"/>
        </w:rPr>
        <w:t xml:space="preserve"> </w:t>
      </w:r>
      <w:r w:rsidR="00291671">
        <w:rPr>
          <w:szCs w:val="24"/>
          <w:lang w:val="en-US"/>
        </w:rPr>
        <w:t xml:space="preserve"> </w:t>
      </w:r>
      <w:r w:rsidR="002713B2">
        <w:rPr>
          <w:szCs w:val="24"/>
          <w:lang w:val="en-US"/>
        </w:rPr>
        <w:t>2</w:t>
      </w:r>
      <w:proofErr w:type="gramEnd"/>
      <w:r w:rsidR="002713B2">
        <w:rPr>
          <w:szCs w:val="24"/>
          <w:lang w:val="en-US"/>
        </w:rPr>
        <w:t xml:space="preserve">        </w:t>
      </w:r>
      <w:r w:rsidRPr="006A2FD4">
        <w:rPr>
          <w:szCs w:val="24"/>
          <w:lang w:val="en-US"/>
        </w:rPr>
        <w:t xml:space="preserve">Definition sketch of the scour depth </w:t>
      </w:r>
      <w:r w:rsidRPr="006A2FD4">
        <w:rPr>
          <w:i/>
          <w:szCs w:val="24"/>
          <w:lang w:val="en-US"/>
        </w:rPr>
        <w:t xml:space="preserve">S </w:t>
      </w:r>
      <w:r w:rsidRPr="006A2FD4">
        <w:rPr>
          <w:szCs w:val="24"/>
          <w:lang w:val="en-US"/>
        </w:rPr>
        <w:t xml:space="preserve"> at the trunk section of a rubble-mound </w:t>
      </w:r>
      <w:r w:rsidR="00291671">
        <w:rPr>
          <w:szCs w:val="24"/>
          <w:lang w:val="en-US"/>
        </w:rPr>
        <w:t xml:space="preserve"> </w:t>
      </w:r>
      <w:r w:rsidRPr="006A2FD4">
        <w:rPr>
          <w:szCs w:val="24"/>
          <w:lang w:val="en-US"/>
        </w:rPr>
        <w:t>breakwater</w:t>
      </w:r>
      <w:r w:rsidR="00291671">
        <w:rPr>
          <w:szCs w:val="24"/>
          <w:lang w:val="en-US"/>
        </w:rPr>
        <w:t xml:space="preserve"> </w:t>
      </w:r>
      <w:r w:rsidRPr="006A2FD4">
        <w:rPr>
          <w:szCs w:val="24"/>
          <w:lang w:val="en-US"/>
        </w:rPr>
        <w:t xml:space="preserve">with </w:t>
      </w:r>
      <w:r w:rsidRPr="006A2FD4">
        <w:rPr>
          <w:i/>
          <w:szCs w:val="24"/>
          <w:lang w:val="en-US"/>
        </w:rPr>
        <w:t>H</w:t>
      </w:r>
      <w:r w:rsidRPr="006A2FD4">
        <w:rPr>
          <w:szCs w:val="24"/>
          <w:lang w:val="en-US"/>
        </w:rPr>
        <w:t xml:space="preserve">  and </w:t>
      </w:r>
      <w:r w:rsidRPr="006A2FD4">
        <w:rPr>
          <w:i/>
          <w:szCs w:val="24"/>
          <w:lang w:val="en-US"/>
        </w:rPr>
        <w:t>L</w:t>
      </w:r>
      <w:r w:rsidRPr="006A2FD4">
        <w:rPr>
          <w:szCs w:val="24"/>
          <w:lang w:val="en-US"/>
        </w:rPr>
        <w:t xml:space="preserve"> as the incident wave height and wave length, respectively.</w:t>
      </w:r>
    </w:p>
    <w:p w:rsidR="00B31D56" w:rsidRPr="006A2FD4" w:rsidRDefault="00B31D56" w:rsidP="00551379">
      <w:pPr>
        <w:tabs>
          <w:tab w:val="left" w:pos="709"/>
        </w:tabs>
        <w:spacing w:line="480" w:lineRule="auto"/>
        <w:jc w:val="both"/>
        <w:rPr>
          <w:szCs w:val="24"/>
          <w:lang w:val="en-US"/>
        </w:rPr>
      </w:pPr>
    </w:p>
    <w:p w:rsidR="00551379" w:rsidRPr="006A2FD4" w:rsidRDefault="00551379" w:rsidP="00551379">
      <w:pPr>
        <w:spacing w:line="480" w:lineRule="auto"/>
        <w:jc w:val="both"/>
        <w:rPr>
          <w:szCs w:val="24"/>
          <w:lang w:val="en-US"/>
        </w:rPr>
      </w:pPr>
    </w:p>
    <w:sectPr w:rsidR="00551379" w:rsidRPr="006A2FD4" w:rsidSect="007730C5">
      <w:footerReference w:type="default" r:id="rId323"/>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D65" w:rsidRDefault="00100D65" w:rsidP="005612CD">
      <w:pPr>
        <w:spacing w:after="0" w:line="240" w:lineRule="auto"/>
      </w:pPr>
      <w:r>
        <w:separator/>
      </w:r>
    </w:p>
  </w:endnote>
  <w:endnote w:type="continuationSeparator" w:id="0">
    <w:p w:rsidR="00100D65" w:rsidRDefault="00100D65" w:rsidP="0056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87203"/>
      <w:docPartObj>
        <w:docPartGallery w:val="Page Numbers (Bottom of Page)"/>
        <w:docPartUnique/>
      </w:docPartObj>
    </w:sdtPr>
    <w:sdtEndPr/>
    <w:sdtContent>
      <w:p w:rsidR="00100D65" w:rsidRDefault="00100D65">
        <w:pPr>
          <w:pStyle w:val="Footer"/>
          <w:jc w:val="center"/>
        </w:pPr>
        <w:r>
          <w:fldChar w:fldCharType="begin"/>
        </w:r>
        <w:r>
          <w:instrText>PAGE   \* MERGEFORMAT</w:instrText>
        </w:r>
        <w:r>
          <w:fldChar w:fldCharType="separate"/>
        </w:r>
        <w:r>
          <w:rPr>
            <w:noProof/>
          </w:rPr>
          <w:t>10</w:t>
        </w:r>
        <w:r>
          <w:fldChar w:fldCharType="end"/>
        </w:r>
      </w:p>
    </w:sdtContent>
  </w:sdt>
  <w:p w:rsidR="00100D65" w:rsidRDefault="00100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D65" w:rsidRDefault="00100D65" w:rsidP="005612CD">
      <w:pPr>
        <w:spacing w:after="0" w:line="240" w:lineRule="auto"/>
      </w:pPr>
      <w:r>
        <w:separator/>
      </w:r>
    </w:p>
  </w:footnote>
  <w:footnote w:type="continuationSeparator" w:id="0">
    <w:p w:rsidR="00100D65" w:rsidRDefault="00100D65" w:rsidP="00561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8F3"/>
    <w:multiLevelType w:val="hybridMultilevel"/>
    <w:tmpl w:val="33E896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430CC2"/>
    <w:multiLevelType w:val="hybridMultilevel"/>
    <w:tmpl w:val="45D09F20"/>
    <w:lvl w:ilvl="0" w:tplc="04140001">
      <w:start w:val="1"/>
      <w:numFmt w:val="bullet"/>
      <w:lvlText w:val=""/>
      <w:lvlJc w:val="left"/>
      <w:pPr>
        <w:ind w:left="1901" w:hanging="360"/>
      </w:pPr>
      <w:rPr>
        <w:rFonts w:ascii="Symbol" w:hAnsi="Symbol" w:hint="default"/>
      </w:rPr>
    </w:lvl>
    <w:lvl w:ilvl="1" w:tplc="04140003" w:tentative="1">
      <w:start w:val="1"/>
      <w:numFmt w:val="bullet"/>
      <w:lvlText w:val="o"/>
      <w:lvlJc w:val="left"/>
      <w:pPr>
        <w:ind w:left="2621" w:hanging="360"/>
      </w:pPr>
      <w:rPr>
        <w:rFonts w:ascii="Courier New" w:hAnsi="Courier New" w:cs="Courier New" w:hint="default"/>
      </w:rPr>
    </w:lvl>
    <w:lvl w:ilvl="2" w:tplc="04140005" w:tentative="1">
      <w:start w:val="1"/>
      <w:numFmt w:val="bullet"/>
      <w:lvlText w:val=""/>
      <w:lvlJc w:val="left"/>
      <w:pPr>
        <w:ind w:left="3341" w:hanging="360"/>
      </w:pPr>
      <w:rPr>
        <w:rFonts w:ascii="Wingdings" w:hAnsi="Wingdings" w:hint="default"/>
      </w:rPr>
    </w:lvl>
    <w:lvl w:ilvl="3" w:tplc="04140001" w:tentative="1">
      <w:start w:val="1"/>
      <w:numFmt w:val="bullet"/>
      <w:lvlText w:val=""/>
      <w:lvlJc w:val="left"/>
      <w:pPr>
        <w:ind w:left="4061" w:hanging="360"/>
      </w:pPr>
      <w:rPr>
        <w:rFonts w:ascii="Symbol" w:hAnsi="Symbol" w:hint="default"/>
      </w:rPr>
    </w:lvl>
    <w:lvl w:ilvl="4" w:tplc="04140003" w:tentative="1">
      <w:start w:val="1"/>
      <w:numFmt w:val="bullet"/>
      <w:lvlText w:val="o"/>
      <w:lvlJc w:val="left"/>
      <w:pPr>
        <w:ind w:left="4781" w:hanging="360"/>
      </w:pPr>
      <w:rPr>
        <w:rFonts w:ascii="Courier New" w:hAnsi="Courier New" w:cs="Courier New" w:hint="default"/>
      </w:rPr>
    </w:lvl>
    <w:lvl w:ilvl="5" w:tplc="04140005" w:tentative="1">
      <w:start w:val="1"/>
      <w:numFmt w:val="bullet"/>
      <w:lvlText w:val=""/>
      <w:lvlJc w:val="left"/>
      <w:pPr>
        <w:ind w:left="5501" w:hanging="360"/>
      </w:pPr>
      <w:rPr>
        <w:rFonts w:ascii="Wingdings" w:hAnsi="Wingdings" w:hint="default"/>
      </w:rPr>
    </w:lvl>
    <w:lvl w:ilvl="6" w:tplc="04140001" w:tentative="1">
      <w:start w:val="1"/>
      <w:numFmt w:val="bullet"/>
      <w:lvlText w:val=""/>
      <w:lvlJc w:val="left"/>
      <w:pPr>
        <w:ind w:left="6221" w:hanging="360"/>
      </w:pPr>
      <w:rPr>
        <w:rFonts w:ascii="Symbol" w:hAnsi="Symbol" w:hint="default"/>
      </w:rPr>
    </w:lvl>
    <w:lvl w:ilvl="7" w:tplc="04140003" w:tentative="1">
      <w:start w:val="1"/>
      <w:numFmt w:val="bullet"/>
      <w:lvlText w:val="o"/>
      <w:lvlJc w:val="left"/>
      <w:pPr>
        <w:ind w:left="6941" w:hanging="360"/>
      </w:pPr>
      <w:rPr>
        <w:rFonts w:ascii="Courier New" w:hAnsi="Courier New" w:cs="Courier New" w:hint="default"/>
      </w:rPr>
    </w:lvl>
    <w:lvl w:ilvl="8" w:tplc="04140005" w:tentative="1">
      <w:start w:val="1"/>
      <w:numFmt w:val="bullet"/>
      <w:lvlText w:val=""/>
      <w:lvlJc w:val="left"/>
      <w:pPr>
        <w:ind w:left="7661" w:hanging="360"/>
      </w:pPr>
      <w:rPr>
        <w:rFonts w:ascii="Wingdings" w:hAnsi="Wingdings" w:hint="default"/>
      </w:rPr>
    </w:lvl>
  </w:abstractNum>
  <w:abstractNum w:abstractNumId="2" w15:restartNumberingAfterBreak="0">
    <w:nsid w:val="2DC34F4B"/>
    <w:multiLevelType w:val="hybridMultilevel"/>
    <w:tmpl w:val="5C3C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D73F93"/>
    <w:multiLevelType w:val="hybridMultilevel"/>
    <w:tmpl w:val="4844EA5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69134283"/>
    <w:multiLevelType w:val="hybridMultilevel"/>
    <w:tmpl w:val="CA98B780"/>
    <w:lvl w:ilvl="0" w:tplc="04140001">
      <w:start w:val="1"/>
      <w:numFmt w:val="bullet"/>
      <w:lvlText w:val=""/>
      <w:lvlJc w:val="left"/>
      <w:pPr>
        <w:ind w:left="1480" w:hanging="360"/>
      </w:pPr>
      <w:rPr>
        <w:rFonts w:ascii="Symbol" w:hAnsi="Symbol" w:hint="default"/>
      </w:rPr>
    </w:lvl>
    <w:lvl w:ilvl="1" w:tplc="04140003" w:tentative="1">
      <w:start w:val="1"/>
      <w:numFmt w:val="bullet"/>
      <w:lvlText w:val="o"/>
      <w:lvlJc w:val="left"/>
      <w:pPr>
        <w:ind w:left="2200" w:hanging="360"/>
      </w:pPr>
      <w:rPr>
        <w:rFonts w:ascii="Courier New" w:hAnsi="Courier New" w:cs="Courier New" w:hint="default"/>
      </w:rPr>
    </w:lvl>
    <w:lvl w:ilvl="2" w:tplc="04140005" w:tentative="1">
      <w:start w:val="1"/>
      <w:numFmt w:val="bullet"/>
      <w:lvlText w:val=""/>
      <w:lvlJc w:val="left"/>
      <w:pPr>
        <w:ind w:left="2920" w:hanging="360"/>
      </w:pPr>
      <w:rPr>
        <w:rFonts w:ascii="Wingdings" w:hAnsi="Wingdings" w:hint="default"/>
      </w:rPr>
    </w:lvl>
    <w:lvl w:ilvl="3" w:tplc="04140001" w:tentative="1">
      <w:start w:val="1"/>
      <w:numFmt w:val="bullet"/>
      <w:lvlText w:val=""/>
      <w:lvlJc w:val="left"/>
      <w:pPr>
        <w:ind w:left="3640" w:hanging="360"/>
      </w:pPr>
      <w:rPr>
        <w:rFonts w:ascii="Symbol" w:hAnsi="Symbol" w:hint="default"/>
      </w:rPr>
    </w:lvl>
    <w:lvl w:ilvl="4" w:tplc="04140003" w:tentative="1">
      <w:start w:val="1"/>
      <w:numFmt w:val="bullet"/>
      <w:lvlText w:val="o"/>
      <w:lvlJc w:val="left"/>
      <w:pPr>
        <w:ind w:left="4360" w:hanging="360"/>
      </w:pPr>
      <w:rPr>
        <w:rFonts w:ascii="Courier New" w:hAnsi="Courier New" w:cs="Courier New" w:hint="default"/>
      </w:rPr>
    </w:lvl>
    <w:lvl w:ilvl="5" w:tplc="04140005" w:tentative="1">
      <w:start w:val="1"/>
      <w:numFmt w:val="bullet"/>
      <w:lvlText w:val=""/>
      <w:lvlJc w:val="left"/>
      <w:pPr>
        <w:ind w:left="5080" w:hanging="360"/>
      </w:pPr>
      <w:rPr>
        <w:rFonts w:ascii="Wingdings" w:hAnsi="Wingdings" w:hint="default"/>
      </w:rPr>
    </w:lvl>
    <w:lvl w:ilvl="6" w:tplc="04140001" w:tentative="1">
      <w:start w:val="1"/>
      <w:numFmt w:val="bullet"/>
      <w:lvlText w:val=""/>
      <w:lvlJc w:val="left"/>
      <w:pPr>
        <w:ind w:left="5800" w:hanging="360"/>
      </w:pPr>
      <w:rPr>
        <w:rFonts w:ascii="Symbol" w:hAnsi="Symbol" w:hint="default"/>
      </w:rPr>
    </w:lvl>
    <w:lvl w:ilvl="7" w:tplc="04140003" w:tentative="1">
      <w:start w:val="1"/>
      <w:numFmt w:val="bullet"/>
      <w:lvlText w:val="o"/>
      <w:lvlJc w:val="left"/>
      <w:pPr>
        <w:ind w:left="6520" w:hanging="360"/>
      </w:pPr>
      <w:rPr>
        <w:rFonts w:ascii="Courier New" w:hAnsi="Courier New" w:cs="Courier New" w:hint="default"/>
      </w:rPr>
    </w:lvl>
    <w:lvl w:ilvl="8" w:tplc="04140005" w:tentative="1">
      <w:start w:val="1"/>
      <w:numFmt w:val="bullet"/>
      <w:lvlText w:val=""/>
      <w:lvlJc w:val="left"/>
      <w:pPr>
        <w:ind w:left="72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1D"/>
    <w:rsid w:val="0000090B"/>
    <w:rsid w:val="00011385"/>
    <w:rsid w:val="00026036"/>
    <w:rsid w:val="000513CD"/>
    <w:rsid w:val="00063CEC"/>
    <w:rsid w:val="00087688"/>
    <w:rsid w:val="00090167"/>
    <w:rsid w:val="000B04B9"/>
    <w:rsid w:val="000B6885"/>
    <w:rsid w:val="000C08CF"/>
    <w:rsid w:val="000D564C"/>
    <w:rsid w:val="000E6C8B"/>
    <w:rsid w:val="000F4822"/>
    <w:rsid w:val="00100D65"/>
    <w:rsid w:val="001046DC"/>
    <w:rsid w:val="00122A71"/>
    <w:rsid w:val="0012724D"/>
    <w:rsid w:val="00151C37"/>
    <w:rsid w:val="001836E5"/>
    <w:rsid w:val="00185F36"/>
    <w:rsid w:val="00197519"/>
    <w:rsid w:val="00197BC3"/>
    <w:rsid w:val="001B09CB"/>
    <w:rsid w:val="001B0C69"/>
    <w:rsid w:val="001C7783"/>
    <w:rsid w:val="00222358"/>
    <w:rsid w:val="00232CA2"/>
    <w:rsid w:val="0025140E"/>
    <w:rsid w:val="00267B4A"/>
    <w:rsid w:val="002713B2"/>
    <w:rsid w:val="0029044A"/>
    <w:rsid w:val="00291671"/>
    <w:rsid w:val="002A6E37"/>
    <w:rsid w:val="002B4526"/>
    <w:rsid w:val="002C4728"/>
    <w:rsid w:val="002C6EDA"/>
    <w:rsid w:val="0031573D"/>
    <w:rsid w:val="00342B49"/>
    <w:rsid w:val="00345134"/>
    <w:rsid w:val="003A5D23"/>
    <w:rsid w:val="003B2EA3"/>
    <w:rsid w:val="003E708F"/>
    <w:rsid w:val="003E7750"/>
    <w:rsid w:val="004236C7"/>
    <w:rsid w:val="0046678B"/>
    <w:rsid w:val="0047327A"/>
    <w:rsid w:val="00483E73"/>
    <w:rsid w:val="004B2407"/>
    <w:rsid w:val="00506402"/>
    <w:rsid w:val="00534D1D"/>
    <w:rsid w:val="00535CA0"/>
    <w:rsid w:val="00551379"/>
    <w:rsid w:val="0055204A"/>
    <w:rsid w:val="005612CD"/>
    <w:rsid w:val="00566C49"/>
    <w:rsid w:val="00577CDB"/>
    <w:rsid w:val="005B5B70"/>
    <w:rsid w:val="00612109"/>
    <w:rsid w:val="00675CA8"/>
    <w:rsid w:val="006775CA"/>
    <w:rsid w:val="00681508"/>
    <w:rsid w:val="006A2FD4"/>
    <w:rsid w:val="006D0FB2"/>
    <w:rsid w:val="006E323B"/>
    <w:rsid w:val="00737E6B"/>
    <w:rsid w:val="00745FF7"/>
    <w:rsid w:val="007730C5"/>
    <w:rsid w:val="00792E38"/>
    <w:rsid w:val="00795310"/>
    <w:rsid w:val="00795B97"/>
    <w:rsid w:val="007A28A0"/>
    <w:rsid w:val="007A447E"/>
    <w:rsid w:val="007A4FB4"/>
    <w:rsid w:val="007C3EB6"/>
    <w:rsid w:val="00856F3E"/>
    <w:rsid w:val="008815F1"/>
    <w:rsid w:val="008C0A9B"/>
    <w:rsid w:val="008C26E8"/>
    <w:rsid w:val="008D6854"/>
    <w:rsid w:val="008E4FD8"/>
    <w:rsid w:val="008E7E81"/>
    <w:rsid w:val="008F0684"/>
    <w:rsid w:val="00901188"/>
    <w:rsid w:val="009233F3"/>
    <w:rsid w:val="00931E1C"/>
    <w:rsid w:val="00947375"/>
    <w:rsid w:val="00947E33"/>
    <w:rsid w:val="00954748"/>
    <w:rsid w:val="0097125B"/>
    <w:rsid w:val="009B2A4A"/>
    <w:rsid w:val="009F38D0"/>
    <w:rsid w:val="009F4239"/>
    <w:rsid w:val="00A36234"/>
    <w:rsid w:val="00A66BF1"/>
    <w:rsid w:val="00AB527E"/>
    <w:rsid w:val="00AD13CF"/>
    <w:rsid w:val="00AD3268"/>
    <w:rsid w:val="00AF176D"/>
    <w:rsid w:val="00AF5060"/>
    <w:rsid w:val="00B31D56"/>
    <w:rsid w:val="00B32D26"/>
    <w:rsid w:val="00BD1C51"/>
    <w:rsid w:val="00BE7E23"/>
    <w:rsid w:val="00BF1F18"/>
    <w:rsid w:val="00C25E0A"/>
    <w:rsid w:val="00C32DD2"/>
    <w:rsid w:val="00C60FC6"/>
    <w:rsid w:val="00C67BE9"/>
    <w:rsid w:val="00C8450F"/>
    <w:rsid w:val="00CA5F2D"/>
    <w:rsid w:val="00CB2399"/>
    <w:rsid w:val="00CC053E"/>
    <w:rsid w:val="00CD57EF"/>
    <w:rsid w:val="00CF1E85"/>
    <w:rsid w:val="00D10285"/>
    <w:rsid w:val="00D25EA9"/>
    <w:rsid w:val="00D7663B"/>
    <w:rsid w:val="00D830EC"/>
    <w:rsid w:val="00D905B6"/>
    <w:rsid w:val="00DA6DAE"/>
    <w:rsid w:val="00E20D98"/>
    <w:rsid w:val="00E43BF5"/>
    <w:rsid w:val="00E706B1"/>
    <w:rsid w:val="00E70EDD"/>
    <w:rsid w:val="00EC4C55"/>
    <w:rsid w:val="00F22107"/>
    <w:rsid w:val="00F230F0"/>
    <w:rsid w:val="00F3543F"/>
    <w:rsid w:val="00F37ACE"/>
    <w:rsid w:val="00F428CC"/>
    <w:rsid w:val="00F459E3"/>
    <w:rsid w:val="00F55DDE"/>
    <w:rsid w:val="00F91C0D"/>
    <w:rsid w:val="00FE18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shapelayout>
  </w:shapeDefaults>
  <w:decimalSymbol w:val=","/>
  <w:listSeparator w:val=";"/>
  <w14:docId w14:val="3797676B"/>
  <w15:chartTrackingRefBased/>
  <w15:docId w15:val="{1CFF6832-2199-4C2F-A3C1-4B825DEE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CDB"/>
    <w:rPr>
      <w:color w:val="0563C1" w:themeColor="hyperlink"/>
      <w:u w:val="single"/>
    </w:rPr>
  </w:style>
  <w:style w:type="character" w:customStyle="1" w:styleId="UnresolvedMention1">
    <w:name w:val="Unresolved Mention1"/>
    <w:basedOn w:val="DefaultParagraphFont"/>
    <w:uiPriority w:val="99"/>
    <w:semiHidden/>
    <w:unhideWhenUsed/>
    <w:rsid w:val="00577CDB"/>
    <w:rPr>
      <w:color w:val="808080"/>
      <w:shd w:val="clear" w:color="auto" w:fill="E6E6E6"/>
    </w:rPr>
  </w:style>
  <w:style w:type="paragraph" w:styleId="ListParagraph">
    <w:name w:val="List Paragraph"/>
    <w:basedOn w:val="Normal"/>
    <w:link w:val="ListParagraphChar"/>
    <w:uiPriority w:val="34"/>
    <w:qFormat/>
    <w:rsid w:val="009F38D0"/>
    <w:pPr>
      <w:ind w:left="720"/>
      <w:contextualSpacing/>
    </w:pPr>
  </w:style>
  <w:style w:type="paragraph" w:customStyle="1" w:styleId="MTDisplayEquation">
    <w:name w:val="MTDisplayEquation"/>
    <w:basedOn w:val="ListParagraph"/>
    <w:next w:val="Normal"/>
    <w:link w:val="MTDisplayEquationTegn"/>
    <w:rsid w:val="00C32DD2"/>
    <w:pPr>
      <w:tabs>
        <w:tab w:val="center" w:pos="5000"/>
        <w:tab w:val="right" w:pos="9980"/>
      </w:tabs>
      <w:spacing w:line="480" w:lineRule="auto"/>
      <w:ind w:left="0"/>
      <w:jc w:val="both"/>
    </w:pPr>
    <w:rPr>
      <w:szCs w:val="24"/>
      <w:lang w:val="en-US"/>
    </w:rPr>
  </w:style>
  <w:style w:type="character" w:customStyle="1" w:styleId="ListParagraphChar">
    <w:name w:val="List Paragraph Char"/>
    <w:basedOn w:val="DefaultParagraphFont"/>
    <w:link w:val="ListParagraph"/>
    <w:uiPriority w:val="34"/>
    <w:rsid w:val="00C32DD2"/>
  </w:style>
  <w:style w:type="character" w:customStyle="1" w:styleId="MTDisplayEquationTegn">
    <w:name w:val="MTDisplayEquation Tegn"/>
    <w:basedOn w:val="ListParagraphChar"/>
    <w:link w:val="MTDisplayEquation"/>
    <w:rsid w:val="00C32DD2"/>
    <w:rPr>
      <w:szCs w:val="24"/>
      <w:lang w:val="en-US"/>
    </w:rPr>
  </w:style>
  <w:style w:type="table" w:styleId="TableGrid">
    <w:name w:val="Table Grid"/>
    <w:basedOn w:val="TableNormal"/>
    <w:uiPriority w:val="39"/>
    <w:rsid w:val="0023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2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12CD"/>
  </w:style>
  <w:style w:type="paragraph" w:styleId="Footer">
    <w:name w:val="footer"/>
    <w:basedOn w:val="Normal"/>
    <w:link w:val="FooterChar"/>
    <w:uiPriority w:val="99"/>
    <w:unhideWhenUsed/>
    <w:rsid w:val="005612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12CD"/>
  </w:style>
  <w:style w:type="paragraph" w:styleId="BalloonText">
    <w:name w:val="Balloon Text"/>
    <w:basedOn w:val="Normal"/>
    <w:link w:val="BalloonTextChar"/>
    <w:uiPriority w:val="99"/>
    <w:semiHidden/>
    <w:unhideWhenUsed/>
    <w:rsid w:val="00566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39.wmf"/><Relationship Id="rId303" Type="http://schemas.openxmlformats.org/officeDocument/2006/relationships/image" Target="media/image141.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324" Type="http://schemas.openxmlformats.org/officeDocument/2006/relationships/fontTable" Target="fontTable.xml"/><Relationship Id="rId170" Type="http://schemas.openxmlformats.org/officeDocument/2006/relationships/oleObject" Target="embeddings/oleObject81.bin"/><Relationship Id="rId191" Type="http://schemas.openxmlformats.org/officeDocument/2006/relationships/image" Target="media/image92.wmf"/><Relationship Id="rId205" Type="http://schemas.openxmlformats.org/officeDocument/2006/relationships/oleObject" Target="embeddings/oleObject102.bin"/><Relationship Id="rId226" Type="http://schemas.openxmlformats.org/officeDocument/2006/relationships/oleObject" Target="embeddings/oleObject113.bin"/><Relationship Id="rId247" Type="http://schemas.openxmlformats.org/officeDocument/2006/relationships/oleObject" Target="embeddings/oleObject125.bin"/><Relationship Id="rId107" Type="http://schemas.openxmlformats.org/officeDocument/2006/relationships/image" Target="media/image50.wmf"/><Relationship Id="rId268" Type="http://schemas.openxmlformats.org/officeDocument/2006/relationships/oleObject" Target="embeddings/oleObject137.bin"/><Relationship Id="rId289" Type="http://schemas.openxmlformats.org/officeDocument/2006/relationships/image" Target="media/image134.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1.wmf"/><Relationship Id="rId314" Type="http://schemas.openxmlformats.org/officeDocument/2006/relationships/oleObject" Target="embeddings/oleObject160.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image" Target="media/image87.wmf"/><Relationship Id="rId216" Type="http://schemas.openxmlformats.org/officeDocument/2006/relationships/oleObject" Target="embeddings/oleObject108.bin"/><Relationship Id="rId237" Type="http://schemas.openxmlformats.org/officeDocument/2006/relationships/image" Target="media/image110.wmf"/><Relationship Id="rId258" Type="http://schemas.openxmlformats.org/officeDocument/2006/relationships/oleObject" Target="embeddings/oleObject132.bin"/><Relationship Id="rId279" Type="http://schemas.openxmlformats.org/officeDocument/2006/relationships/image" Target="media/image129.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6.wmf"/><Relationship Id="rId290" Type="http://schemas.openxmlformats.org/officeDocument/2006/relationships/oleObject" Target="embeddings/oleObject148.bin"/><Relationship Id="rId304" Type="http://schemas.openxmlformats.org/officeDocument/2006/relationships/oleObject" Target="embeddings/oleObject155.bin"/><Relationship Id="rId325" Type="http://schemas.openxmlformats.org/officeDocument/2006/relationships/theme" Target="theme/theme1.xml"/><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2.wmf"/><Relationship Id="rId192" Type="http://schemas.openxmlformats.org/officeDocument/2006/relationships/oleObject" Target="embeddings/oleObject92.bin"/><Relationship Id="rId206" Type="http://schemas.openxmlformats.org/officeDocument/2006/relationships/oleObject" Target="embeddings/oleObject103.bin"/><Relationship Id="rId227" Type="http://schemas.openxmlformats.org/officeDocument/2006/relationships/image" Target="media/image106.wmf"/><Relationship Id="rId248" Type="http://schemas.openxmlformats.org/officeDocument/2006/relationships/oleObject" Target="embeddings/oleObject126.bin"/><Relationship Id="rId269" Type="http://schemas.openxmlformats.org/officeDocument/2006/relationships/image" Target="media/image124.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280" Type="http://schemas.openxmlformats.org/officeDocument/2006/relationships/oleObject" Target="embeddings/oleObject143.bin"/><Relationship Id="rId315" Type="http://schemas.openxmlformats.org/officeDocument/2006/relationships/image" Target="media/image147.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7.wmf"/><Relationship Id="rId182" Type="http://schemas.openxmlformats.org/officeDocument/2006/relationships/oleObject" Target="embeddings/oleObject87.bin"/><Relationship Id="rId217" Type="http://schemas.openxmlformats.org/officeDocument/2006/relationships/image" Target="media/image101.wmf"/><Relationship Id="rId6" Type="http://schemas.openxmlformats.org/officeDocument/2006/relationships/endnotes" Target="endnotes.xml"/><Relationship Id="rId238" Type="http://schemas.openxmlformats.org/officeDocument/2006/relationships/oleObject" Target="embeddings/oleObject120.bin"/><Relationship Id="rId259" Type="http://schemas.openxmlformats.org/officeDocument/2006/relationships/image" Target="media/image119.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oleObject" Target="embeddings/oleObject138.bin"/><Relationship Id="rId291" Type="http://schemas.openxmlformats.org/officeDocument/2006/relationships/image" Target="media/image135.wmf"/><Relationship Id="rId305" Type="http://schemas.openxmlformats.org/officeDocument/2006/relationships/image" Target="media/image142.wmf"/><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172" Type="http://schemas.openxmlformats.org/officeDocument/2006/relationships/oleObject" Target="embeddings/oleObject82.bin"/><Relationship Id="rId193" Type="http://schemas.openxmlformats.org/officeDocument/2006/relationships/image" Target="media/image93.wmf"/><Relationship Id="rId207" Type="http://schemas.openxmlformats.org/officeDocument/2006/relationships/image" Target="media/image96.wmf"/><Relationship Id="rId228" Type="http://schemas.openxmlformats.org/officeDocument/2006/relationships/oleObject" Target="embeddings/oleObject114.bin"/><Relationship Id="rId249" Type="http://schemas.openxmlformats.org/officeDocument/2006/relationships/image" Target="media/image115.wmf"/><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oleObject" Target="embeddings/oleObject133.bin"/><Relationship Id="rId281" Type="http://schemas.openxmlformats.org/officeDocument/2006/relationships/image" Target="media/image130.wmf"/><Relationship Id="rId316" Type="http://schemas.openxmlformats.org/officeDocument/2006/relationships/oleObject" Target="embeddings/oleObject161.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7" Type="http://schemas.openxmlformats.org/officeDocument/2006/relationships/hyperlink" Target="mailto:dag.myrhaug@ntnu.no" TargetMode="External"/><Relationship Id="rId162" Type="http://schemas.openxmlformats.org/officeDocument/2006/relationships/oleObject" Target="embeddings/oleObject77.bin"/><Relationship Id="rId183" Type="http://schemas.openxmlformats.org/officeDocument/2006/relationships/image" Target="media/image88.wmf"/><Relationship Id="rId218" Type="http://schemas.openxmlformats.org/officeDocument/2006/relationships/oleObject" Target="embeddings/oleObject109.bin"/><Relationship Id="rId239" Type="http://schemas.openxmlformats.org/officeDocument/2006/relationships/image" Target="media/image111.wmf"/><Relationship Id="rId250" Type="http://schemas.openxmlformats.org/officeDocument/2006/relationships/oleObject" Target="embeddings/oleObject127.bin"/><Relationship Id="rId271" Type="http://schemas.openxmlformats.org/officeDocument/2006/relationships/image" Target="media/image125.wmf"/><Relationship Id="rId292" Type="http://schemas.openxmlformats.org/officeDocument/2006/relationships/oleObject" Target="embeddings/oleObject149.bin"/><Relationship Id="rId306" Type="http://schemas.openxmlformats.org/officeDocument/2006/relationships/oleObject" Target="embeddings/oleObject156.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208" Type="http://schemas.openxmlformats.org/officeDocument/2006/relationships/oleObject" Target="embeddings/oleObject104.bin"/><Relationship Id="rId229" Type="http://schemas.openxmlformats.org/officeDocument/2006/relationships/image" Target="media/image107.wmf"/><Relationship Id="rId240" Type="http://schemas.openxmlformats.org/officeDocument/2006/relationships/oleObject" Target="embeddings/oleObject121.bin"/><Relationship Id="rId261" Type="http://schemas.openxmlformats.org/officeDocument/2006/relationships/image" Target="media/image120.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282" Type="http://schemas.openxmlformats.org/officeDocument/2006/relationships/oleObject" Target="embeddings/oleObject144.bin"/><Relationship Id="rId312" Type="http://schemas.openxmlformats.org/officeDocument/2006/relationships/oleObject" Target="embeddings/oleObject159.bin"/><Relationship Id="rId317" Type="http://schemas.openxmlformats.org/officeDocument/2006/relationships/image" Target="media/image148.wmf"/><Relationship Id="rId8" Type="http://schemas.openxmlformats.org/officeDocument/2006/relationships/hyperlink" Target="mailto:dag.myrhaug@ntnu.no" TargetMode="Externa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189" Type="http://schemas.openxmlformats.org/officeDocument/2006/relationships/image" Target="media/image91.wmf"/><Relationship Id="rId219" Type="http://schemas.openxmlformats.org/officeDocument/2006/relationships/image" Target="media/image102.wmf"/><Relationship Id="rId3" Type="http://schemas.openxmlformats.org/officeDocument/2006/relationships/settings" Target="setting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oleObject" Target="embeddings/oleObject118.bin"/><Relationship Id="rId251" Type="http://schemas.openxmlformats.org/officeDocument/2006/relationships/image" Target="media/image116.wmf"/><Relationship Id="rId256" Type="http://schemas.openxmlformats.org/officeDocument/2006/relationships/oleObject" Target="embeddings/oleObject131.bin"/><Relationship Id="rId277" Type="http://schemas.openxmlformats.org/officeDocument/2006/relationships/image" Target="media/image128.wmf"/><Relationship Id="rId298" Type="http://schemas.openxmlformats.org/officeDocument/2006/relationships/oleObject" Target="embeddings/oleObject152.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72" Type="http://schemas.openxmlformats.org/officeDocument/2006/relationships/oleObject" Target="embeddings/oleObject139.bin"/><Relationship Id="rId293" Type="http://schemas.openxmlformats.org/officeDocument/2006/relationships/image" Target="media/image136.wmf"/><Relationship Id="rId302" Type="http://schemas.openxmlformats.org/officeDocument/2006/relationships/oleObject" Target="embeddings/oleObject154.bin"/><Relationship Id="rId307" Type="http://schemas.openxmlformats.org/officeDocument/2006/relationships/image" Target="media/image143.wmf"/><Relationship Id="rId323"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79" Type="http://schemas.openxmlformats.org/officeDocument/2006/relationships/image" Target="media/image86.wmf"/><Relationship Id="rId195" Type="http://schemas.openxmlformats.org/officeDocument/2006/relationships/oleObject" Target="embeddings/oleObject94.bin"/><Relationship Id="rId209" Type="http://schemas.openxmlformats.org/officeDocument/2006/relationships/image" Target="media/image97.wmf"/><Relationship Id="rId190" Type="http://schemas.openxmlformats.org/officeDocument/2006/relationships/oleObject" Target="embeddings/oleObject91.bin"/><Relationship Id="rId204" Type="http://schemas.openxmlformats.org/officeDocument/2006/relationships/oleObject" Target="embeddings/oleObject101.bin"/><Relationship Id="rId220" Type="http://schemas.openxmlformats.org/officeDocument/2006/relationships/oleObject" Target="embeddings/oleObject110.bin"/><Relationship Id="rId225" Type="http://schemas.openxmlformats.org/officeDocument/2006/relationships/image" Target="media/image105.wmf"/><Relationship Id="rId241" Type="http://schemas.openxmlformats.org/officeDocument/2006/relationships/image" Target="media/image112.wmf"/><Relationship Id="rId246" Type="http://schemas.openxmlformats.org/officeDocument/2006/relationships/oleObject" Target="embeddings/oleObject124.bin"/><Relationship Id="rId267" Type="http://schemas.openxmlformats.org/officeDocument/2006/relationships/image" Target="media/image123.wmf"/><Relationship Id="rId288" Type="http://schemas.openxmlformats.org/officeDocument/2006/relationships/oleObject" Target="embeddings/oleObject147.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262" Type="http://schemas.openxmlformats.org/officeDocument/2006/relationships/oleObject" Target="embeddings/oleObject134.bin"/><Relationship Id="rId283" Type="http://schemas.openxmlformats.org/officeDocument/2006/relationships/image" Target="media/image131.wmf"/><Relationship Id="rId313" Type="http://schemas.openxmlformats.org/officeDocument/2006/relationships/image" Target="media/image146.wmf"/><Relationship Id="rId318" Type="http://schemas.openxmlformats.org/officeDocument/2006/relationships/oleObject" Target="embeddings/oleObject162.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oleObject" Target="embeddings/oleObject86.bin"/><Relationship Id="rId210" Type="http://schemas.openxmlformats.org/officeDocument/2006/relationships/oleObject" Target="embeddings/oleObject105.bin"/><Relationship Id="rId215" Type="http://schemas.openxmlformats.org/officeDocument/2006/relationships/image" Target="media/image100.wmf"/><Relationship Id="rId236" Type="http://schemas.openxmlformats.org/officeDocument/2006/relationships/oleObject" Target="embeddings/oleObject119.bin"/><Relationship Id="rId257" Type="http://schemas.openxmlformats.org/officeDocument/2006/relationships/image" Target="media/image118.wmf"/><Relationship Id="rId278" Type="http://schemas.openxmlformats.org/officeDocument/2006/relationships/oleObject" Target="embeddings/oleObject142.bin"/><Relationship Id="rId26" Type="http://schemas.openxmlformats.org/officeDocument/2006/relationships/oleObject" Target="embeddings/oleObject9.bin"/><Relationship Id="rId231" Type="http://schemas.openxmlformats.org/officeDocument/2006/relationships/image" Target="media/image108.wmf"/><Relationship Id="rId252" Type="http://schemas.openxmlformats.org/officeDocument/2006/relationships/oleObject" Target="embeddings/oleObject128.bin"/><Relationship Id="rId273" Type="http://schemas.openxmlformats.org/officeDocument/2006/relationships/image" Target="media/image126.wmf"/><Relationship Id="rId294" Type="http://schemas.openxmlformats.org/officeDocument/2006/relationships/oleObject" Target="embeddings/oleObject150.bin"/><Relationship Id="rId308" Type="http://schemas.openxmlformats.org/officeDocument/2006/relationships/oleObject" Target="embeddings/oleObject157.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image" Target="media/image94.wmf"/><Relationship Id="rId200" Type="http://schemas.openxmlformats.org/officeDocument/2006/relationships/oleObject" Target="embeddings/oleObject97.bin"/><Relationship Id="rId16" Type="http://schemas.openxmlformats.org/officeDocument/2006/relationships/oleObject" Target="embeddings/oleObject4.bin"/><Relationship Id="rId221" Type="http://schemas.openxmlformats.org/officeDocument/2006/relationships/image" Target="media/image103.wmf"/><Relationship Id="rId242" Type="http://schemas.openxmlformats.org/officeDocument/2006/relationships/oleObject" Target="embeddings/oleObject122.bin"/><Relationship Id="rId263" Type="http://schemas.openxmlformats.org/officeDocument/2006/relationships/image" Target="media/image121.wmf"/><Relationship Id="rId284" Type="http://schemas.openxmlformats.org/officeDocument/2006/relationships/oleObject" Target="embeddings/oleObject145.bin"/><Relationship Id="rId319" Type="http://schemas.openxmlformats.org/officeDocument/2006/relationships/image" Target="media/image149.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89.bin"/><Relationship Id="rId211" Type="http://schemas.openxmlformats.org/officeDocument/2006/relationships/image" Target="media/image98.wmf"/><Relationship Id="rId232" Type="http://schemas.openxmlformats.org/officeDocument/2006/relationships/oleObject" Target="embeddings/oleObject116.bin"/><Relationship Id="rId253" Type="http://schemas.openxmlformats.org/officeDocument/2006/relationships/oleObject" Target="embeddings/oleObject129.bin"/><Relationship Id="rId274" Type="http://schemas.openxmlformats.org/officeDocument/2006/relationships/oleObject" Target="embeddings/oleObject140.bin"/><Relationship Id="rId295" Type="http://schemas.openxmlformats.org/officeDocument/2006/relationships/image" Target="media/image137.wmf"/><Relationship Id="rId309" Type="http://schemas.openxmlformats.org/officeDocument/2006/relationships/image" Target="media/image144.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oleObject" Target="embeddings/oleObject163.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oleObject" Target="embeddings/oleObject95.bin"/><Relationship Id="rId201" Type="http://schemas.openxmlformats.org/officeDocument/2006/relationships/oleObject" Target="embeddings/oleObject98.bin"/><Relationship Id="rId222" Type="http://schemas.openxmlformats.org/officeDocument/2006/relationships/oleObject" Target="embeddings/oleObject111.bin"/><Relationship Id="rId243" Type="http://schemas.openxmlformats.org/officeDocument/2006/relationships/image" Target="media/image113.wmf"/><Relationship Id="rId264" Type="http://schemas.openxmlformats.org/officeDocument/2006/relationships/oleObject" Target="embeddings/oleObject135.bin"/><Relationship Id="rId285" Type="http://schemas.openxmlformats.org/officeDocument/2006/relationships/image" Target="media/image132.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oleObject" Target="embeddings/oleObject158.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09.wmf"/><Relationship Id="rId254" Type="http://schemas.openxmlformats.org/officeDocument/2006/relationships/oleObject" Target="embeddings/oleObject130.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image" Target="media/image127.wmf"/><Relationship Id="rId296" Type="http://schemas.openxmlformats.org/officeDocument/2006/relationships/oleObject" Target="embeddings/oleObject151.bin"/><Relationship Id="rId300" Type="http://schemas.openxmlformats.org/officeDocument/2006/relationships/oleObject" Target="embeddings/oleObject153.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image" Target="media/image95.wmf"/><Relationship Id="rId321" Type="http://schemas.openxmlformats.org/officeDocument/2006/relationships/image" Target="media/image150.wmf"/><Relationship Id="rId202" Type="http://schemas.openxmlformats.org/officeDocument/2006/relationships/oleObject" Target="embeddings/oleObject99.bin"/><Relationship Id="rId223" Type="http://schemas.openxmlformats.org/officeDocument/2006/relationships/image" Target="media/image104.wmf"/><Relationship Id="rId244" Type="http://schemas.openxmlformats.org/officeDocument/2006/relationships/oleObject" Target="embeddings/oleObject123.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2.wmf"/><Relationship Id="rId286" Type="http://schemas.openxmlformats.org/officeDocument/2006/relationships/oleObject" Target="embeddings/oleObject146.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311" Type="http://schemas.openxmlformats.org/officeDocument/2006/relationships/image" Target="media/image145.wmf"/><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99.wmf"/><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17.wmf"/><Relationship Id="rId276" Type="http://schemas.openxmlformats.org/officeDocument/2006/relationships/oleObject" Target="embeddings/oleObject141.bin"/><Relationship Id="rId297" Type="http://schemas.openxmlformats.org/officeDocument/2006/relationships/image" Target="media/image138.wmf"/><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301" Type="http://schemas.openxmlformats.org/officeDocument/2006/relationships/image" Target="media/image140.wmf"/><Relationship Id="rId322" Type="http://schemas.openxmlformats.org/officeDocument/2006/relationships/oleObject" Target="embeddings/oleObject164.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100.bin"/><Relationship Id="rId19" Type="http://schemas.openxmlformats.org/officeDocument/2006/relationships/image" Target="media/image6.wmf"/><Relationship Id="rId224" Type="http://schemas.openxmlformats.org/officeDocument/2006/relationships/oleObject" Target="embeddings/oleObject112.bin"/><Relationship Id="rId245" Type="http://schemas.openxmlformats.org/officeDocument/2006/relationships/image" Target="media/image114.wmf"/><Relationship Id="rId266" Type="http://schemas.openxmlformats.org/officeDocument/2006/relationships/oleObject" Target="embeddings/oleObject136.bin"/><Relationship Id="rId287" Type="http://schemas.openxmlformats.org/officeDocument/2006/relationships/image" Target="media/image13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4465</Words>
  <Characters>23667</Characters>
  <Application>Microsoft Office Word</Application>
  <DocSecurity>0</DocSecurity>
  <Lines>197</Lines>
  <Paragraphs>56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Kjølås</dc:creator>
  <cp:keywords/>
  <dc:description/>
  <cp:lastModifiedBy>Dag Myrhaug</cp:lastModifiedBy>
  <cp:revision>46</cp:revision>
  <cp:lastPrinted>2019-01-11T11:49:00Z</cp:lastPrinted>
  <dcterms:created xsi:type="dcterms:W3CDTF">2018-04-02T14:27:00Z</dcterms:created>
  <dcterms:modified xsi:type="dcterms:W3CDTF">2019-06-13T09:01:00Z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